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92" w:type="dxa"/>
        <w:tblLook w:val="04A0" w:firstRow="1" w:lastRow="0" w:firstColumn="1" w:lastColumn="0" w:noHBand="0" w:noVBand="1"/>
      </w:tblPr>
      <w:tblGrid>
        <w:gridCol w:w="1213"/>
        <w:gridCol w:w="317"/>
        <w:gridCol w:w="317"/>
        <w:gridCol w:w="317"/>
        <w:gridCol w:w="317"/>
        <w:gridCol w:w="87"/>
        <w:gridCol w:w="142"/>
        <w:gridCol w:w="88"/>
        <w:gridCol w:w="317"/>
        <w:gridCol w:w="317"/>
        <w:gridCol w:w="148"/>
        <w:gridCol w:w="170"/>
        <w:gridCol w:w="317"/>
        <w:gridCol w:w="317"/>
        <w:gridCol w:w="317"/>
        <w:gridCol w:w="317"/>
        <w:gridCol w:w="317"/>
        <w:gridCol w:w="317"/>
        <w:gridCol w:w="323"/>
        <w:gridCol w:w="987"/>
        <w:gridCol w:w="934"/>
        <w:gridCol w:w="200"/>
        <w:gridCol w:w="1696"/>
      </w:tblGrid>
      <w:tr w:rsidR="00C83DE3" w:rsidRPr="00EE67AD" w:rsidTr="006900DB">
        <w:trPr>
          <w:trHeight w:val="1276"/>
        </w:trPr>
        <w:tc>
          <w:tcPr>
            <w:tcW w:w="979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32"/>
              </w:rPr>
            </w:pPr>
            <w:bookmarkStart w:id="0" w:name="_GoBack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成都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经开区（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龙泉</w:t>
            </w:r>
            <w:proofErr w:type="gramStart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驿</w:t>
            </w:r>
            <w:proofErr w:type="gramEnd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）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2019年“蓉漂”人才</w:t>
            </w:r>
            <w:proofErr w:type="gramStart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荟</w:t>
            </w:r>
            <w:proofErr w:type="gramEnd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赴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西南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大学公开考核招聘事业单位工作人员报名表</w:t>
            </w:r>
            <w:bookmarkEnd w:id="0"/>
          </w:p>
        </w:tc>
      </w:tr>
      <w:tr w:rsidR="00C83DE3" w:rsidRPr="00EE67AD" w:rsidTr="006900DB">
        <w:trPr>
          <w:trHeight w:val="285"/>
        </w:trPr>
        <w:tc>
          <w:tcPr>
            <w:tcW w:w="59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报名序号：（工作人员填写）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9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C83DE3" w:rsidRPr="00747C18" w:rsidTr="006900DB">
        <w:trPr>
          <w:trHeight w:val="7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70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3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27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户口所在地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-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spacing w:val="-20"/>
                <w:kern w:val="0"/>
                <w:sz w:val="24"/>
                <w:szCs w:val="24"/>
              </w:rPr>
              <w:t>（应聘毕业生填入学前的）</w:t>
            </w:r>
          </w:p>
        </w:tc>
        <w:tc>
          <w:tcPr>
            <w:tcW w:w="70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本人通讯地址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22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cantSplit/>
          <w:trHeight w:val="4826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83DE3" w:rsidRPr="00EE67AD" w:rsidRDefault="00C83DE3" w:rsidP="006900DB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C83DE3" w:rsidRPr="00747C18" w:rsidRDefault="00C83DE3" w:rsidP="00C83DE3">
      <w:pPr>
        <w:rPr>
          <w:rFonts w:asciiTheme="minorEastAsia" w:eastAsiaTheme="minorEastAsia" w:hAnsiTheme="minorEastAsia"/>
        </w:rPr>
      </w:pPr>
    </w:p>
    <w:tbl>
      <w:tblPr>
        <w:tblW w:w="9680" w:type="dxa"/>
        <w:tblInd w:w="92" w:type="dxa"/>
        <w:tblLook w:val="04A0" w:firstRow="1" w:lastRow="0" w:firstColumn="1" w:lastColumn="0" w:noHBand="0" w:noVBand="1"/>
      </w:tblPr>
      <w:tblGrid>
        <w:gridCol w:w="1060"/>
        <w:gridCol w:w="1224"/>
        <w:gridCol w:w="1418"/>
        <w:gridCol w:w="5978"/>
      </w:tblGrid>
      <w:tr w:rsidR="00C83DE3" w:rsidRPr="00747C18" w:rsidTr="006900DB">
        <w:trPr>
          <w:trHeight w:val="63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以上所填内容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完全真实</w:t>
            </w: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若有不实，后果自负</w:t>
            </w: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C83DE3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报考者签名：</w:t>
            </w: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填表说明：</w:t>
      </w:r>
    </w:p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1、本表应如实填写，否则取消考试资格。</w:t>
      </w:r>
    </w:p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2、本表用蓝、黑墨水钢笔或圆珠笔填写，书写要正规。</w:t>
      </w:r>
    </w:p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3、考生类别：在职人员、非在职人员、应届毕业生等。</w:t>
      </w:r>
    </w:p>
    <w:p w:rsidR="000562CE" w:rsidRPr="00C83DE3" w:rsidRDefault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4、本表经所报单位资格审查、盖章后交报名处。</w:t>
      </w:r>
    </w:p>
    <w:sectPr w:rsidR="000562CE" w:rsidRPr="00C83DE3" w:rsidSect="00EE67AD">
      <w:pgSz w:w="11906" w:h="16838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E3"/>
    <w:rsid w:val="000562CE"/>
    <w:rsid w:val="00C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2019-09-27T06:37:00Z</dcterms:created>
  <dcterms:modified xsi:type="dcterms:W3CDTF">2019-09-27T06:39:00Z</dcterms:modified>
</cp:coreProperties>
</file>