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39"/>
          <w:szCs w:val="39"/>
        </w:rPr>
      </w:pPr>
      <w:r>
        <w:rPr>
          <w:rFonts w:hint="eastAsia" w:ascii="微软雅黑" w:hAnsi="微软雅黑" w:eastAsia="微软雅黑" w:cs="微软雅黑"/>
          <w:b w:val="0"/>
          <w:i w:val="0"/>
          <w:caps w:val="0"/>
          <w:color w:val="333333"/>
          <w:spacing w:val="0"/>
          <w:sz w:val="39"/>
          <w:szCs w:val="39"/>
          <w:bdr w:val="none" w:color="auto" w:sz="0" w:space="0"/>
          <w:shd w:val="clear" w:fill="FFFFFF"/>
        </w:rPr>
        <w:t>海盐县实验中学2020年新教师第一批招聘工作公告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Fonts w:ascii="仿宋" w:hAnsi="仿宋" w:eastAsia="仿宋" w:cs="仿宋"/>
          <w:b w:val="0"/>
          <w:i w:val="0"/>
          <w:caps w:val="0"/>
          <w:color w:val="333333"/>
          <w:spacing w:val="0"/>
          <w:sz w:val="24"/>
          <w:szCs w:val="24"/>
          <w:bdr w:val="none" w:color="auto" w:sz="0" w:space="0"/>
          <w:shd w:val="clear" w:fill="FFFFFF"/>
        </w:rPr>
        <w:t>为进一步深化中小学人事制度改革，完善“公开、平等、竞争、择优”的进人、用人机制，吸引优秀人才从教，努力提高教师的整体素质，根据《海盐县事业单位公开招聘</w:t>
      </w:r>
      <w:bookmarkStart w:id="0" w:name="_GoBack"/>
      <w:bookmarkEnd w:id="0"/>
      <w:r>
        <w:rPr>
          <w:rFonts w:ascii="仿宋" w:hAnsi="仿宋" w:eastAsia="仿宋" w:cs="仿宋"/>
          <w:b w:val="0"/>
          <w:i w:val="0"/>
          <w:caps w:val="0"/>
          <w:color w:val="333333"/>
          <w:spacing w:val="0"/>
          <w:sz w:val="24"/>
          <w:szCs w:val="24"/>
          <w:bdr w:val="none" w:color="auto" w:sz="0" w:space="0"/>
          <w:shd w:val="clear" w:fill="FFFFFF"/>
        </w:rPr>
        <w:t>人员暂行办法》的有关规定，结合本系统新教师补充工作的有关实际情况,并经县有关部门核准，现将2020年新教师第一批招聘有关事项公告如下：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一、招聘岗位、计划数和要求</w:t>
      </w:r>
      <w:r>
        <w:rPr>
          <w:rFonts w:hint="eastAsia" w:ascii="仿宋" w:hAnsi="仿宋" w:eastAsia="仿宋" w:cs="仿宋"/>
          <w:b w:val="0"/>
          <w:i w:val="0"/>
          <w:caps w:val="0"/>
          <w:color w:val="333333"/>
          <w:spacing w:val="0"/>
          <w:sz w:val="24"/>
          <w:szCs w:val="24"/>
          <w:bdr w:val="none" w:color="auto" w:sz="0" w:space="0"/>
          <w:shd w:val="clear" w:fill="FFFFFF"/>
        </w:rPr>
        <w:t>（详见附件1）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0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二、招聘的基本条件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（一）符合《教师法》的有关规定，取得相应的学历和资格条件（录用的未取得教师资格的考生须在一年试用期内取得相应的教师资格）。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（二）具有与履行招聘岗位职责相适应的政治思想、职业道德、业务知识水平、教育教学能力和身体、心理素质。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 三、招聘的资格条件、范围对象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1.全日制普通高等学校专业对口的2019、2020年硕士研究生及以上学历毕业生；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2.“双一流”建设高校（学科）专业对口的全日制2020年本科毕业生中的品学兼优者（一段线生源）；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3.全日制普通高校专业对口的2020年师范类本科毕业生（以入学时的分类为准）达到如下条件的：大学本科期间学年度获得校级二次二等及以上奖学金或三次三等及以上奖学金，每学年限计一次；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4.对符合上述条件的报名对象放宽生源地限制、户籍要求和教师资格要求。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四、招聘的程序和办法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招聘工作贯彻公开、平等、竞争、择优的原则，坚持德才兼备的用人标准，按照发布招聘公告、报名、资格审查、考试、体检、考察、公示、聘用等程序进行。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面试成绩低于75分取消录用资格(100分制)。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因体检、考核不合格或本人放弃等原因，可以依次递补。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有关招聘考试工作到2020年2月底前完成</w:t>
      </w:r>
      <w:r>
        <w:rPr>
          <w:rFonts w:hint="eastAsia" w:ascii="仿宋" w:hAnsi="仿宋" w:eastAsia="仿宋" w:cs="仿宋"/>
          <w:b w:val="0"/>
          <w:i w:val="0"/>
          <w:caps w:val="0"/>
          <w:color w:val="0000F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公示期内有异议，并经查实不符合录用条件的，取消录用资格；公示期满无异议的，按《浙江省事业单位人员聘用制度试行规则》的规定办理聘用手续。拟聘用人员无正当理由未在规定时间内报到的，取消聘用资格。2020年应届毕业生按毕业生报到程序办理，不能按时毕业或未取得招聘岗位规定的学历证书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凡被聘用者，在海盐县教育系统的服务期须不少于五年。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i w:val="0"/>
          <w:caps w:val="0"/>
          <w:color w:val="333333"/>
          <w:spacing w:val="0"/>
          <w:sz w:val="24"/>
          <w:szCs w:val="24"/>
          <w:bdr w:val="none" w:color="auto" w:sz="0" w:space="0"/>
          <w:shd w:val="clear" w:fill="FFFFFF"/>
        </w:rPr>
        <w:t>五、</w:t>
      </w:r>
      <w:r>
        <w:rPr>
          <w:rStyle w:val="6"/>
          <w:rFonts w:hint="eastAsia" w:ascii="仿宋" w:hAnsi="仿宋" w:eastAsia="仿宋" w:cs="仿宋"/>
          <w:i w:val="0"/>
          <w:caps w:val="0"/>
          <w:color w:val="333333"/>
          <w:spacing w:val="0"/>
          <w:sz w:val="24"/>
          <w:szCs w:val="24"/>
          <w:bdr w:val="none" w:color="auto" w:sz="0" w:space="0"/>
          <w:shd w:val="clear" w:fill="FFFFFF"/>
        </w:rPr>
        <w:t>报名时间和地点：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自本通告发布之日起至2019年12月5日17：00止。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如本次招聘计划数没有完成，将再次发布招聘公告。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报名地点:海盐县实验中学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具体方案与要求：请咨询海盐县实验中学校务办。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105" w:right="0" w:firstLine="36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联系邮箱及联系电话：408984945@.qq.com， 0573-86120872，13575330798（沈老师）；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65"/>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六、招聘须提供的相关材料：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1.报名表（附件2）1份；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2.应届毕业生提供毕业生就业推荐表或就业协议书，往届生提供毕业证书；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3.应届师范类毕业生由毕业学校出具是否师范类的证明；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4.有效期内居民身份证和户口簿；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5.各类获奖证书原件；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6.本人近期同底免冠一寸彩色照片1张；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7.其他根据职位要求需要提供的材料。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65"/>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七、其它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1.本公告未尽事宜，由县教育局商县人力社保局按有关规定研究执行。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2.咨询电话：0573---86027037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附件1：海盐县实验中学2020年新教师第一批招聘计划表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附件2：海盐县教育局2020年新教师第一批招聘报名表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92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92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海盐县实验中学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132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2019年11月8日</w:t>
      </w:r>
      <w:r>
        <w:rPr>
          <w:rFonts w:hint="eastAsia" w:ascii="仿宋" w:hAnsi="仿宋" w:eastAsia="仿宋" w:cs="仿宋"/>
          <w:b w:val="0"/>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0"/>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31"/>
          <w:szCs w:val="31"/>
          <w:bdr w:val="none" w:color="auto" w:sz="0" w:space="0"/>
          <w:shd w:val="clear" w:fill="FFFFFF"/>
        </w:rPr>
        <w:t>海盐县实验中学2020年新教师第一批招聘计划表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bdr w:val="none" w:color="auto" w:sz="0" w:space="0"/>
          <w:shd w:val="clear" w:fill="FFFFFF"/>
        </w:rPr>
        <w:t> </w:t>
      </w:r>
    </w:p>
    <w:tbl>
      <w:tblPr>
        <w:tblW w:w="86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0"/>
        <w:gridCol w:w="1150"/>
        <w:gridCol w:w="998"/>
        <w:gridCol w:w="1405"/>
        <w:gridCol w:w="3207"/>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15" w:type="dxa"/>
        </w:trPr>
        <w:tc>
          <w:tcPr>
            <w:tcW w:w="5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序号</w:t>
            </w:r>
          </w:p>
        </w:tc>
        <w:tc>
          <w:tcPr>
            <w:tcW w:w="114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招聘岗位</w:t>
            </w:r>
          </w:p>
        </w:tc>
        <w:tc>
          <w:tcPr>
            <w:tcW w:w="99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招聘计划</w:t>
            </w:r>
          </w:p>
        </w:tc>
        <w:tc>
          <w:tcPr>
            <w:tcW w:w="141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招聘单位及计划数</w:t>
            </w:r>
          </w:p>
        </w:tc>
        <w:tc>
          <w:tcPr>
            <w:tcW w:w="325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专业要求</w:t>
            </w:r>
          </w:p>
        </w:tc>
        <w:tc>
          <w:tcPr>
            <w:tcW w:w="12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15" w:type="dxa"/>
        </w:trPr>
        <w:tc>
          <w:tcPr>
            <w:tcW w:w="58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1</w:t>
            </w:r>
          </w:p>
        </w:tc>
        <w:tc>
          <w:tcPr>
            <w:tcW w:w="114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初中英语教师</w:t>
            </w:r>
          </w:p>
        </w:tc>
        <w:tc>
          <w:tcPr>
            <w:tcW w:w="9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1</w:t>
            </w:r>
          </w:p>
        </w:tc>
        <w:tc>
          <w:tcPr>
            <w:tcW w:w="14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实验中学</w:t>
            </w:r>
          </w:p>
        </w:tc>
        <w:tc>
          <w:tcPr>
            <w:tcW w:w="32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textAlignment w:val="center"/>
            </w:pPr>
            <w:r>
              <w:rPr>
                <w:rFonts w:hint="eastAsia" w:ascii="仿宋" w:hAnsi="仿宋" w:eastAsia="仿宋" w:cs="仿宋"/>
                <w:sz w:val="21"/>
                <w:szCs w:val="21"/>
                <w:bdr w:val="none" w:color="auto" w:sz="0" w:space="0"/>
              </w:rPr>
              <w:t>本科专业：英语、英语教育、翻译（英语方向）</w:t>
            </w:r>
            <w:r>
              <w:rPr>
                <w:rFonts w:hint="eastAsia" w:ascii="仿宋" w:hAnsi="仿宋" w:eastAsia="仿宋" w:cs="仿宋"/>
                <w:sz w:val="21"/>
                <w:szCs w:val="21"/>
                <w:bdr w:val="none" w:color="auto" w:sz="0" w:space="0"/>
              </w:rPr>
              <w:br w:type="textWrapping"/>
            </w:r>
            <w:r>
              <w:rPr>
                <w:rFonts w:hint="eastAsia" w:ascii="仿宋" w:hAnsi="仿宋" w:eastAsia="仿宋" w:cs="仿宋"/>
                <w:sz w:val="21"/>
                <w:szCs w:val="21"/>
                <w:bdr w:val="none" w:color="auto" w:sz="0" w:space="0"/>
              </w:rPr>
              <w:t>研究生专业：外国语言学及应用语言学（英语方向）、英语语言文学、课程与教学论（英语方向）、学科教学（英语方向）</w:t>
            </w:r>
          </w:p>
        </w:tc>
        <w:tc>
          <w:tcPr>
            <w:tcW w:w="12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15" w:type="dxa"/>
        </w:trPr>
        <w:tc>
          <w:tcPr>
            <w:tcW w:w="58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2</w:t>
            </w:r>
          </w:p>
        </w:tc>
        <w:tc>
          <w:tcPr>
            <w:tcW w:w="114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初中社会教师</w:t>
            </w:r>
          </w:p>
        </w:tc>
        <w:tc>
          <w:tcPr>
            <w:tcW w:w="9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1</w:t>
            </w:r>
          </w:p>
        </w:tc>
        <w:tc>
          <w:tcPr>
            <w:tcW w:w="14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实验中学</w:t>
            </w:r>
          </w:p>
        </w:tc>
        <w:tc>
          <w:tcPr>
            <w:tcW w:w="32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马克思主义理论类、政治学类、历史学类、地理科学类</w:t>
            </w:r>
          </w:p>
        </w:tc>
        <w:tc>
          <w:tcPr>
            <w:tcW w:w="12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15" w:type="dxa"/>
        </w:trPr>
        <w:tc>
          <w:tcPr>
            <w:tcW w:w="58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3</w:t>
            </w:r>
          </w:p>
        </w:tc>
        <w:tc>
          <w:tcPr>
            <w:tcW w:w="114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初中体育教师</w:t>
            </w:r>
          </w:p>
        </w:tc>
        <w:tc>
          <w:tcPr>
            <w:tcW w:w="9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1</w:t>
            </w:r>
          </w:p>
        </w:tc>
        <w:tc>
          <w:tcPr>
            <w:tcW w:w="141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实验中学</w:t>
            </w:r>
          </w:p>
        </w:tc>
        <w:tc>
          <w:tcPr>
            <w:tcW w:w="325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体育学，学科教学（体育方向）</w:t>
            </w:r>
          </w:p>
        </w:tc>
        <w:tc>
          <w:tcPr>
            <w:tcW w:w="12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15" w:type="dxa"/>
        </w:trPr>
        <w:tc>
          <w:tcPr>
            <w:tcW w:w="58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合计(人)</w:t>
            </w:r>
          </w:p>
        </w:tc>
        <w:tc>
          <w:tcPr>
            <w:tcW w:w="9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pPr>
            <w:r>
              <w:rPr>
                <w:rFonts w:hint="eastAsia" w:ascii="仿宋" w:hAnsi="仿宋" w:eastAsia="仿宋" w:cs="仿宋"/>
                <w:sz w:val="21"/>
                <w:szCs w:val="21"/>
                <w:bdr w:val="none" w:color="auto" w:sz="0" w:space="0"/>
              </w:rPr>
              <w:t>3</w:t>
            </w:r>
          </w:p>
        </w:tc>
        <w:tc>
          <w:tcPr>
            <w:tcW w:w="1410"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3255"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1245"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1.以上专业指应聘者在全日制普通高校所学的专业；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2.本科毕业生报考岗位应与专业要求相一致，硕研及以上学历的报考岗位应与专业要求相一致或相近相关；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3.符合“招聘的资格条件、范围对象”第1、2条学历条件的考生，在报考教师岗位时，专业要求可作适当放宽，原则上文科类的可以报考语文、英语、社会，理科类的可以报考科学（体育及艺术类专业毕业生不在以上放宽范围），据此报考的应提供高考地教育局出具的系文科生或者理科生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bdr w:val="none" w:color="auto" w:sz="0" w:space="0"/>
          <w:shd w:val="clear" w:fill="FFFFFF"/>
        </w:rPr>
        <w:t> 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36"/>
          <w:szCs w:val="36"/>
          <w:bdr w:val="none" w:color="auto" w:sz="0" w:space="0"/>
          <w:shd w:val="clear" w:fill="FFFFFF"/>
        </w:rPr>
        <w:t>海盐县教育局2020年新教师第一批招聘报名表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1"/>
          <w:szCs w:val="21"/>
          <w:bdr w:val="none" w:color="auto" w:sz="0" w:space="0"/>
          <w:shd w:val="clear" w:fill="FFFFFF"/>
        </w:rPr>
        <w:t>报考岗位：                            报考学校：                  </w:t>
      </w:r>
    </w:p>
    <w:tbl>
      <w:tblPr>
        <w:tblW w:w="865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5"/>
        <w:gridCol w:w="285"/>
        <w:gridCol w:w="1351"/>
        <w:gridCol w:w="954"/>
        <w:gridCol w:w="1493"/>
        <w:gridCol w:w="1654"/>
        <w:gridCol w:w="687"/>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15" w:type="dxa"/>
        </w:trPr>
        <w:tc>
          <w:tcPr>
            <w:tcW w:w="91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姓  名</w:t>
            </w:r>
          </w:p>
        </w:tc>
        <w:tc>
          <w:tcPr>
            <w:tcW w:w="1365"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93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性 别</w:t>
            </w:r>
          </w:p>
        </w:tc>
        <w:tc>
          <w:tcPr>
            <w:tcW w:w="1515"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6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出生年月</w:t>
            </w:r>
          </w:p>
        </w:tc>
        <w:tc>
          <w:tcPr>
            <w:tcW w:w="2265"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面貌</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籍 贯</w:t>
            </w:r>
          </w:p>
        </w:tc>
        <w:tc>
          <w:tcPr>
            <w:tcW w:w="1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学历</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时间 </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学校</w:t>
            </w:r>
          </w:p>
        </w:tc>
        <w:tc>
          <w:tcPr>
            <w:tcW w:w="1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所 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专 业</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师范生</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教 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资 格</w:t>
            </w:r>
          </w:p>
        </w:tc>
        <w:tc>
          <w:tcPr>
            <w:tcW w:w="1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联系电话</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eastAsia" w:ascii="仿宋" w:hAnsi="仿宋" w:eastAsia="仿宋" w:cs="仿宋"/>
                <w:sz w:val="21"/>
                <w:szCs w:val="21"/>
                <w:bdr w:val="none" w:color="auto" w:sz="0" w:space="0"/>
              </w:rPr>
              <w:t>座机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eastAsia" w:ascii="仿宋" w:hAnsi="仿宋" w:eastAsia="仿宋" w:cs="仿宋"/>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pPr>
            <w:r>
              <w:rPr>
                <w:rFonts w:hint="eastAsia" w:ascii="仿宋" w:hAnsi="仿宋" w:eastAsia="仿宋" w:cs="仿宋"/>
                <w:sz w:val="21"/>
                <w:szCs w:val="21"/>
                <w:bdr w:val="none" w:color="auto" w:sz="0" w:space="0"/>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地址</w:t>
            </w:r>
          </w:p>
        </w:tc>
        <w:tc>
          <w:tcPr>
            <w:tcW w:w="381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身份证号码</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5"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历</w:t>
            </w:r>
          </w:p>
        </w:tc>
        <w:tc>
          <w:tcPr>
            <w:tcW w:w="6570" w:type="dxa"/>
            <w:gridSpan w:val="6"/>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况</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90"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资格审查情况</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70"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书</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315" w:lineRule="atLeast"/>
              <w:ind w:left="0" w:right="0" w:firstLine="420"/>
            </w:pPr>
            <w:r>
              <w:rPr>
                <w:rFonts w:hint="eastAsia" w:ascii="仿宋" w:hAnsi="仿宋" w:eastAsia="仿宋" w:cs="仿宋"/>
                <w:sz w:val="21"/>
                <w:szCs w:val="21"/>
                <w:bdr w:val="none" w:color="auto" w:sz="0" w:space="0"/>
              </w:rPr>
              <w:t>我已仔细阅读2020年海盐县教育局第一批招聘新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5" w:lineRule="atLeast"/>
              <w:ind w:left="0" w:right="0" w:firstLine="4620"/>
            </w:pPr>
            <w:r>
              <w:rPr>
                <w:rFonts w:hint="eastAsia" w:ascii="仿宋" w:hAnsi="仿宋" w:eastAsia="仿宋" w:cs="仿宋"/>
                <w:sz w:val="21"/>
                <w:szCs w:val="21"/>
                <w:bdr w:val="none" w:color="auto" w:sz="0" w:space="0"/>
              </w:rPr>
              <w:t>应聘人员签名：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pPr>
            <w:r>
              <w:rPr>
                <w:rFonts w:hint="eastAsia" w:ascii="仿宋" w:hAnsi="仿宋" w:eastAsia="仿宋" w:cs="仿宋"/>
                <w:sz w:val="21"/>
                <w:szCs w:val="21"/>
                <w:bdr w:val="none" w:color="auto" w:sz="0" w:space="0"/>
              </w:rPr>
              <w:t>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40"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1"/>
          <w:szCs w:val="21"/>
          <w:bdr w:val="none" w:color="auto" w:sz="0" w:space="0"/>
          <w:shd w:val="clear" w:fill="FFFFFF"/>
        </w:rPr>
        <w:t>说明：报考岗位必须与公布的招聘岗位相一致。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E7C8D"/>
    <w:rsid w:val="798E7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styleId="10">
    <w:name w:val="HTML Cite"/>
    <w:basedOn w:val="5"/>
    <w:uiPriority w:val="0"/>
  </w:style>
  <w:style w:type="character" w:customStyle="1" w:styleId="11">
    <w:name w:val="hover26"/>
    <w:basedOn w:val="5"/>
    <w:uiPriority w:val="0"/>
    <w:rPr>
      <w:color w:val="FF6600"/>
      <w:shd w:val="clear" w:fill="FFD8B0"/>
    </w:rPr>
  </w:style>
  <w:style w:type="character" w:customStyle="1" w:styleId="12">
    <w:name w:val="time2"/>
    <w:basedOn w:val="5"/>
    <w:uiPriority w:val="0"/>
  </w:style>
  <w:style w:type="character" w:customStyle="1" w:styleId="13">
    <w:name w:val="c_span2"/>
    <w:basedOn w:val="5"/>
    <w:uiPriority w:val="0"/>
  </w:style>
  <w:style w:type="character" w:customStyle="1" w:styleId="14">
    <w:name w:val="c_span"/>
    <w:basedOn w:val="5"/>
    <w:uiPriority w:val="0"/>
  </w:style>
  <w:style w:type="character" w:customStyle="1" w:styleId="15">
    <w:name w:val="hover"/>
    <w:basedOn w:val="5"/>
    <w:uiPriority w:val="0"/>
    <w:rPr>
      <w:color w:val="FF6600"/>
      <w:shd w:val="clear" w:fill="FFD8B0"/>
    </w:rPr>
  </w:style>
  <w:style w:type="character" w:customStyle="1" w:styleId="16">
    <w:name w:val="tim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2019-11-14T12:36:00Z</dcterms:created>
  <dc:creator>水无鱼</dc:creator>
  <cp:lastModifiedBy>水无鱼</cp:lastModifiedBy>
  <dcterms:modified xsi:type="dcterms:W3CDTF">2019-11-14T15:12:11Z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