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6"/>
        <w:tblpPr w:leftFromText="180" w:rightFromText="180" w:vertAnchor="page" w:horzAnchor="page" w:tblpX="1240" w:tblpY="2778"/>
        <w:tblOverlap w:val="never"/>
        <w:tblW w:w="100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418"/>
        <w:gridCol w:w="1183"/>
        <w:gridCol w:w="862"/>
        <w:gridCol w:w="1525"/>
        <w:gridCol w:w="1225"/>
        <w:gridCol w:w="575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003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应聘单位：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应聘岗位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代码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别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贯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作时间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全日制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教育经历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科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硕士研究生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博士研究生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术职务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等  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教师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资格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位及职务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详细通讯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址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本人身份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应届毕业生［   ］  往届毕业生［   ］ 在职人员 ［   ］   其他人员 ［   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学习工作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（从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本科入学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开始填写）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1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  <w:tc>
          <w:tcPr>
            <w:tcW w:w="852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firstLine="440" w:firstLineChars="200"/>
              <w:jc w:val="both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本人郑重承诺：以上提供的信息真实有效，如有虚假信息造成的后果由本人自行承担。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</w:p>
          <w:p>
            <w:pPr>
              <w:ind w:firstLine="2640" w:firstLineChars="1200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承诺人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：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38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注：“奖惩情况”栏中请说明奖励情况和违法违纪记录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；无就业单位应聘人员不填工作单位及工作时间。</w:t>
            </w:r>
          </w:p>
        </w:tc>
      </w:tr>
    </w:tbl>
    <w:p>
      <w:pPr>
        <w:jc w:val="left"/>
        <w:rPr>
          <w:rFonts w:hint="default" w:ascii="宋体" w:hAnsi="宋体" w:cs="宋体"/>
          <w:color w:val="000000"/>
          <w:kern w:val="0"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武威市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教育系统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20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20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引进人才报名表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        </w:t>
      </w:r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5BD374E7"/>
    <w:rsid w:val="04782D67"/>
    <w:rsid w:val="0A667EB0"/>
    <w:rsid w:val="0A8E7D8F"/>
    <w:rsid w:val="42174648"/>
    <w:rsid w:val="4C214C58"/>
    <w:rsid w:val="4CB37CE8"/>
    <w:rsid w:val="5BD374E7"/>
    <w:rsid w:val="5D113C6E"/>
    <w:rsid w:val="60753FAD"/>
    <w:rsid w:val="73183CD6"/>
    <w:rsid w:val="76502B4C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2020-04-02T03:11:00Z</dcterms:created>
  <dc:creator>Administrator</dc:creator>
  <cp:lastModifiedBy>苟娟阳</cp:lastModifiedBy>
  <cp:lastPrinted>2020-04-28T01:42:00Z</cp:lastPrinted>
  <dcterms:modified xsi:type="dcterms:W3CDTF">2020-04-28T06:40:29Z</dcterms:modified>
  <dc:title>应聘单位：                                                  应聘岗位代码：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