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8F" w:rsidRPr="00E03E8F" w:rsidRDefault="00E03E8F" w:rsidP="00E03E8F">
      <w:pPr>
        <w:rPr>
          <w:rFonts w:ascii="仿宋_GB2312" w:eastAsia="仿宋_GB2312" w:hAnsi="仿宋" w:cs="仿宋"/>
          <w:bCs/>
          <w:color w:val="000000"/>
          <w:sz w:val="32"/>
          <w:szCs w:val="32"/>
        </w:rPr>
      </w:pPr>
      <w:bookmarkStart w:id="0" w:name="_GoBack"/>
      <w:bookmarkEnd w:id="0"/>
      <w:r w:rsidRPr="00E03E8F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附件4：</w:t>
      </w:r>
    </w:p>
    <w:p w:rsidR="00E03E8F" w:rsidRPr="00E03E8F" w:rsidRDefault="00E03E8F" w:rsidP="00E03E8F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E03E8F">
        <w:rPr>
          <w:rFonts w:ascii="方正小标宋简体" w:eastAsia="方正小标宋简体" w:hint="eastAsia"/>
          <w:bCs/>
          <w:color w:val="000000"/>
          <w:sz w:val="36"/>
          <w:szCs w:val="36"/>
        </w:rPr>
        <w:t>2020年三门技师学院教师招聘考试大纲</w:t>
      </w:r>
    </w:p>
    <w:p w:rsidR="00E03E8F" w:rsidRDefault="00E03E8F" w:rsidP="00E03E8F">
      <w:pPr>
        <w:rPr>
          <w:b/>
          <w:bCs/>
          <w:color w:val="000000"/>
          <w:sz w:val="36"/>
          <w:szCs w:val="36"/>
        </w:rPr>
      </w:pPr>
    </w:p>
    <w:p w:rsidR="00E03E8F" w:rsidRPr="00E03E8F" w:rsidRDefault="00E03E8F" w:rsidP="00E03E8F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E03E8F">
        <w:rPr>
          <w:rFonts w:ascii="黑体" w:eastAsia="黑体" w:hAnsi="黑体" w:hint="eastAsia"/>
          <w:bCs/>
          <w:color w:val="000000"/>
          <w:sz w:val="32"/>
          <w:szCs w:val="32"/>
        </w:rPr>
        <w:t>一、文化课和专业理论课教师考试大纲</w:t>
      </w:r>
    </w:p>
    <w:p w:rsidR="00E03E8F" w:rsidRDefault="00E03E8F" w:rsidP="00E03E8F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E03E8F" w:rsidRPr="00E03E8F" w:rsidRDefault="00E03E8F" w:rsidP="00E03E8F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03E8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语文课教师考试大纲</w:t>
      </w:r>
    </w:p>
    <w:p w:rsidR="00E03E8F" w:rsidRDefault="00E03E8F" w:rsidP="00E03E8F">
      <w:pPr>
        <w:widowControl/>
        <w:shd w:val="clear" w:color="auto" w:fill="FFFFFF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03E8F" w:rsidRPr="00E03E8F" w:rsidRDefault="00E03E8F" w:rsidP="00E03E8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一、面试（教学能力和专业技能考试）时间30分钟，其中教学能力测试15分钟，满分50分，专业能力测试15分钟，满分50分，合计100分。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教学能力测试形式为说课，主要考查教学基本功</w:t>
      </w:r>
      <w:r w:rsidR="00E82F1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专业能力测试方式为案例分析，主要考查班级管理和课堂突发事件处理能力。</w:t>
      </w:r>
    </w:p>
    <w:p w:rsidR="00E03E8F" w:rsidRPr="00E03E8F" w:rsidRDefault="00E03E8F" w:rsidP="00966FB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二、笔试（教育基础知识和学科基础知识）时间90分钟，满分100分。笔试成绩=教育基础知识*40%+学科专业知识*60%。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熟悉职业教育学心理学原理，了解职业教育。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语文专业基础知识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语言知识与应用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古代诗文阅读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现代文阅读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写作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（三）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中外文学史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（四）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文学基本理论</w:t>
      </w:r>
    </w:p>
    <w:p w:rsidR="00E03E8F" w:rsidRPr="00E03E8F" w:rsidRDefault="00966FBE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（五）</w:t>
      </w:r>
      <w:r w:rsidR="00E03E8F" w:rsidRPr="00E03E8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现代汉语和古代汉语</w:t>
      </w:r>
    </w:p>
    <w:p w:rsidR="00E03E8F" w:rsidRDefault="00E03E8F" w:rsidP="00E03E8F">
      <w:pPr>
        <w:rPr>
          <w:rFonts w:ascii="宋体" w:hAnsi="宋体"/>
          <w:sz w:val="28"/>
          <w:szCs w:val="28"/>
        </w:rPr>
      </w:pPr>
    </w:p>
    <w:p w:rsidR="00E03E8F" w:rsidRDefault="00E03E8F" w:rsidP="00E03E8F">
      <w:pPr>
        <w:rPr>
          <w:rFonts w:ascii="宋体" w:hAnsi="宋体"/>
          <w:sz w:val="28"/>
          <w:szCs w:val="28"/>
        </w:rPr>
      </w:pPr>
    </w:p>
    <w:p w:rsidR="00E03E8F" w:rsidRPr="00C04131" w:rsidRDefault="00E03E8F" w:rsidP="00E03E8F">
      <w:pPr>
        <w:pStyle w:val="a3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04131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数学课教师考试大纲</w:t>
      </w:r>
    </w:p>
    <w:p w:rsidR="00C04131" w:rsidRDefault="00C04131" w:rsidP="00E03E8F">
      <w:pPr>
        <w:pStyle w:val="a3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E03E8F" w:rsidRPr="00C04131" w:rsidRDefault="00E03E8F" w:rsidP="00C04131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一、面试（教学能力和专业技能考试）时间30分钟，其中教学能力测试15分钟，满分50分，专业能力测试15分钟，满分50分，合计100分。</w:t>
      </w:r>
    </w:p>
    <w:p w:rsidR="00E03E8F" w:rsidRPr="00C04131" w:rsidRDefault="008350D4" w:rsidP="00C04131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教学能力测试形式为说课，时间15分钟，主要考查教学基本功。</w:t>
      </w:r>
    </w:p>
    <w:p w:rsidR="008350D4" w:rsidRDefault="008350D4" w:rsidP="008350D4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专业能力测试方式为案例分析，时间15分钟，主要考查班级管理和课堂突发事件处理能力。</w:t>
      </w:r>
    </w:p>
    <w:p w:rsidR="00E03E8F" w:rsidRPr="008350D4" w:rsidRDefault="00E03E8F" w:rsidP="008350D4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04131">
        <w:rPr>
          <w:rFonts w:ascii="仿宋_GB2312" w:eastAsia="仿宋_GB2312" w:hint="eastAsia"/>
          <w:color w:val="000000" w:themeColor="text1"/>
          <w:sz w:val="32"/>
          <w:szCs w:val="32"/>
        </w:rPr>
        <w:t>二、笔试（教育基础知识和学科专业知识）时间90分钟，满分100分。笔试成绩</w:t>
      </w:r>
      <w:r w:rsidRPr="00C04131">
        <w:rPr>
          <w:rFonts w:ascii="仿宋_GB2312" w:eastAsia="仿宋_GB2312"/>
          <w:color w:val="000000" w:themeColor="text1"/>
          <w:sz w:val="32"/>
          <w:szCs w:val="32"/>
        </w:rPr>
        <w:t>=</w:t>
      </w:r>
      <w:r w:rsidRPr="00C04131">
        <w:rPr>
          <w:rFonts w:ascii="仿宋_GB2312" w:eastAsia="仿宋_GB2312" w:hint="eastAsia"/>
          <w:color w:val="000000" w:themeColor="text1"/>
          <w:sz w:val="32"/>
          <w:szCs w:val="32"/>
        </w:rPr>
        <w:t>教育基础知识</w:t>
      </w:r>
      <w:r w:rsidRPr="00C04131">
        <w:rPr>
          <w:rFonts w:ascii="仿宋_GB2312" w:eastAsia="仿宋_GB2312"/>
          <w:color w:val="000000" w:themeColor="text1"/>
          <w:sz w:val="32"/>
          <w:szCs w:val="32"/>
        </w:rPr>
        <w:t>*</w:t>
      </w:r>
      <w:r w:rsidRPr="00C04131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C04131">
        <w:rPr>
          <w:rFonts w:ascii="仿宋_GB2312" w:eastAsia="仿宋_GB2312"/>
          <w:color w:val="000000" w:themeColor="text1"/>
          <w:sz w:val="32"/>
          <w:szCs w:val="32"/>
        </w:rPr>
        <w:t>0%+</w:t>
      </w:r>
      <w:r w:rsidRPr="00C04131">
        <w:rPr>
          <w:rFonts w:ascii="仿宋_GB2312" w:eastAsia="仿宋_GB2312" w:hint="eastAsia"/>
          <w:color w:val="000000" w:themeColor="text1"/>
          <w:sz w:val="32"/>
          <w:szCs w:val="32"/>
        </w:rPr>
        <w:t>学科专业知识</w:t>
      </w:r>
      <w:r w:rsidRPr="00C04131">
        <w:rPr>
          <w:rFonts w:ascii="仿宋_GB2312" w:eastAsia="仿宋_GB2312"/>
          <w:color w:val="000000" w:themeColor="text1"/>
          <w:sz w:val="32"/>
          <w:szCs w:val="32"/>
        </w:rPr>
        <w:t>*</w:t>
      </w:r>
      <w:r w:rsidRPr="00C04131">
        <w:rPr>
          <w:rFonts w:ascii="仿宋_GB2312" w:eastAsia="仿宋_GB2312" w:hint="eastAsia"/>
          <w:color w:val="000000" w:themeColor="text1"/>
          <w:sz w:val="32"/>
          <w:szCs w:val="32"/>
        </w:rPr>
        <w:t>6</w:t>
      </w:r>
      <w:r w:rsidRPr="00C04131">
        <w:rPr>
          <w:rFonts w:ascii="仿宋_GB2312" w:eastAsia="仿宋_GB2312"/>
          <w:color w:val="000000" w:themeColor="text1"/>
          <w:sz w:val="32"/>
          <w:szCs w:val="32"/>
        </w:rPr>
        <w:t>0%</w:t>
      </w:r>
      <w:r w:rsidRPr="00C0413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E03E8F" w:rsidRPr="00C04131" w:rsidRDefault="008350D4" w:rsidP="00C04131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熟悉职业教育学心理学原理，了解职业教育。</w:t>
      </w:r>
    </w:p>
    <w:p w:rsidR="00E03E8F" w:rsidRPr="00C04131" w:rsidRDefault="008350D4" w:rsidP="00C04131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数学专业知识</w:t>
      </w:r>
    </w:p>
    <w:p w:rsidR="00E03E8F" w:rsidRPr="00C04131" w:rsidRDefault="008350D4" w:rsidP="008350D4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中等职业教育数学上、下册（高等教育出版社）；</w:t>
      </w:r>
    </w:p>
    <w:p w:rsidR="00E03E8F" w:rsidRPr="00C04131" w:rsidRDefault="008350D4" w:rsidP="00C04131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E03E8F" w:rsidRPr="00C0413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数学分析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E03E8F" w:rsidRPr="00C04131" w:rsidRDefault="008350D4" w:rsidP="00C04131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</w:t>
      </w:r>
      <w:r w:rsidR="00E03E8F" w:rsidRPr="00C0413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高等代数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E03E8F" w:rsidRPr="00C04131" w:rsidRDefault="008350D4" w:rsidP="00C04131">
      <w:pPr>
        <w:widowControl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4.</w:t>
      </w:r>
      <w:r w:rsidR="00E03E8F" w:rsidRPr="00C0413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数学模型</w:t>
      </w:r>
      <w:r w:rsidR="00E03E8F" w:rsidRPr="00C0413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E03E8F" w:rsidRDefault="00E03E8F" w:rsidP="00E03E8F">
      <w:pPr>
        <w:widowControl/>
        <w:shd w:val="clear" w:color="auto" w:fill="FFFFFF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514B72" w:rsidRDefault="00514B72" w:rsidP="00E03E8F">
      <w:pPr>
        <w:widowControl/>
        <w:shd w:val="clear" w:color="auto" w:fill="FFFFFF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E03E8F" w:rsidRDefault="00E03E8F" w:rsidP="00E03E8F">
      <w:pPr>
        <w:pStyle w:val="a3"/>
        <w:jc w:val="center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英语</w:t>
      </w:r>
      <w:r w:rsidR="00514B72">
        <w:rPr>
          <w:rFonts w:ascii="黑体" w:eastAsia="黑体" w:hAnsi="宋体" w:cs="宋体" w:hint="eastAsia"/>
          <w:color w:val="000000"/>
          <w:sz w:val="32"/>
          <w:szCs w:val="32"/>
        </w:rPr>
        <w:t>课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教师考试大纲</w:t>
      </w:r>
    </w:p>
    <w:p w:rsidR="00DB17E9" w:rsidRDefault="00DB17E9" w:rsidP="00E03E8F">
      <w:pPr>
        <w:pStyle w:val="a3"/>
        <w:jc w:val="center"/>
        <w:rPr>
          <w:rFonts w:ascii="黑体" w:eastAsia="黑体" w:hAnsi="宋体" w:cs="宋体"/>
          <w:color w:val="000000"/>
          <w:sz w:val="32"/>
          <w:szCs w:val="32"/>
        </w:rPr>
      </w:pPr>
    </w:p>
    <w:p w:rsidR="00E03E8F" w:rsidRPr="00DB17E9" w:rsidRDefault="00DB17E9" w:rsidP="00DB17E9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</w:t>
      </w:r>
      <w:r w:rsidR="00E03E8F"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面试（职业教学能力和专业能力考试）时间</w:t>
      </w:r>
      <w:r w:rsidR="00966FB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30</w:t>
      </w:r>
      <w:r w:rsidR="00E03E8F"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分钟，其中教学能力测试15分钟，满分50分，专业能力测试15分钟，满分50分，合计100分。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（一）教学能力测试形式为说课，主要考查教学基本功。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测试教材选用2012年浙江省教育厅职成教教研室编写的浙江省中等职业学校课本《英语》。</w:t>
      </w:r>
    </w:p>
    <w:p w:rsidR="00E03E8F" w:rsidRPr="00DB17E9" w:rsidRDefault="00E03E8F" w:rsidP="00DB17E9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（二）专业能力测试，主要考查专业应用能力：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测试项目、测试时间及分值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（1）英语演讲（5分钟，分值：25分）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（2）回答考官有关问题（10分钟，分值：25分）</w:t>
      </w:r>
    </w:p>
    <w:p w:rsidR="00E03E8F" w:rsidRPr="00DB17E9" w:rsidRDefault="00E03E8F" w:rsidP="00DB17E9">
      <w:pPr>
        <w:pStyle w:val="a3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二、笔试（职业教育基础知识和学科专业知识）时间90分钟，满分100分。笔试成绩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=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职业教育基础知识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*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0%+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学科专业知识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*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0%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（一）考试内容和要求</w:t>
      </w:r>
    </w:p>
    <w:p w:rsidR="00E03E8F" w:rsidRPr="00DB17E9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1.熟悉职业教育学心理学原理，了解职业教育。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2.学科专业知识（</w:t>
      </w:r>
      <w:proofErr w:type="gramStart"/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附具体</w:t>
      </w:r>
      <w:proofErr w:type="gramEnd"/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目标、要求、范围和内容）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考试目标与要求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1.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考查考生对中职英语教学内容的理解、掌握和运用水平。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考查考生对中职英语课程基础知识、教学论基础知识与基本方法的掌握情况，以及运用这些知识和方法分析解决中职英语教学中实际问题的能力。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考试范围与内容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英语语言知识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语音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了解和掌握基本读音、重音、读音的变化、语调与节奏及主要英语国家的英语语音差异。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词汇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识记、理解和运用3500个左右的词汇。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语法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能理解和运用各种词类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能理解和运用构词法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能理解和运用句子成分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能理解和运用不同用途的句子种类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能理解和运用不同结构的句子类型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能理解和运用各种时态和语态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能理解和运用直接引语和间接引语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能理解和运用非谓语动词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能理解和运用主谓一致、虚拟语气、倒装、强调和省略。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功能意念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能掌握社会交往、态度、情感、时间、空间、存在、特征、计量、比较、逻辑关系和职业等功能项目。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话题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了解话题的基本结构和功能，熟悉个人情况、家庭、朋友、周围的环境、日常活动、学校生活、兴趣与爱好、个人感情、人际关系、计划与愿望、节假日活动、购物、饮食、健康、天气、文娱与体育、旅游和交通、语言学习、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lastRenderedPageBreak/>
        <w:t>自然、世界和环境、科普知识与现代技术、热点话题、历史和地理、社会及文学与艺术等话题内容。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2.英语语言技能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（1）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阅读理解能力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能理解文章主旨和要义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能理解文章中具体信息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能根据上下文推断生词词义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</w:t>
      </w:r>
      <w:proofErr w:type="gramStart"/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作出</w:t>
      </w:r>
      <w:proofErr w:type="gramEnd"/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简单判断和推测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能理解文章的基本结构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能理解作者的意图、观点和态度。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（2）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写作能力</w:t>
      </w:r>
    </w:p>
    <w:p w:rsidR="00E03E8F" w:rsidRPr="00DB17E9" w:rsidRDefault="00E03E8F" w:rsidP="00DB17E9">
      <w:pPr>
        <w:widowControl/>
        <w:shd w:val="clear" w:color="auto" w:fill="FFFFFF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能了解英语写作基础知识，具有用英语进行信息交流的写作能力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能够用较为准确、连贯的语言陈述事实和想象，描写个人观点和情感</w:t>
      </w:r>
      <w:r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Pr="00DB17E9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能够用英语写简短的应用文、说明文、议论文、读书报告和教学故事等。</w:t>
      </w:r>
    </w:p>
    <w:p w:rsidR="00E03E8F" w:rsidRPr="00DB17E9" w:rsidRDefault="00E03E8F" w:rsidP="00E03E8F">
      <w:pP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E03E8F" w:rsidRPr="00E03E8F" w:rsidRDefault="00E03E8F" w:rsidP="00E03E8F"/>
    <w:p w:rsidR="00E03E8F" w:rsidRPr="00DB17E9" w:rsidRDefault="00E03E8F" w:rsidP="00E03E8F">
      <w:pPr>
        <w:pStyle w:val="a3"/>
        <w:jc w:val="center"/>
        <w:rPr>
          <w:rFonts w:ascii="黑体" w:eastAsia="黑体" w:hAnsi="宋体" w:cs="宋体"/>
          <w:color w:val="000000"/>
          <w:sz w:val="32"/>
          <w:szCs w:val="32"/>
        </w:rPr>
      </w:pPr>
      <w:r w:rsidRPr="00DB17E9">
        <w:rPr>
          <w:rFonts w:ascii="黑体" w:eastAsia="黑体" w:hAnsi="宋体" w:cs="宋体" w:hint="eastAsia"/>
          <w:color w:val="000000"/>
          <w:sz w:val="32"/>
          <w:szCs w:val="32"/>
        </w:rPr>
        <w:t>法</w:t>
      </w:r>
      <w:r w:rsidR="00DB17E9" w:rsidRPr="00DB17E9">
        <w:rPr>
          <w:rFonts w:ascii="黑体" w:eastAsia="黑体" w:hAnsi="宋体" w:cs="宋体" w:hint="eastAsia"/>
          <w:color w:val="000000"/>
          <w:sz w:val="32"/>
          <w:szCs w:val="32"/>
        </w:rPr>
        <w:t>律</w:t>
      </w:r>
      <w:r w:rsidRPr="00DB17E9">
        <w:rPr>
          <w:rFonts w:ascii="黑体" w:eastAsia="黑体" w:hAnsi="宋体" w:cs="宋体" w:hint="eastAsia"/>
          <w:color w:val="000000"/>
          <w:sz w:val="32"/>
          <w:szCs w:val="32"/>
        </w:rPr>
        <w:t>专业教师考试大纲</w:t>
      </w:r>
    </w:p>
    <w:p w:rsidR="00E03E8F" w:rsidRDefault="00E03E8F" w:rsidP="00E03E8F">
      <w:pPr>
        <w:pStyle w:val="a3"/>
        <w:rPr>
          <w:rFonts w:hAnsi="宋体" w:cs="宋体"/>
          <w:color w:val="000000"/>
        </w:rPr>
      </w:pP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一、面试（教学能力和专业技能考试）时间30分钟，其中教学能力测试15分钟满分50分，专业能力测试15分钟，满分50分，合计100分。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="004F06C6"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教学能力测试形式为说课，主要考查教学基本功。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2.专业能力测试范围为结构化面试，主要考查专业应用能力。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二、笔试（教育基础知识和学科基础知识）时间90分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钟，满分100分。笔试成绩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=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教育基础知识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0%+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学科专业知识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>
        <w:rPr>
          <w:rFonts w:ascii="仿宋_GB2312" w:eastAsia="仿宋_GB2312" w:hAnsi="Times New Roman" w:cs="Times New Roman"/>
          <w:color w:val="000000"/>
          <w:sz w:val="32"/>
          <w:szCs w:val="32"/>
        </w:rPr>
        <w:t>0%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E03E8F" w:rsidRDefault="004A0AE4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</w:t>
      </w:r>
      <w:r w:rsidR="00E03E8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熟悉</w:t>
      </w:r>
      <w:r w:rsidR="00E20624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职业</w:t>
      </w:r>
      <w:r w:rsidR="00E03E8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教育学心理学原理，了解职业教育。</w:t>
      </w:r>
    </w:p>
    <w:p w:rsidR="00E03E8F" w:rsidRDefault="004A0AE4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</w:t>
      </w:r>
      <w:r w:rsidR="00E03E8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法学知识</w:t>
      </w:r>
    </w:p>
    <w:p w:rsidR="00E03E8F" w:rsidRDefault="004A0AE4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="00E03E8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能够了解宪法、行政法、民法、经济法、刑法、诉讼法、未成年人保护法等有关基础知识；</w:t>
      </w:r>
    </w:p>
    <w:p w:rsidR="00E03E8F" w:rsidRDefault="004A0AE4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="00E03E8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能够准确把握法学的基本概念、基本原理，能够对相关知识的区别和联系进行分析判断，能够用法学的基本知识来分析法律事件、案件和现行制度；</w:t>
      </w:r>
    </w:p>
    <w:p w:rsidR="00E03E8F" w:rsidRDefault="004A0AE4" w:rsidP="00E03E8F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="00E03E8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熟悉法律事务，能够理论结合实践，具备一定的法律运用能力。</w:t>
      </w:r>
    </w:p>
    <w:p w:rsidR="00E03E8F" w:rsidRDefault="00E03E8F" w:rsidP="00E03E8F">
      <w:pPr>
        <w:widowControl/>
        <w:shd w:val="clear" w:color="auto" w:fill="FFFFFF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4A0AE4" w:rsidRDefault="004A0AE4" w:rsidP="00E03E8F">
      <w:pPr>
        <w:widowControl/>
        <w:shd w:val="clear" w:color="auto" w:fill="FFFFFF"/>
        <w:rPr>
          <w:rFonts w:ascii="黑体" w:eastAsia="黑体" w:hAnsi="宋体" w:cs="宋体"/>
          <w:color w:val="000000"/>
          <w:kern w:val="0"/>
          <w:sz w:val="30"/>
          <w:szCs w:val="30"/>
        </w:rPr>
      </w:pPr>
    </w:p>
    <w:p w:rsidR="00E03E8F" w:rsidRPr="00DB17E9" w:rsidRDefault="00E03E8F" w:rsidP="00DB17E9">
      <w:pPr>
        <w:widowControl/>
        <w:shd w:val="clear" w:color="auto" w:fill="FFFFFF"/>
        <w:ind w:firstLineChars="800" w:firstLine="2560"/>
        <w:rPr>
          <w:rFonts w:ascii="黑体" w:eastAsia="黑体" w:hAnsi="黑体"/>
          <w:color w:val="000000"/>
          <w:sz w:val="32"/>
          <w:szCs w:val="32"/>
        </w:rPr>
      </w:pPr>
      <w:r w:rsidRPr="00DB17E9">
        <w:rPr>
          <w:rFonts w:ascii="黑体" w:eastAsia="黑体" w:hAnsi="黑体" w:hint="eastAsia"/>
          <w:color w:val="000000"/>
          <w:sz w:val="32"/>
          <w:szCs w:val="32"/>
        </w:rPr>
        <w:t>体育课教师考试大纲</w:t>
      </w:r>
    </w:p>
    <w:p w:rsidR="00DB17E9" w:rsidRPr="00DB17E9" w:rsidRDefault="00DB17E9" w:rsidP="00DB17E9">
      <w:pPr>
        <w:widowControl/>
        <w:shd w:val="clear" w:color="auto" w:fill="FFFFFF"/>
        <w:ind w:firstLineChars="800" w:firstLine="2560"/>
        <w:rPr>
          <w:rFonts w:ascii="仿宋_GB2312" w:eastAsia="仿宋_GB2312" w:hAnsi="Times New Roman"/>
          <w:color w:val="000000"/>
          <w:sz w:val="32"/>
          <w:szCs w:val="32"/>
        </w:rPr>
      </w:pPr>
    </w:p>
    <w:p w:rsidR="00E03E8F" w:rsidRPr="00DB17E9" w:rsidRDefault="00E03E8F" w:rsidP="00DB17E9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一、面试（教学能力和专业技能考试）时间30分钟，其中教学能力测试15分钟，满分50分，专业能力测试15分钟，满分50分，合计100分。</w:t>
      </w:r>
    </w:p>
    <w:p w:rsidR="00E03E8F" w:rsidRPr="00DB17E9" w:rsidRDefault="00E03E8F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1.教学能力测试形式为说课，主要考查教学基本功。</w:t>
      </w:r>
    </w:p>
    <w:p w:rsidR="00E03E8F" w:rsidRPr="00DB17E9" w:rsidRDefault="00E03E8F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2.专业能力测试主要考查专业应用能力。测试项目：</w:t>
      </w:r>
    </w:p>
    <w:p w:rsidR="00E03E8F" w:rsidRPr="00DB17E9" w:rsidRDefault="00E03E8F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（1）队列队形口令与示范;</w:t>
      </w:r>
    </w:p>
    <w:p w:rsidR="00E03E8F" w:rsidRPr="00DB17E9" w:rsidRDefault="00E03E8F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（2）田径类动作示范与要领讲解;</w:t>
      </w:r>
    </w:p>
    <w:p w:rsidR="00E03E8F" w:rsidRPr="00DB17E9" w:rsidRDefault="00E03E8F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（3）球类动作示范与要领讲解;</w:t>
      </w:r>
    </w:p>
    <w:p w:rsidR="00E03E8F" w:rsidRPr="00DB17E9" w:rsidRDefault="00E03E8F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（4）技巧类示范与讲解；</w:t>
      </w:r>
    </w:p>
    <w:p w:rsidR="00E03E8F" w:rsidRPr="00DB17E9" w:rsidRDefault="00E03E8F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（5）自选特长展示。</w:t>
      </w:r>
    </w:p>
    <w:p w:rsidR="00E03E8F" w:rsidRPr="00DB17E9" w:rsidRDefault="00E03E8F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二、笔试（教育基础知识和学科基础知识）时间90分钟，满分100分。笔试成绩=教育基础知识*40%+学科专业知识*60%。</w:t>
      </w:r>
    </w:p>
    <w:p w:rsidR="00E03E8F" w:rsidRPr="00DB17E9" w:rsidRDefault="00A229AB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熟悉职业教育学心理学原理，了解职业教育。</w:t>
      </w:r>
    </w:p>
    <w:p w:rsidR="00E03E8F" w:rsidRPr="00DB17E9" w:rsidRDefault="00A229AB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体育基础知识</w:t>
      </w:r>
    </w:p>
    <w:p w:rsidR="00E03E8F" w:rsidRPr="00DB17E9" w:rsidRDefault="00A229AB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1.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学校体育学、体育心理学、运动训练学等</w:t>
      </w:r>
    </w:p>
    <w:p w:rsidR="00E03E8F" w:rsidRPr="00DB17E9" w:rsidRDefault="00A229AB" w:rsidP="00E03E8F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2.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运动解剖学、运动生理学、体育保健学</w:t>
      </w:r>
    </w:p>
    <w:p w:rsidR="00A229AB" w:rsidRDefault="00A229AB" w:rsidP="00A229AB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（三）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体育基本技能</w:t>
      </w:r>
    </w:p>
    <w:p w:rsidR="00E03E8F" w:rsidRPr="00DB17E9" w:rsidRDefault="00A229AB" w:rsidP="00A229AB">
      <w:pPr>
        <w:widowControl/>
        <w:shd w:val="clear" w:color="auto" w:fill="FFFFFF"/>
        <w:ind w:firstLine="64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1.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田径(快速跑、耐久跑、跨栏跑、接力跑、跳高、跳远、实心球、铅球)</w:t>
      </w:r>
    </w:p>
    <w:p w:rsidR="00E03E8F" w:rsidRPr="00DB17E9" w:rsidRDefault="00A229AB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2.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球类(篮球、排球、足球)</w:t>
      </w:r>
    </w:p>
    <w:p w:rsidR="00E03E8F" w:rsidRPr="00DB17E9" w:rsidRDefault="00A229AB" w:rsidP="00E03E8F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（四）</w:t>
      </w:r>
      <w:r w:rsidR="00E03E8F" w:rsidRPr="00DB17E9">
        <w:rPr>
          <w:rFonts w:ascii="仿宋_GB2312" w:eastAsia="仿宋_GB2312" w:hAnsi="Times New Roman" w:hint="eastAsia"/>
          <w:color w:val="000000"/>
          <w:sz w:val="32"/>
          <w:szCs w:val="32"/>
        </w:rPr>
        <w:t>体育课程与教学论内容</w:t>
      </w:r>
    </w:p>
    <w:p w:rsidR="00E03E8F" w:rsidRDefault="00E03E8F" w:rsidP="00E03E8F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03E8F" w:rsidRPr="00A229AB" w:rsidRDefault="00E03E8F" w:rsidP="00E03E8F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03E8F" w:rsidRPr="00DB17E9" w:rsidRDefault="00E03E8F" w:rsidP="00E03E8F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DB17E9">
        <w:rPr>
          <w:rFonts w:ascii="黑体" w:eastAsia="黑体" w:hAnsi="黑体" w:hint="eastAsia"/>
          <w:color w:val="000000"/>
          <w:sz w:val="32"/>
          <w:szCs w:val="32"/>
        </w:rPr>
        <w:t>环境</w:t>
      </w:r>
      <w:r w:rsidR="00DB17E9">
        <w:rPr>
          <w:rFonts w:ascii="黑体" w:eastAsia="黑体" w:hAnsi="黑体" w:hint="eastAsia"/>
          <w:color w:val="000000"/>
          <w:sz w:val="32"/>
          <w:szCs w:val="32"/>
        </w:rPr>
        <w:t>工程</w:t>
      </w:r>
      <w:r w:rsidRPr="00DB17E9">
        <w:rPr>
          <w:rFonts w:ascii="黑体" w:eastAsia="黑体" w:hAnsi="黑体" w:hint="eastAsia"/>
          <w:color w:val="000000"/>
          <w:sz w:val="32"/>
          <w:szCs w:val="32"/>
        </w:rPr>
        <w:t>专业课教师考试大纲</w:t>
      </w:r>
    </w:p>
    <w:p w:rsidR="00DB17E9" w:rsidRDefault="00DB17E9" w:rsidP="00E03E8F">
      <w:pPr>
        <w:pStyle w:val="a3"/>
        <w:spacing w:line="520" w:lineRule="exact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E03E8F" w:rsidRPr="00DB17E9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一、面试（教学能力和专业技能考试）时间30分钟,其中教学能力测试时间15分钟满分50分，专业能力测试时间15分钟，满分50分，合计100分。</w:t>
      </w:r>
    </w:p>
    <w:p w:rsidR="00E03E8F" w:rsidRPr="00DB17E9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（一）教学能力测试形式为说课，主要考查教学基本功。</w:t>
      </w:r>
    </w:p>
    <w:p w:rsidR="00E03E8F" w:rsidRPr="00DB17E9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（二）专业能力测试方式为案例分析，主要考查班级管理和课堂突发事件处理能力。</w:t>
      </w:r>
    </w:p>
    <w:p w:rsidR="00E03E8F" w:rsidRPr="00DB17E9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二、笔试（职业教育基础知识和学科专业知识）时间90分钟，满分100分。笔试成绩=职业教育基础知识*40%+学科专业知识*60%。</w:t>
      </w:r>
    </w:p>
    <w:p w:rsidR="00E03E8F" w:rsidRPr="00DB17E9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（一）考试内容和要求</w:t>
      </w:r>
    </w:p>
    <w:p w:rsidR="00E03E8F" w:rsidRPr="00DB17E9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  <w:r w:rsidR="00806E0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熟悉职业教育学心理学原理，了解职业教育。</w:t>
      </w:r>
    </w:p>
    <w:p w:rsidR="00E1692B" w:rsidRDefault="00E03E8F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="00806E02" w:rsidRPr="00806E0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电离辐射基础</w:t>
      </w:r>
      <w:r w:rsidR="00806E0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="00806E02" w:rsidRPr="00806E0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放射性基础知识；电离辐射与物质的相互作用；辐射量和单位；电离辐射的生物效应；辐射防护体系；人类接受的辐射照射。</w:t>
      </w:r>
    </w:p>
    <w:p w:rsidR="00E03E8F" w:rsidRPr="00DB17E9" w:rsidRDefault="00806E02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="00E03E8F"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核电站环境监测</w:t>
      </w:r>
      <w:r w:rsidR="001B39D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="00E03E8F"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核电站辐射环境监测</w:t>
      </w:r>
      <w:r w:rsidR="001B39D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  <w:r w:rsidR="00E03E8F"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核电站辐射样品的采集、预处理与测定；核电站突发环境事件应急监测。</w:t>
      </w:r>
    </w:p>
    <w:p w:rsidR="00E03E8F" w:rsidRPr="00DB17E9" w:rsidRDefault="00600868" w:rsidP="00E23EB6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="00E03E8F"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="00430253" w:rsidRPr="00430253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废物管理</w:t>
      </w:r>
      <w:r w:rsidR="001B39D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  <w:r w:rsidR="001311C6" w:rsidRPr="001311C6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我国辐射环境管理的法律构架；</w:t>
      </w:r>
      <w:r w:rsidR="00E03E8F" w:rsidRPr="00DB17E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危险废物的物理、化学处理技术；危险废物的固化/稳定化；危险废物安全土地填埋及场地选择。</w:t>
      </w:r>
    </w:p>
    <w:p w:rsidR="00E03E8F" w:rsidRPr="001B39D0" w:rsidRDefault="00E03E8F" w:rsidP="00E03E8F">
      <w:pPr>
        <w:pStyle w:val="a3"/>
        <w:spacing w:line="520" w:lineRule="exact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6A7C5E" w:rsidRDefault="006A7C5E" w:rsidP="00E03E8F">
      <w:pPr>
        <w:pStyle w:val="a3"/>
        <w:spacing w:line="520" w:lineRule="exact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025A1E" w:rsidRDefault="00025A1E" w:rsidP="00B86AD2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025A1E" w:rsidRDefault="00025A1E" w:rsidP="00B86AD2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025A1E" w:rsidRDefault="00025A1E" w:rsidP="00B86AD2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DD16BC" w:rsidRDefault="00DD16BC" w:rsidP="00B86AD2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:rsidR="00B86AD2" w:rsidRPr="00E03E8F" w:rsidRDefault="00B86AD2" w:rsidP="00B86AD2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二</w:t>
      </w:r>
      <w:r w:rsidRPr="00E03E8F">
        <w:rPr>
          <w:rFonts w:ascii="黑体" w:eastAsia="黑体" w:hAnsi="黑体" w:hint="eastAsia"/>
          <w:bCs/>
          <w:color w:val="000000"/>
          <w:sz w:val="32"/>
          <w:szCs w:val="32"/>
        </w:rPr>
        <w:t>、</w:t>
      </w:r>
      <w:r w:rsidR="00DD16BC">
        <w:rPr>
          <w:rFonts w:ascii="黑体" w:eastAsia="黑体" w:hAnsi="黑体" w:hint="eastAsia"/>
          <w:bCs/>
          <w:color w:val="000000"/>
          <w:sz w:val="32"/>
          <w:szCs w:val="32"/>
        </w:rPr>
        <w:t>实习指导</w:t>
      </w:r>
      <w:r w:rsidRPr="00E03E8F">
        <w:rPr>
          <w:rFonts w:ascii="黑体" w:eastAsia="黑体" w:hAnsi="黑体" w:hint="eastAsia"/>
          <w:bCs/>
          <w:color w:val="000000"/>
          <w:sz w:val="32"/>
          <w:szCs w:val="32"/>
        </w:rPr>
        <w:t>教师考试大纲</w:t>
      </w:r>
    </w:p>
    <w:p w:rsidR="006A7C5E" w:rsidRPr="00984E1C" w:rsidRDefault="006A7C5E" w:rsidP="00E03E8F">
      <w:pPr>
        <w:pStyle w:val="a3"/>
        <w:spacing w:line="520" w:lineRule="exact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E03E8F" w:rsidRPr="006A7C5E" w:rsidRDefault="00E03E8F" w:rsidP="00E03E8F">
      <w:pPr>
        <w:pStyle w:val="a3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6A7C5E">
        <w:rPr>
          <w:rFonts w:ascii="黑体" w:eastAsia="黑体" w:hAnsi="黑体" w:cs="Times New Roman" w:hint="eastAsia"/>
          <w:color w:val="000000"/>
          <w:sz w:val="32"/>
          <w:szCs w:val="32"/>
        </w:rPr>
        <w:t>电子竞技</w:t>
      </w:r>
      <w:r w:rsidR="006A7C5E" w:rsidRPr="006A7C5E">
        <w:rPr>
          <w:rFonts w:ascii="黑体" w:eastAsia="黑体" w:hAnsi="黑体" w:cs="Times New Roman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cs="Times New Roman" w:hint="eastAsia"/>
          <w:color w:val="000000"/>
          <w:sz w:val="32"/>
          <w:szCs w:val="32"/>
        </w:rPr>
        <w:t>教</w:t>
      </w:r>
      <w:r w:rsidR="006A7C5E" w:rsidRPr="006A7C5E">
        <w:rPr>
          <w:rFonts w:ascii="黑体" w:eastAsia="黑体" w:hAnsi="黑体" w:cs="Times New Roman" w:hint="eastAsia"/>
          <w:color w:val="000000"/>
          <w:sz w:val="32"/>
          <w:szCs w:val="32"/>
        </w:rPr>
        <w:t>师</w:t>
      </w:r>
      <w:r w:rsidRPr="006A7C5E">
        <w:rPr>
          <w:rFonts w:ascii="黑体" w:eastAsia="黑体" w:hAnsi="黑体" w:cs="Times New Roman" w:hint="eastAsia"/>
          <w:color w:val="000000"/>
          <w:sz w:val="32"/>
          <w:szCs w:val="32"/>
        </w:rPr>
        <w:t>考试大纲</w:t>
      </w:r>
    </w:p>
    <w:p w:rsidR="006A7C5E" w:rsidRDefault="006A7C5E" w:rsidP="00E03E8F">
      <w:pPr>
        <w:pStyle w:val="a3"/>
        <w:jc w:val="center"/>
        <w:rPr>
          <w:rFonts w:hAnsi="宋体" w:cs="宋体"/>
          <w:b/>
          <w:bCs/>
          <w:color w:val="000000"/>
          <w:sz w:val="32"/>
          <w:szCs w:val="32"/>
        </w:rPr>
      </w:pPr>
    </w:p>
    <w:p w:rsidR="00E03E8F" w:rsidRPr="006A7C5E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一、面试（职业教学能力和专业技能考试）时间225分钟，其中教学能力测试时间15分钟，满分50分，专业能力测试时间210分钟，满分50分，合计100分。</w:t>
      </w:r>
    </w:p>
    <w:p w:rsidR="00E03E8F" w:rsidRPr="006A7C5E" w:rsidRDefault="00801D76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教学能力测试形式为说课，主要考查教学基本功。</w:t>
      </w:r>
    </w:p>
    <w:p w:rsidR="00E03E8F" w:rsidRPr="006A7C5E" w:rsidRDefault="00801D76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专业能力测试</w:t>
      </w:r>
    </w:p>
    <w:p w:rsidR="00E03E8F" w:rsidRPr="006A7C5E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任务：</w:t>
      </w:r>
    </w:p>
    <w:p w:rsidR="00E03E8F" w:rsidRPr="006A7C5E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1.自行安装视频处理软件；</w:t>
      </w:r>
    </w:p>
    <w:p w:rsidR="00E03E8F" w:rsidRPr="006A7C5E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="00025A1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举行一场中路挑战赛</w:t>
      </w: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</w:t>
      </w:r>
      <w:r w:rsidR="00025A1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DOTA2或者英雄联盟</w:t>
      </w: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）；</w:t>
      </w:r>
    </w:p>
    <w:p w:rsidR="00E03E8F" w:rsidRPr="006A7C5E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3.对游戏进行录像；</w:t>
      </w:r>
    </w:p>
    <w:p w:rsidR="00801D76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4.使用视频处理软件对游戏视频进行剪辑，配音，解说。</w:t>
      </w:r>
    </w:p>
    <w:p w:rsidR="00E03E8F" w:rsidRPr="006A7C5E" w:rsidRDefault="00801D76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学校提供电脑一台，硬件配置为i3 CPU,内存4G以上，配耳机，可事先为考生安装win7系统，英雄联盟游戏，已联网。或自配手机，自行下载王者荣耀。</w:t>
      </w:r>
    </w:p>
    <w:p w:rsidR="00E03E8F" w:rsidRPr="006A7C5E" w:rsidRDefault="00E03E8F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二、笔试（职业教育基础知识和学科专业知识）时间90分钟，满分100分。笔试成绩=职业教育基础知识*40%+学科专业知识*60%。</w:t>
      </w:r>
    </w:p>
    <w:p w:rsidR="00E03E8F" w:rsidRPr="006A7C5E" w:rsidRDefault="008D0CAD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熟悉职业教育学心理学原理，了解职业教育。</w:t>
      </w:r>
    </w:p>
    <w:p w:rsidR="00E03E8F" w:rsidRPr="006A7C5E" w:rsidRDefault="008D0CAD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</w:t>
      </w:r>
      <w:proofErr w:type="gramStart"/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电竞发展史</w:t>
      </w:r>
      <w:proofErr w:type="gramEnd"/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。 </w:t>
      </w:r>
    </w:p>
    <w:p w:rsidR="00E03E8F" w:rsidRPr="006A7C5E" w:rsidRDefault="008D0CAD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（三）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熟悉</w:t>
      </w:r>
      <w:proofErr w:type="gramStart"/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主流电竞</w:t>
      </w:r>
      <w:proofErr w:type="gramEnd"/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游戏</w:t>
      </w:r>
      <w:r w:rsidR="00E03E8F" w:rsidRPr="006A7C5E">
        <w:rPr>
          <w:rFonts w:ascii="仿宋_GB2312" w:eastAsia="仿宋_GB2312" w:hAnsi="Times New Roman" w:cs="Times New Roman"/>
          <w:color w:val="000000"/>
          <w:sz w:val="32"/>
          <w:szCs w:val="32"/>
        </w:rPr>
        <w:t>《英雄联盟》、《王者荣耀》、《皇</w:t>
      </w:r>
      <w:r w:rsidR="00E03E8F" w:rsidRPr="006A7C5E">
        <w:rPr>
          <w:rFonts w:ascii="仿宋_GB2312" w:eastAsia="仿宋_GB2312" w:hAnsi="Times New Roman" w:cs="Times New Roman"/>
          <w:color w:val="000000"/>
          <w:sz w:val="32"/>
          <w:szCs w:val="32"/>
        </w:rPr>
        <w:lastRenderedPageBreak/>
        <w:t>室战争》、《星际争霸2》、《炉石传说》、《实况足球2018》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E03E8F" w:rsidRPr="006A7C5E">
        <w:rPr>
          <w:rFonts w:ascii="仿宋_GB2312" w:eastAsia="仿宋_GB2312" w:hAnsi="Times New Roman" w:cs="Times New Roman"/>
          <w:color w:val="000000"/>
          <w:sz w:val="32"/>
          <w:szCs w:val="32"/>
        </w:rPr>
        <w:t>具备相关战术分析、数据分析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E03E8F" w:rsidRPr="006A7C5E" w:rsidRDefault="008D0CAD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（四）</w:t>
      </w:r>
      <w:proofErr w:type="gramStart"/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电竞比赛</w:t>
      </w:r>
      <w:proofErr w:type="gramEnd"/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讲解。</w:t>
      </w:r>
    </w:p>
    <w:p w:rsidR="00E03E8F" w:rsidRDefault="008D0CAD" w:rsidP="006A7C5E">
      <w:pPr>
        <w:pStyle w:val="a3"/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（五）</w:t>
      </w:r>
      <w:r w:rsidR="00E03E8F" w:rsidRPr="006A7C5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掌握视频处理能力。</w:t>
      </w:r>
    </w:p>
    <w:p w:rsidR="00A170F2" w:rsidRDefault="00A170F2" w:rsidP="00E03E8F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A170F2" w:rsidRPr="008D0CAD" w:rsidRDefault="00A170F2" w:rsidP="00E03E8F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E03E8F" w:rsidRPr="007F2B7B" w:rsidRDefault="00E03E8F" w:rsidP="00E03E8F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7F2B7B">
        <w:rPr>
          <w:rFonts w:ascii="黑体" w:eastAsia="黑体" w:hAnsi="黑体" w:hint="eastAsia"/>
          <w:color w:val="000000"/>
          <w:sz w:val="32"/>
          <w:szCs w:val="32"/>
        </w:rPr>
        <w:t>电子商务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7F2B7B">
        <w:rPr>
          <w:rFonts w:ascii="黑体" w:eastAsia="黑体" w:hAnsi="黑体" w:hint="eastAsia"/>
          <w:color w:val="000000"/>
          <w:sz w:val="32"/>
          <w:szCs w:val="32"/>
        </w:rPr>
        <w:t>考试大纲</w:t>
      </w:r>
    </w:p>
    <w:p w:rsidR="007F2B7B" w:rsidRPr="007F2B7B" w:rsidRDefault="007F2B7B" w:rsidP="007F2B7B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</w:p>
    <w:p w:rsidR="00E03E8F" w:rsidRPr="007F2B7B" w:rsidRDefault="00E03E8F" w:rsidP="007F2B7B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一、面试（职业教学能力和专业技能考试）时间135分钟，其中教学能力测试15分钟满分50分，专业能力测试120分钟，满分50分，合计100分。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（一）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教学能力测试，主要考查教学基本功，形式为说课。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（二）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专业能力测试，主要考查专业应用能力：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测试项目</w:t>
      </w:r>
    </w:p>
    <w:p w:rsidR="00E03E8F" w:rsidRPr="007F2B7B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电子商务相关应用技能，包括以下两个方面：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（1）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产品海报制作，用给定的素材设计制作一份产品海报；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（2）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电子交易操作，在指定电子商务师实验室中完成模拟交易和客户服务等操作。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测试时间、测试方式、测试分值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（1）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测试时间：产品海报制作项目60分钟，电子交易操作项目60分钟。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（2）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测试方式：实操。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（3）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试卷分值：100分，产品海报</w:t>
      </w:r>
      <w:proofErr w:type="gramStart"/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制作占</w:t>
      </w:r>
      <w:proofErr w:type="gramEnd"/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40%，电子交易</w:t>
      </w:r>
      <w:proofErr w:type="gramStart"/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操作占</w:t>
      </w:r>
      <w:proofErr w:type="gramEnd"/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60%。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3.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测试范围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（1）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产品海报制作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a.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能利用Photoshop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 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CS5等软件对商品图片进行处理；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b.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能根据要求设计一份产品宣传海报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（2）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电子交易操作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a.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熟悉各类电子商务模式的基本流程和交易特点;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b.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能对商品信息进行编辑,完成商品上架操作；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 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c.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能运用常用网络营销手段进行营销推广；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d.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能熟练处理在线交易，完成交付；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 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e.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能运用电子商务物流基本技能处理电商常见物流问题；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 </w:t>
      </w:r>
    </w:p>
    <w:p w:rsidR="00E03E8F" w:rsidRPr="007F2B7B" w:rsidRDefault="00D458B0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f.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能运用客户服务基本技能处理客服常见基本问题。</w:t>
      </w:r>
    </w:p>
    <w:p w:rsidR="00E03E8F" w:rsidRPr="007F2B7B" w:rsidRDefault="00DE2E74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4.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测试难度</w:t>
      </w:r>
    </w:p>
    <w:p w:rsidR="00E03E8F" w:rsidRPr="007F2B7B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参照国家电子商务师三级及以上要求</w:t>
      </w:r>
    </w:p>
    <w:p w:rsidR="00E03E8F" w:rsidRPr="007F2B7B" w:rsidRDefault="00E03E8F" w:rsidP="007F2B7B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二、笔试（职业教育基础知识和学科专业知识）时间90分钟，满分100分。笔试成绩</w:t>
      </w:r>
      <w:r w:rsidRPr="007F2B7B">
        <w:rPr>
          <w:rFonts w:ascii="仿宋_GB2312" w:eastAsia="仿宋_GB2312" w:hAnsi="Times New Roman" w:cs="Times New Roman"/>
          <w:color w:val="000000"/>
          <w:sz w:val="32"/>
          <w:szCs w:val="32"/>
        </w:rPr>
        <w:t>=</w:t>
      </w:r>
      <w:r w:rsidRPr="007F2B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职业教育基础知识</w:t>
      </w:r>
      <w:r w:rsidRPr="007F2B7B"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 w:rsidRPr="007F2B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7F2B7B">
        <w:rPr>
          <w:rFonts w:ascii="仿宋_GB2312" w:eastAsia="仿宋_GB2312" w:hAnsi="Times New Roman" w:cs="Times New Roman"/>
          <w:color w:val="000000"/>
          <w:sz w:val="32"/>
          <w:szCs w:val="32"/>
        </w:rPr>
        <w:t>0%+</w:t>
      </w:r>
      <w:r w:rsidRPr="007F2B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学科专业知识</w:t>
      </w:r>
      <w:r w:rsidRPr="007F2B7B"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 w:rsidRPr="007F2B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7F2B7B">
        <w:rPr>
          <w:rFonts w:ascii="仿宋_GB2312" w:eastAsia="仿宋_GB2312" w:hAnsi="Times New Roman" w:cs="Times New Roman"/>
          <w:color w:val="000000"/>
          <w:sz w:val="32"/>
          <w:szCs w:val="32"/>
        </w:rPr>
        <w:t>0%</w:t>
      </w:r>
      <w:r w:rsidRPr="007F2B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E03E8F" w:rsidRPr="007F2B7B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（一）考试内容和要求</w:t>
      </w:r>
    </w:p>
    <w:p w:rsidR="00E03E8F" w:rsidRPr="007F2B7B" w:rsidRDefault="00DE2E74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1.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熟悉职业教育学心理学原理，了解职业教育</w:t>
      </w:r>
    </w:p>
    <w:p w:rsidR="00E03E8F" w:rsidRPr="007F2B7B" w:rsidRDefault="00DE2E74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专业基础知识：计算机与网络基础、电子商务基础知识</w:t>
      </w:r>
    </w:p>
    <w:p w:rsidR="00E03E8F" w:rsidRPr="007F2B7B" w:rsidRDefault="00DE2E74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3.</w:t>
      </w:r>
      <w:r w:rsidR="00E03E8F"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专业知识：</w:t>
      </w:r>
    </w:p>
    <w:p w:rsidR="00E03E8F" w:rsidRPr="007F2B7B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网店运营管理相关知识、网络营销相关知识、电子支付相关知识、物流配送相关知识、电子商务安全管理知识。</w:t>
      </w:r>
    </w:p>
    <w:p w:rsidR="00E03E8F" w:rsidRPr="007F2B7B" w:rsidRDefault="00E03E8F" w:rsidP="00E03E8F">
      <w:pPr>
        <w:widowControl/>
        <w:shd w:val="clear" w:color="auto" w:fill="FFFFFF"/>
        <w:ind w:firstLine="42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/>
          <w:color w:val="000000"/>
          <w:sz w:val="32"/>
          <w:szCs w:val="32"/>
        </w:rPr>
        <w:t> </w:t>
      </w: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（二）测试难度</w:t>
      </w:r>
    </w:p>
    <w:p w:rsidR="00E03E8F" w:rsidRPr="007F2B7B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7F2B7B">
        <w:rPr>
          <w:rFonts w:ascii="仿宋_GB2312" w:eastAsia="仿宋_GB2312" w:hAnsi="Times New Roman" w:hint="eastAsia"/>
          <w:color w:val="000000"/>
          <w:sz w:val="32"/>
          <w:szCs w:val="32"/>
        </w:rPr>
        <w:t>参照国家电子商务师三级及以上要求。</w:t>
      </w:r>
    </w:p>
    <w:p w:rsidR="00E03E8F" w:rsidRDefault="00E03E8F" w:rsidP="00E03E8F">
      <w:pPr>
        <w:widowControl/>
        <w:shd w:val="clear" w:color="auto" w:fill="FFFFFF"/>
        <w:ind w:firstLine="64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E2E74" w:rsidRPr="00000D7A" w:rsidRDefault="00DE2E74" w:rsidP="00E03E8F">
      <w:pPr>
        <w:widowControl/>
        <w:shd w:val="clear" w:color="auto" w:fill="FFFFFF"/>
        <w:ind w:firstLine="64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03E8F" w:rsidRPr="007F2B7B" w:rsidRDefault="00E03E8F" w:rsidP="007F2B7B">
      <w:pPr>
        <w:jc w:val="center"/>
        <w:rPr>
          <w:rFonts w:ascii="黑体" w:eastAsia="黑体" w:hAnsi="黑体"/>
          <w:bCs/>
          <w:sz w:val="32"/>
          <w:szCs w:val="32"/>
        </w:rPr>
      </w:pPr>
      <w:r w:rsidRPr="007F2B7B">
        <w:rPr>
          <w:rFonts w:ascii="黑体" w:eastAsia="黑体" w:hAnsi="黑体" w:hint="eastAsia"/>
          <w:bCs/>
          <w:sz w:val="32"/>
          <w:szCs w:val="32"/>
        </w:rPr>
        <w:t>木工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7F2B7B">
        <w:rPr>
          <w:rFonts w:ascii="黑体" w:eastAsia="黑体" w:hAnsi="黑体" w:hint="eastAsia"/>
          <w:bCs/>
          <w:sz w:val="32"/>
          <w:szCs w:val="32"/>
        </w:rPr>
        <w:t>考试大纲</w:t>
      </w:r>
    </w:p>
    <w:p w:rsidR="00E03E8F" w:rsidRDefault="00E03E8F" w:rsidP="00E03E8F">
      <w:pPr>
        <w:ind w:firstLineChars="700" w:firstLine="2249"/>
        <w:rPr>
          <w:b/>
          <w:bCs/>
          <w:sz w:val="32"/>
          <w:szCs w:val="32"/>
        </w:rPr>
      </w:pP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一、面试（教学能力和专业技能考试）时间255分钟，其中教学能力测试时间15分钟，满分50分，专业能力测试时间240分钟，满分50分，合计100分。</w:t>
      </w:r>
    </w:p>
    <w:p w:rsidR="005F2502" w:rsidRPr="005F2502" w:rsidRDefault="005F2502" w:rsidP="005F2502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1.教学能力测试形式为说课，主要考查教学基本功。</w:t>
      </w:r>
    </w:p>
    <w:p w:rsidR="005F2502" w:rsidRPr="005F2502" w:rsidRDefault="005F2502" w:rsidP="005F2502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2.专业能力测试范围主要考查专业应用能力：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（1）能力要求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1、能安全熟练使用各种木工手工工具以及专业电动工具；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2、能够识图制图，做到现场放样；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3、手工制作各类榫头，了解榫接合的方法；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4、能够按设计要求完成</w:t>
      </w:r>
      <w:proofErr w:type="gramStart"/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各类木家具</w:t>
      </w:r>
      <w:proofErr w:type="gramEnd"/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的制作工作；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5、能够根据图纸、参照照片、实物制作复杂的木雕饰件。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（2）专业能力测试方式、测试范围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测试方式：实训车间实操。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测试范围：看图识图；制图放样；各类榫头，四脚八叉凳、床头柜等小型家具的制作；木雕饰件的制作。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（3）测试难度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参照国家精细木工高级工要求。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二、笔试时间90分钟，满分100分。笔试成绩=职业教育基础知识*40%+学科专业知识*60%。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考试内容和要求：</w:t>
      </w:r>
    </w:p>
    <w:p w:rsidR="005F2502" w:rsidRP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1.熟悉职业教育学心理学原理，了解职业教育；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2.职业道德基本知识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3.识图与制图的基本知识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4.木材及人造板材的种类、性质、规格与用途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5.手工木工的工作范围与操作规程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6.手工木工机具的使用与维护知识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7.加工、安装必须的一般数学计算和建筑力学知识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8.木结构工程的构造概念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5F2502" w:rsidRDefault="005F2502" w:rsidP="005F2502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t>9.防火施工要求及安全生产知识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E03E8F" w:rsidRPr="005F2502" w:rsidRDefault="005F2502" w:rsidP="005F2502">
      <w:pPr>
        <w:widowControl/>
        <w:shd w:val="clear" w:color="auto" w:fill="FFFFFF"/>
        <w:ind w:firstLine="480"/>
        <w:jc w:val="left"/>
        <w:rPr>
          <w:rFonts w:ascii="仿宋_GB2312" w:eastAsia="仿宋_GB2312" w:hAnsi="Times New Roman"/>
          <w:color w:val="000000"/>
          <w:sz w:val="32"/>
          <w:szCs w:val="32"/>
        </w:rPr>
      </w:pP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10.现场管理相关知识。</w:t>
      </w:r>
      <w:r w:rsidRPr="005F2502">
        <w:rPr>
          <w:rFonts w:ascii="仿宋_GB2312" w:eastAsia="仿宋_GB2312" w:hAnsi="Times New Roman" w:hint="eastAsia"/>
          <w:color w:val="000000"/>
          <w:sz w:val="32"/>
          <w:szCs w:val="32"/>
        </w:rPr>
        <w:br/>
      </w:r>
    </w:p>
    <w:p w:rsidR="007F2B7B" w:rsidRDefault="007F2B7B" w:rsidP="00E03E8F">
      <w:pPr>
        <w:widowControl/>
        <w:shd w:val="clear" w:color="auto" w:fill="FFFFFF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03E8F" w:rsidRPr="00C2506E" w:rsidRDefault="00E03E8F" w:rsidP="00E03E8F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250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电气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C250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考试大纲</w:t>
      </w:r>
    </w:p>
    <w:p w:rsidR="00E03E8F" w:rsidRDefault="00E03E8F" w:rsidP="00E03E8F">
      <w:pPr>
        <w:shd w:val="clear" w:color="auto" w:fill="FFFFFF"/>
        <w:rPr>
          <w:rFonts w:ascii="仿宋" w:eastAsia="仿宋" w:hAnsi="仿宋" w:cs="宋体"/>
          <w:color w:val="000000"/>
          <w:szCs w:val="21"/>
        </w:rPr>
      </w:pPr>
      <w:r>
        <w:rPr>
          <w:rFonts w:ascii="宋体" w:eastAsia="仿宋" w:hAnsi="宋体" w:cs="宋体" w:hint="eastAsia"/>
          <w:color w:val="000000"/>
          <w:szCs w:val="21"/>
        </w:rPr>
        <w:t> 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一、面试（教学能力和专业技能考试）时间</w:t>
      </w:r>
      <w:r w:rsidR="00497AB8">
        <w:rPr>
          <w:rFonts w:ascii="仿宋_GB2312" w:eastAsia="仿宋_GB2312" w:hAnsi="Times New Roman" w:hint="eastAsia"/>
          <w:color w:val="000000"/>
          <w:sz w:val="32"/>
          <w:szCs w:val="32"/>
        </w:rPr>
        <w:t>195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分钟，其中教学能力测试15分钟满分50分，专业能力测试</w:t>
      </w:r>
      <w:r w:rsidR="004410BD">
        <w:rPr>
          <w:rFonts w:ascii="仿宋_GB2312" w:eastAsia="仿宋_GB2312" w:hAnsi="Times New Roman" w:hint="eastAsia"/>
          <w:color w:val="000000"/>
          <w:sz w:val="32"/>
          <w:szCs w:val="32"/>
        </w:rPr>
        <w:t>180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分钟，满分50分，合计100分。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（一）教学能力测试形式为说课，主要考查教学基本功。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（二）专业能力测试主要考查专业应用能力。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1.测试项目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PLC程序设计及机床电路检修，包括以下</w:t>
      </w:r>
      <w:r w:rsidR="00E20624">
        <w:rPr>
          <w:rFonts w:ascii="仿宋_GB2312" w:eastAsia="仿宋_GB2312" w:hAnsi="Times New Roman" w:hint="eastAsia"/>
          <w:color w:val="000000"/>
          <w:sz w:val="32"/>
          <w:szCs w:val="32"/>
        </w:rPr>
        <w:t>两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个方面：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（1）丰炜VB0系列PLC应用程序设计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（2）常用机床电路的原理及相关线路故障检修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2.测试时间、测试方式、测试分值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（1）测试时间：PLC项目150分钟，常用机床电路的相关线路故障检修项目30分钟（2个故障点）。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（2）测试方式：实操。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（3）试卷分值：100分，其中丰炜VB0系列PLC应用程序</w:t>
      </w:r>
      <w:proofErr w:type="gramStart"/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设计占</w:t>
      </w:r>
      <w:proofErr w:type="gramEnd"/>
      <w:r w:rsidR="00EF06F0">
        <w:rPr>
          <w:rFonts w:ascii="仿宋_GB2312" w:eastAsia="仿宋_GB2312" w:hAnsi="Times New Roman" w:hint="eastAsia"/>
          <w:color w:val="000000"/>
          <w:sz w:val="32"/>
          <w:szCs w:val="32"/>
        </w:rPr>
        <w:t>7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0%，常用机床电路的原理及相关线路故障检修约占</w:t>
      </w:r>
      <w:r w:rsidR="00EF06F0">
        <w:rPr>
          <w:rFonts w:ascii="仿宋_GB2312" w:eastAsia="仿宋_GB2312" w:hAnsi="Times New Roman" w:hint="eastAsia"/>
          <w:color w:val="000000"/>
          <w:sz w:val="32"/>
          <w:szCs w:val="32"/>
        </w:rPr>
        <w:t>3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0%。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3.测试范围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（1）丰炜VB0系列PLC应用程序设计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①丰炜VB0系列基本逻辑指令及其应用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②丰炜VB0系列部分功能指令及其应用（功能指令的具体范围：CJ、CMP、ZCP、MOV、BMOV、ZRST、ALT、INC、DEC、ADD、SUB、MUL以及触点比较指令）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（2）常用机床电路的原理及相关线路故障检修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①T68型卧式镗床控制电路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②X62W型万能铣床控制电路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③20/5T桥式起重机控制电路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⒋测试难度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参照国家维修电工高级工及以上要求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二、笔试（教育基础知识和学科专业知识）时间60分钟，满分100分。笔试成绩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=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教育基础知识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4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0%+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学科专业知识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6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0%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（一）考试内容和要求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1.熟悉</w:t>
      </w:r>
      <w:r w:rsidR="00972434"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职业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教育学心理学原理，了解职业教育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2.电工基础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（1）直流电路基本概念及计算。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（2）正弦交流电的基本概念及计算。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（3）三相电源、三相交流电路的概念及计算。</w:t>
      </w:r>
    </w:p>
    <w:p w:rsidR="00E03E8F" w:rsidRPr="00C2506E" w:rsidRDefault="00C0215F" w:rsidP="00C0215F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3</w:t>
      </w:r>
      <w:r w:rsidR="00E03E8F"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.电力拖动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（1）常用低压电器的结构和工作原理。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（2）三相异步电动机的连续正转控制、正反转控制、位置控制、自动往返控制、顺序控制与多地控制工作原理及相关知识。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（3）掌握三相异步电动机降压启动、调速和制动控制，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理解多速异步电动机的控制工作原理及相关知识。</w:t>
      </w:r>
    </w:p>
    <w:p w:rsidR="00E03E8F" w:rsidRPr="00C2506E" w:rsidRDefault="00C0215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4</w:t>
      </w:r>
      <w:r w:rsidR="00E03E8F"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.电力电子技术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（1）掌握晶闸管结构、导通与关断条件、伏安特性及主要参数的规定与选择原则。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（2）掌握单相桥式、三相半波、三相全控桥可控整流电路在不同负载下电压电流波形分析、计算，晶闸管的选择。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（3） 掌握晶闸管对触发电路的要求与触发脉冲的移相范围、与主回路同步的含义。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/>
          <w:color w:val="000000"/>
          <w:sz w:val="32"/>
          <w:szCs w:val="32"/>
        </w:rPr>
        <w:t> 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（二）测试难度</w:t>
      </w:r>
    </w:p>
    <w:p w:rsidR="00E03E8F" w:rsidRPr="00C2506E" w:rsidRDefault="00E03E8F" w:rsidP="00C2506E">
      <w:pPr>
        <w:spacing w:line="58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参照国家维修电工高级工及以上要求。</w:t>
      </w:r>
    </w:p>
    <w:p w:rsidR="00E03E8F" w:rsidRDefault="00E03E8F" w:rsidP="00E03E8F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 w:rsidR="00851717" w:rsidRDefault="00851717" w:rsidP="00E03E8F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03E8F" w:rsidRPr="00C2506E" w:rsidRDefault="00C2506E" w:rsidP="00E03E8F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工业</w:t>
      </w:r>
      <w:r w:rsidR="00E03E8F"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机器人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="00E03E8F"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考试大纲</w:t>
      </w:r>
    </w:p>
    <w:p w:rsidR="00C2506E" w:rsidRPr="00C2506E" w:rsidRDefault="00C2506E" w:rsidP="00E03E8F">
      <w:pPr>
        <w:widowControl/>
        <w:shd w:val="clear" w:color="auto" w:fill="FFFFFF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一、面试（职业教学能力和专业技能考试）时间255分钟，其中教学能力测试15分钟满分50分，专业能力测试240分钟，满分50分，合计100分。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1.教学能力测试，主要考查教学基本功，形式为说课。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2.专业能力测试，主要考查专业应用能力：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（一）测试项目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程序设计及机器人组装，包括以下两个方面：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1.移动机器人调试，以LabVIEW作为软件编程平台。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2.综合技能机器人的安装与调试，以机器人快车作为软件编程平台。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（二）测试时间、测试方式、测试分值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1.测试时间：移动机器人调试项目120分钟，综合技能机器人的安装与调试项目120分钟。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2.测试方式：实操。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3.试卷分值：100分，移动机器人调试项目占50%，综合技能机器人的安装与调试项目占50%。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（三）测试范围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 移动机器人调试项目</w:t>
      </w:r>
    </w:p>
    <w:p w:rsidR="00E03E8F" w:rsidRPr="00C2506E" w:rsidRDefault="00E03E8F" w:rsidP="00C2506E">
      <w:pPr>
        <w:widowControl/>
        <w:shd w:val="clear" w:color="auto" w:fill="FFFFFF"/>
        <w:ind w:firstLineChars="100" w:firstLine="32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（1）摄像头识别花色球、全色球、母球并给出不同的反应。(例如花球被放置在摄像头视野之内，机器人必须做出预定后退响应。)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）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第三视角遥控操作下，完成5个目标桌球的抓取任务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2.综合技能机器人的安装与调试项目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（1）搭建机器人和编制程序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（2）完成扬帆起航、浮标投掷、捕获鱼群、躲避冰山、管道铺设、定点巡航、神秘任务、安全返航。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二、笔试（职业教育基础知识和学科专业知识）时间90分钟，满分100分。笔试成绩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=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职业教育基础知识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0%+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学科专业知识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0%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考试内容和要求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（1）熟悉职业教育学心理学原理，了解职业教育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（2）机器人的安装、编程、操作、维护以及其它自动化设备的安装、操作与维护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常用电子元器件、集成器件、单片机的应用知识；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传感器应用的基本知识；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机械传动、液压与气压传动的基础知识；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PLC、变频器、触摸屏、组态软件控制技术的应用知识；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交流调速技术的应用知识；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机械系统绘图与设计的知识；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计算机接口、工业控制网络和自动化生产线系统的基础知识；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工业机器人原理、操作、编程与调试的知识。</w:t>
      </w:r>
    </w:p>
    <w:p w:rsidR="00C2506E" w:rsidRDefault="00C2506E" w:rsidP="00E03E8F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C2506E" w:rsidRDefault="00C2506E" w:rsidP="00E03E8F"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:rsidR="00E03E8F" w:rsidRPr="00C2506E" w:rsidRDefault="00E03E8F" w:rsidP="00E03E8F">
      <w:pPr>
        <w:widowControl/>
        <w:shd w:val="clear" w:color="auto" w:fill="FFFFFF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250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普通车工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C250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考试大纲</w:t>
      </w:r>
    </w:p>
    <w:p w:rsidR="00C2506E" w:rsidRPr="00C2506E" w:rsidRDefault="00C2506E" w:rsidP="00E03E8F">
      <w:pPr>
        <w:widowControl/>
        <w:shd w:val="clear" w:color="auto" w:fill="FFFFFF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6C25D6" w:rsidRPr="00C2506E" w:rsidRDefault="006C25D6" w:rsidP="006C25D6">
      <w:pPr>
        <w:widowControl/>
        <w:shd w:val="clear" w:color="auto" w:fill="FFFFFF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一、面试（教学能力和专业技能考试）时间255分钟，其中教学能力测试时间15分钟，满分50分，专业能力测试时间240分钟，满分50分，合计100分。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1.教学能力测试形式为说课，主要考查教学基本功。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2.专业能力测试范围主要考查专业应用能力：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（1）操作技能标准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按照《普通车床操作工国家职业标准》中规定的国家职业资格三级（高级工）为主，部分内容参照二级（技师）要求实施。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（2）考核范围</w:t>
      </w:r>
    </w:p>
    <w:p w:rsidR="006C25D6" w:rsidRDefault="006C25D6" w:rsidP="006C25D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普车加工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要素：内、外圆的车削，内、外沟槽的车削，圆弧车削，内、外螺纹（三角螺纹，梯形螺纹等）的车削，内外锥度车削，端面槽的车削，偏心车削。</w:t>
      </w:r>
    </w:p>
    <w:p w:rsidR="006C25D6" w:rsidRDefault="006C25D6" w:rsidP="006C25D6">
      <w:pPr>
        <w:ind w:firstLineChars="198"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（3）实践考试题目类型、材料、设备及工量具：</w:t>
      </w:r>
    </w:p>
    <w:p w:rsidR="006C25D6" w:rsidRDefault="006C25D6" w:rsidP="006C25D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①配合件加工；</w:t>
      </w:r>
    </w:p>
    <w:p w:rsidR="006C25D6" w:rsidRDefault="006C25D6" w:rsidP="006C25D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②考试零件的材料：45#钢（现场准备）；</w:t>
      </w:r>
    </w:p>
    <w:p w:rsidR="006C25D6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③考试设备：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普通车床CK6140</w:t>
      </w:r>
    </w:p>
    <w:p w:rsidR="006C25D6" w:rsidRDefault="006C25D6" w:rsidP="006C25D6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④工量具准备：考试现场准备工具、刀具及量具。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二、笔试（教育基础知识和学科专业知识）时间90分钟，满分100分。笔试成绩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=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教育基础知识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4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0%+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学科专业知识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6</w:t>
      </w:r>
      <w:r w:rsidRPr="00C2506E">
        <w:rPr>
          <w:rFonts w:ascii="仿宋_GB2312" w:eastAsia="仿宋_GB2312" w:hAnsi="Times New Roman"/>
          <w:color w:val="000000"/>
          <w:sz w:val="32"/>
          <w:szCs w:val="32"/>
        </w:rPr>
        <w:t>0%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。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1、熟悉职业教育学心理学原理，了解职业教育。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2、机械学科知识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（1）掌握机械专业相关课程知识：《机械制图》、《机械基础》、《车工综合技能》、《CAD/CAM/CAE》。</w:t>
      </w:r>
    </w:p>
    <w:p w:rsidR="006C25D6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（2）了解机械加工特别是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普通车床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加工的一般流程，能对具有组合要求的零件进行车削工艺分析，并制定其加工工艺规程；</w:t>
      </w:r>
    </w:p>
    <w:p w:rsidR="006C25D6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（3）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能对多件组合零件进行加工；能进行车床一般故障排除，并配合进行新车床的检验、装配与调整；</w:t>
      </w:r>
    </w:p>
    <w:p w:rsidR="006C25D6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(4)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能测绘机构部件，绘制装配图，熟练CAD/CAM/CAPP/CAE软件；</w:t>
      </w:r>
    </w:p>
    <w:p w:rsidR="006C25D6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（5）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能对复杂零件进行工艺分析，编制零件车削加工工艺规程；</w:t>
      </w:r>
    </w:p>
    <w:p w:rsidR="006C25D6" w:rsidRPr="00C2506E" w:rsidRDefault="006C25D6" w:rsidP="006C25D6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（6）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能对复杂、精密、大型零件的车削加工质量进行检验，诊断车削加工质量问题并提出解决方案。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</w:p>
    <w:p w:rsidR="00E03E8F" w:rsidRDefault="00E03E8F" w:rsidP="00E03E8F">
      <w:pPr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E03E8F" w:rsidRPr="00C2506E" w:rsidRDefault="00E03E8F" w:rsidP="00E03E8F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C2506E">
        <w:rPr>
          <w:rFonts w:ascii="黑体" w:eastAsia="黑体" w:hAnsi="黑体" w:hint="eastAsia"/>
          <w:color w:val="000000"/>
          <w:sz w:val="32"/>
          <w:szCs w:val="32"/>
        </w:rPr>
        <w:t>数控铣工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C2506E">
        <w:rPr>
          <w:rFonts w:ascii="黑体" w:eastAsia="黑体" w:hAnsi="黑体" w:hint="eastAsia"/>
          <w:color w:val="000000"/>
          <w:sz w:val="32"/>
          <w:szCs w:val="32"/>
        </w:rPr>
        <w:t>考试大纲</w:t>
      </w:r>
    </w:p>
    <w:p w:rsidR="00C2506E" w:rsidRPr="00C2506E" w:rsidRDefault="00C2506E" w:rsidP="00E03E8F">
      <w:pPr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一、面试（教学能力和专业技能考试）时间255分钟，其中教学能力测试时间15分钟，满分50分，专业能力测试时间240分钟，满分50分，合计100分。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1.教学能力测试形式为说课，主要考查教学基本功。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2.专业能力测试主要考查专业应用能力。</w:t>
      </w:r>
    </w:p>
    <w:p w:rsidR="00E03E8F" w:rsidRPr="00C2506E" w:rsidRDefault="00E03E8F" w:rsidP="00C2506E">
      <w:pPr>
        <w:ind w:firstLineChars="198" w:firstLine="634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（1）操作技能标准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按照《数控铣工操作工国家职业标准》中规定的国家职</w:t>
      </w: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lastRenderedPageBreak/>
        <w:t>业资格三级（高级工）为主，部分内容参照二级（技师）要求实施。</w:t>
      </w:r>
    </w:p>
    <w:p w:rsidR="00E03E8F" w:rsidRPr="00C2506E" w:rsidRDefault="00E03E8F" w:rsidP="00C2506E">
      <w:pPr>
        <w:ind w:firstLineChars="198" w:firstLine="634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（2）相关知识与技能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①手动编程和自动编程；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②铣削加工的工艺设计、程序编制（手工编程、计算机辅助编程和NDC输入程序）与加工；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③数控</w:t>
      </w:r>
      <w:proofErr w:type="gramStart"/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铣</w:t>
      </w:r>
      <w:proofErr w:type="gramEnd"/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加工要素：平面的加工、轮廓的加工、曲面的加工、孔类的加工、</w:t>
      </w:r>
      <w:proofErr w:type="gramStart"/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槽类的</w:t>
      </w:r>
      <w:proofErr w:type="gramEnd"/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加工、螺纹的加工；</w:t>
      </w:r>
    </w:p>
    <w:p w:rsidR="00E03E8F" w:rsidRPr="00C2506E" w:rsidRDefault="00E03E8F" w:rsidP="00C2506E">
      <w:pPr>
        <w:ind w:firstLineChars="198" w:firstLine="634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（3）实践考试题目类型、材料、设备及工量具：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①配合件加工；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②考试零件的材料：铝合金（现场准备）；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③考试设备：电脑（配置CAXA软件）、数控铣床（型号FANUC Mate-MD、华中HNC</w:t>
      </w:r>
      <w:smartTag w:uri="urn:schemas-microsoft-com:office:smarttags" w:element="chmetcnv">
        <w:smartTagPr>
          <w:attr w:name="UnitName" w:val="m"/>
          <w:attr w:name="SourceValue" w:val="22"/>
          <w:attr w:name="HasSpace" w:val="False"/>
          <w:attr w:name="Negative" w:val="True"/>
          <w:attr w:name="NumberType" w:val="1"/>
          <w:attr w:name="TCSC" w:val="0"/>
        </w:smartTagPr>
        <w:r w:rsidRPr="00C2506E">
          <w:rPr>
            <w:rFonts w:ascii="仿宋_GB2312" w:eastAsia="仿宋_GB2312" w:hAnsi="Times New Roman" w:hint="eastAsia"/>
            <w:color w:val="000000"/>
            <w:sz w:val="32"/>
            <w:szCs w:val="32"/>
          </w:rPr>
          <w:t>-22M</w:t>
        </w:r>
      </w:smartTag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）；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④工量具准备：考试现场准备工具、刀具及量具。</w:t>
      </w:r>
    </w:p>
    <w:p w:rsidR="00E03E8F" w:rsidRPr="00C2506E" w:rsidRDefault="00E03E8F" w:rsidP="00C2506E">
      <w:pPr>
        <w:ind w:firstLineChars="198" w:firstLine="634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4、评分要求：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①产品质量90分。</w:t>
      </w:r>
    </w:p>
    <w:p w:rsidR="00E03E8F" w:rsidRPr="00C2506E" w:rsidRDefault="00E03E8F" w:rsidP="00C2506E">
      <w:pPr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hint="eastAsia"/>
          <w:color w:val="000000"/>
          <w:sz w:val="32"/>
          <w:szCs w:val="32"/>
        </w:rPr>
        <w:t>②设备文明操作与安全生产10分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二、笔试（教育基础知识和学科专业知识）时间90分钟，满分100分。笔试成绩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=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教育基础知识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0%+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学科专业知识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*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</w:t>
      </w:r>
      <w:r w:rsidRPr="00C2506E">
        <w:rPr>
          <w:rFonts w:ascii="仿宋_GB2312" w:eastAsia="仿宋_GB2312" w:hAnsi="Times New Roman" w:cs="Times New Roman"/>
          <w:color w:val="000000"/>
          <w:sz w:val="32"/>
          <w:szCs w:val="32"/>
        </w:rPr>
        <w:t>0%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1、熟悉职业教育学心理学原理，了解职业教育。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2、学科专业知识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理论知识主要考核本工种专业知识为主，机械基础知识为辅，包括部分“新知识、新技术、新工艺、新方法”内容。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（1）数控程序编程（常用指令代码、程序格式、子程序、固定循环、宏程序等）。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（2）金属切削工艺和材料切削性能知识；常用金属切削刀具、夹具、量具知识。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（3）机械基础知识。机械识图，公差与配合、粗糙度及其它技术要求。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（4）工艺设计知识。典型零件加工工艺知识。铣削零件的加工工艺规程，零件铣削工艺进行合理性分析。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（5）数控机床及工作原理。数控机床的组成结构、插补原理、数控系统控制原理、伺服系统等。</w:t>
      </w: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</w:p>
    <w:p w:rsidR="00E03E8F" w:rsidRPr="00C2506E" w:rsidRDefault="00E03E8F" w:rsidP="00C2506E">
      <w:pPr>
        <w:pStyle w:val="a3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C2506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（6）测量知识。</w:t>
      </w:r>
    </w:p>
    <w:p w:rsidR="00E03E8F" w:rsidRDefault="00E03E8F" w:rsidP="00E03E8F">
      <w:pPr>
        <w:pStyle w:val="a3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E03E8F" w:rsidRDefault="00E03E8F" w:rsidP="00E03E8F">
      <w:pPr>
        <w:pStyle w:val="a3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E03E8F" w:rsidRPr="00C2506E" w:rsidRDefault="00E03E8F" w:rsidP="00E03E8F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C250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数控车工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C2506E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考试大纲</w:t>
      </w:r>
    </w:p>
    <w:p w:rsidR="00E03E8F" w:rsidRDefault="00E03E8F" w:rsidP="00E03E8F">
      <w:pPr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一、面试（教学能力和专业技能考试）时间255分钟，其中教学能力测试时间15分钟满分50分，专业能力测试时间240分钟，满分50分，合计100分。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1.教学能力测试形式为说课，主要考查教学基本功。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2.专业能力测试主要考查专业应用能力。</w:t>
      </w:r>
    </w:p>
    <w:p w:rsidR="00E03E8F" w:rsidRDefault="00E03E8F" w:rsidP="00E03E8F">
      <w:pPr>
        <w:ind w:firstLineChars="198"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（1）操作技能标准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按照《数控车工国家职业标准》中规定的国家职业资格三级（高级）为主, 部分按照《数控车工国家职业标准》中规定的国家职业资格二级（技师）要求实施。</w:t>
      </w:r>
    </w:p>
    <w:p w:rsidR="00E03E8F" w:rsidRDefault="00E03E8F" w:rsidP="00E03E8F">
      <w:pPr>
        <w:ind w:firstLineChars="198"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（2）相关知识与技能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①手动编程；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②车削加工的工艺设计、程序编制（手工编程、计算机辅助编程和NDC输入程序）与加工；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③数控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车加工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要素：内、外圆的车削，圆弧的车削、曲面的车削，内、外沟槽的车削，内、外螺纹的车削，内外锥度，端面槽的车削。</w:t>
      </w:r>
    </w:p>
    <w:p w:rsidR="00E03E8F" w:rsidRDefault="00E03E8F" w:rsidP="00E03E8F">
      <w:pPr>
        <w:ind w:firstLineChars="198"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（3）实践考试题目类型、材料、设备及工量具：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①配合件加工；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②考试零件的材料：45#钢（现场准备）；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③考试设备：电脑（配置CAXA软件）、数控车床CK6140S（型号FANUC Mate-TD、华中HNC-22T）；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④工量具准备：考试现场准备工具、刀具及量具。</w:t>
      </w:r>
    </w:p>
    <w:p w:rsidR="00E03E8F" w:rsidRDefault="00E03E8F" w:rsidP="00E03E8F">
      <w:pPr>
        <w:ind w:firstLineChars="198"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（4）评分要求：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①产品质量90分；②设备文明操作与安全生产10分。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二、笔试（教育基础知识和学科基础知识）时间90分钟，满分100分。笔试成绩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=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教育基础知识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学科专业知识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1、熟悉</w:t>
      </w:r>
      <w:r w:rsidR="00972434" w:rsidRPr="00DB17E9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职业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教育学心理学原理，了解职业教育。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2、学科基础知识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理论知识主要考核本工种专业知识为主，机械基础知识为辅，包括部分“新知识、新技术、新工艺、新方法”内容。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（1）数控程序编程（常用指令代码、程序格式、子程序、固定循环、宏程序等）。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（2）金属切削工艺和材料切削性能知识；常用金属切削刀具、夹具、量具知识。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（3）机械基础知识。机械识图，公差与配合、粗糙度及其它技术要求。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（4）工艺设计知识。典型零件加工工艺知识。铣削零件的加工工艺规程，零件铣削工艺进行合理性分析。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03E8F" w:rsidRDefault="00E03E8F" w:rsidP="00E03E8F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（5）数控机床及工作原理。数控机床的组成结构、插补原理、数控系统控制原理、伺服系统等。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03E8F" w:rsidRDefault="00E03E8F" w:rsidP="00E03E8F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（6）测量知识。</w:t>
      </w:r>
    </w:p>
    <w:p w:rsidR="00E03E8F" w:rsidRDefault="00E03E8F" w:rsidP="00E03E8F">
      <w:pPr>
        <w:pStyle w:val="a3"/>
        <w:ind w:firstLineChars="200" w:firstLine="560"/>
        <w:rPr>
          <w:rFonts w:hAnsi="宋体" w:cs="宋体"/>
          <w:color w:val="000000"/>
          <w:sz w:val="28"/>
          <w:szCs w:val="28"/>
        </w:rPr>
      </w:pPr>
    </w:p>
    <w:p w:rsidR="00E03E8F" w:rsidRPr="00C2506E" w:rsidRDefault="00E03E8F" w:rsidP="00E03E8F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模具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 w:rsidR="00A170F2">
        <w:rPr>
          <w:rFonts w:ascii="黑体" w:eastAsia="黑体" w:hAnsi="黑体" w:hint="eastAsia"/>
          <w:color w:val="000000"/>
          <w:sz w:val="32"/>
          <w:szCs w:val="32"/>
        </w:rPr>
        <w:t>教</w:t>
      </w:r>
      <w:r w:rsidR="00A170F2"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考试大纲</w:t>
      </w:r>
    </w:p>
    <w:p w:rsidR="00C2506E" w:rsidRPr="00217FB1" w:rsidRDefault="00C2506E" w:rsidP="00E03E8F">
      <w:pPr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一、面试（职业教学能力和专业技能考试）时间255分钟，其中教学能力测试15分钟满分50分，专业能力测试240分钟，满分50分，合计100分。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1.教学能力测试，主要考查教学基本功，形式为说课。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2.专业能力测试，主要考查专业应用能力：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（一）能力要求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数控加工设备、普通传统加工设备熟练使用能力;考察产品制作的质量、效率、成本、安全和环保意识;机械综合加工技能要求，制作产品过程中的识图、编程能力，软件造型以及运用专业知识处理问题的综合能力;产品加工设计中的创新能力等方面的测试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(二)职业道德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1.敬业爱岗，忠于职守，严于律已；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2.刻苦学习，钻研业务，善于观察，勤于思考；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3.认真负责，吃苦耐劳；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4.遵守操作规程，安全、文明生产；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5.着装规范整洁，爱护设备，保持工作环境清洁有序。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（三）测试项目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1.复杂零件曲面三维造型；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2.手动编程和自动编程；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3.铣削及钳、</w:t>
      </w:r>
      <w:proofErr w:type="gramStart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铣</w:t>
      </w:r>
      <w:proofErr w:type="gramEnd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复合加工的工艺设计、程序编制与加工；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4.钳工操作知识（</w:t>
      </w:r>
      <w:proofErr w:type="gramStart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錾</w:t>
      </w:r>
      <w:proofErr w:type="gramEnd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、锉、锯、钻、绞孔、攻螺纹、套螺纹）；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5.加工中心加工要素：平面的加工、轮廓的加工、曲面的加工、孔类的加工、</w:t>
      </w:r>
      <w:proofErr w:type="gramStart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槽类的</w:t>
      </w:r>
      <w:proofErr w:type="gramEnd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加工；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6.数控</w:t>
      </w:r>
      <w:proofErr w:type="gramStart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机床试切加工</w:t>
      </w:r>
      <w:proofErr w:type="gramEnd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，了解机械加工精度与测量方法。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（四）测试时间、测试方式、测试分值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1.考试时间为240分钟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2.测试方式：机械综合加工实践操作。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 试卷分值100分：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(1)产品工艺制定10分；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(2)软件造型及编程20分；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(3)产品质量60分(在线加工模块、零件质量、产品装配)；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(4)设备文明操作与安全生产10分；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（五）实践考试题目类型、材料、设备及工量具：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(1)</w:t>
      </w:r>
      <w:proofErr w:type="gramStart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铣</w:t>
      </w:r>
      <w:proofErr w:type="gramEnd"/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钳组合方式(3-4件配合)；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(2)考试零件的材料：45号钢、铝合金。(现场准备)；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(3)考试设备：电脑(配置CAXA、UG软件)、数控铣床(现场准备)、台虎钳及台钻；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(4)工量具准备：考试现场准备工具、刀具及量具。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（六）测试难度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1.按照《装配钳工国家职业标准》中规定的国家职业资格三级(高级工)要求实施；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2.按照《加工中心操作工国家职业标准》中规定的国家职业资格三级(高级工)要求实施。</w:t>
      </w:r>
    </w:p>
    <w:p w:rsidR="00E03E8F" w:rsidRPr="00C2506E" w:rsidRDefault="00E03E8F" w:rsidP="00C2506E">
      <w:pPr>
        <w:widowControl/>
        <w:shd w:val="clear" w:color="auto" w:fill="FFFFFF"/>
        <w:ind w:firstLineChars="300" w:firstLine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二、笔试（职业教育基础知识和学科专业知识）时间90分钟，满分100分。笔试成绩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=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职业教育基础知识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0%+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学科专业知识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（一）考试内容和要求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（1）熟悉职业教育学心理学原理，了解职业教育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（2）学科专业知识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理论知识主要考核本工种专业知识为主，机械基础知识为辅，包括部分“新知识、新技术、新工艺、新方法”内容。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（1）掌握机械专业相关课程知识。数控程序编程（常用指令代码、程序格式、子程序、固定循环、宏程序等）；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（2）金属切削工艺和材料切削性能知识；常用金属切削刀具、夹具、量具知识；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（3）《机械识图》、《机械基础》、《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模具设计与制造基础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》、《CAD/CAM/CAE》、《公差与配合》及其它技术要求；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（4）工艺设计知识。典型零件加工工艺知识。铣削零件的加工工艺规程，零件铣削工艺进行合理性分析；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模具设计、</w:t>
      </w:r>
      <w:hyperlink r:id="rId8" w:tgtFrame="_blank" w:history="1">
        <w:r w:rsidRPr="00C2506E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模具加工</w:t>
        </w:r>
      </w:hyperlink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工艺编制、</w:t>
      </w:r>
      <w:hyperlink r:id="rId9" w:tgtFrame="_blank" w:history="1">
        <w:r w:rsidRPr="00C2506E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冲压</w:t>
        </w:r>
      </w:hyperlink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和</w:t>
      </w:r>
      <w:hyperlink r:id="rId10" w:tgtFrame="_blank" w:history="1">
        <w:r w:rsidRPr="00C2506E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塑料成型</w:t>
        </w:r>
      </w:hyperlink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加工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等；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（6）测量知识。</w:t>
      </w:r>
    </w:p>
    <w:p w:rsidR="00E03E8F" w:rsidRPr="00C2506E" w:rsidRDefault="00E03E8F" w:rsidP="00C2506E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（二）测试难度</w:t>
      </w:r>
    </w:p>
    <w:p w:rsidR="00E03E8F" w:rsidRPr="00C2506E" w:rsidRDefault="00E03E8F" w:rsidP="00E03E8F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参照国家</w:t>
      </w:r>
      <w:r w:rsidRPr="00C2506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模具</w:t>
      </w:r>
      <w:r w:rsidRPr="00C250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高级工及以上要求。</w:t>
      </w:r>
    </w:p>
    <w:p w:rsidR="00D94E7F" w:rsidRPr="00C2506E" w:rsidRDefault="00D94E7F" w:rsidP="00D94E7F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旅游</w:t>
      </w:r>
      <w:r w:rsidRPr="006A7C5E">
        <w:rPr>
          <w:rFonts w:ascii="黑体" w:eastAsia="黑体" w:hAnsi="黑体" w:hint="eastAsia"/>
          <w:color w:val="000000"/>
          <w:sz w:val="32"/>
          <w:szCs w:val="32"/>
        </w:rPr>
        <w:t>实习指导</w:t>
      </w:r>
      <w:r>
        <w:rPr>
          <w:rFonts w:ascii="黑体" w:eastAsia="黑体" w:hAnsi="黑体" w:hint="eastAsia"/>
          <w:color w:val="000000"/>
          <w:sz w:val="32"/>
          <w:szCs w:val="32"/>
        </w:rPr>
        <w:t>教</w:t>
      </w:r>
      <w:r w:rsidRPr="006A7C5E">
        <w:rPr>
          <w:rFonts w:ascii="黑体" w:eastAsia="黑体" w:hAnsi="黑体" w:hint="eastAsia"/>
          <w:color w:val="000000"/>
          <w:sz w:val="32"/>
          <w:szCs w:val="32"/>
        </w:rPr>
        <w:t>师</w:t>
      </w:r>
      <w:r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考试大纲</w:t>
      </w:r>
    </w:p>
    <w:p w:rsidR="00D94E7F" w:rsidRDefault="00D94E7F" w:rsidP="00D94E7F">
      <w:pPr>
        <w:widowControl/>
        <w:shd w:val="clear" w:color="auto" w:fill="FFFFFF"/>
        <w:spacing w:line="440" w:lineRule="atLeas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Cs w:val="21"/>
        </w:rPr>
        <w:t> 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一、面试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（教学能力和专业技能考试）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时间为2小时，其中教学能力测试15分钟满分50分，专业能力测试1小时45分，满分50分，合计100分。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（一）教学能力测试形式为说课，主要考查教学基本功。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（二）专业能力测试主要考查旅游专业应用能力，范围主要为 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1、中餐主题宴会摆台：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55C7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（1）宴会摆台与服务仪容仪表展示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F55C7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2）中餐宴会摆台与服务实操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2、中式铺床；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1A1E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1）客房中式铺床与开夜床服务仪容仪表展示</w:t>
      </w:r>
    </w:p>
    <w:p w:rsidR="00B83DD9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1A1E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2）客房中式铺床与开夜床服务实操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</w:t>
      </w:r>
      <w:r w:rsidRPr="006742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导游讲解。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1A1E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1）考试方式：现场考试时间每人不少于15分钟（景点讲解10分钟，回答问题5分钟），备考旅游景区不少于12个；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1A1E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2）考试内容：景点讲解、导游规范问题、应变能力问答、综合知识问答。</w:t>
      </w:r>
    </w:p>
    <w:p w:rsidR="00D94E7F" w:rsidRDefault="00D94E7F" w:rsidP="00D94E7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3.专业能力测试难度</w:t>
      </w:r>
    </w:p>
    <w:p w:rsidR="00D94E7F" w:rsidRPr="00035AFF" w:rsidRDefault="00D94E7F" w:rsidP="00D94E7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3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（1）中餐主题宴会摆台与中式铺床参照</w:t>
      </w:r>
      <w:r w:rsidR="008362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高级工标准</w:t>
      </w:r>
      <w:r w:rsidRPr="0003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D94E7F" w:rsidRDefault="00D94E7F" w:rsidP="00D94E7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35A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（2）导游讲解及问答提问：参照《全国导游人员资格考试现场考试工作标准》；</w:t>
      </w:r>
    </w:p>
    <w:p w:rsidR="00D94E7F" w:rsidRDefault="00D94E7F" w:rsidP="00D94E7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二、笔试（教育基础知识和学科基础知识），时间90分钟，满分100分。笔试成绩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=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教育基础知识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学科专业知识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94E7F" w:rsidRDefault="00D94E7F" w:rsidP="00D94E7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1、熟悉职业教育学心理学原理，了解职业教育。</w:t>
      </w:r>
    </w:p>
    <w:p w:rsidR="00D94E7F" w:rsidRDefault="00D94E7F" w:rsidP="00D94E7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2、旅游专业学科知识</w:t>
      </w:r>
    </w:p>
    <w:p w:rsidR="00D94E7F" w:rsidRPr="00796477" w:rsidRDefault="00D94E7F" w:rsidP="00D94E7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964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（1）服务礼仪知识；</w:t>
      </w:r>
    </w:p>
    <w:p w:rsidR="00D94E7F" w:rsidRPr="00796477" w:rsidRDefault="00D94E7F" w:rsidP="00D94E7F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964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（2）饭店服务与管理知识；</w:t>
      </w:r>
    </w:p>
    <w:p w:rsidR="00D94E7F" w:rsidRPr="00796477" w:rsidRDefault="00D94E7F" w:rsidP="00D94E7F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9647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（3）旅游文化知识。</w:t>
      </w:r>
    </w:p>
    <w:p w:rsidR="00C2506E" w:rsidRDefault="00C2506E" w:rsidP="00E03E8F">
      <w:pPr>
        <w:widowControl/>
        <w:shd w:val="clear" w:color="auto" w:fill="FFFFFF"/>
        <w:spacing w:line="315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B1883" w:rsidRDefault="00BB1883" w:rsidP="00C2506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BB1883" w:rsidRDefault="00BB1883" w:rsidP="00C2506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2506E" w:rsidRPr="00C2506E" w:rsidRDefault="00C2506E" w:rsidP="00C2506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茶艺实习指导</w:t>
      </w:r>
      <w:r w:rsidRPr="00C250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教师考试大纲</w:t>
      </w:r>
    </w:p>
    <w:p w:rsidR="00803775" w:rsidRDefault="00803775" w:rsidP="00803775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03775" w:rsidRDefault="00803775" w:rsidP="00803775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一、面试（职业教学能力和专业技能考试）时间75分钟，其中教学能力测试15分钟满分40分，专业能力测试60分钟，满分60分，合计100分。</w:t>
      </w:r>
    </w:p>
    <w:p w:rsidR="00803775" w:rsidRDefault="00803775" w:rsidP="00803775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（一）教学能力测试，主要考查教学基本功，形式为说课。</w:t>
      </w:r>
    </w:p>
    <w:p w:rsidR="00803775" w:rsidRDefault="00803775" w:rsidP="00803775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（二）专业能力测试，主要考查专业应用能力：</w:t>
      </w:r>
    </w:p>
    <w:p w:rsidR="00803775" w:rsidRDefault="00803775" w:rsidP="00803775">
      <w:pPr>
        <w:widowControl/>
        <w:shd w:val="clear" w:color="auto" w:fill="FFFFFF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1.茶品识别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十种茶叶的识别,指出每种茶叶的名称。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2.泡茶实操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(1)绿茶玻璃杯泡法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(2)红茶盖碗泡法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(3)乌龙茶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紫砂壶泡法</w:t>
      </w:r>
      <w:proofErr w:type="gramEnd"/>
    </w:p>
    <w:p w:rsidR="00803775" w:rsidRDefault="00803775" w:rsidP="00803775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三种茶品,以抽签方式选取一种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3.茶席设计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独立设计一款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茶席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,展示茶席,进行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设计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思路的解说,并上交茶席设计的文案。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4.测试难度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参照国家茶艺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师高级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工及以上要求。</w:t>
      </w:r>
    </w:p>
    <w:p w:rsidR="00803775" w:rsidRDefault="00803775" w:rsidP="00803775">
      <w:pPr>
        <w:pStyle w:val="a3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二、笔试（职业教育基础知识和学科基础知识）时间90分钟，满分100分。笔试成绩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=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职业教育基础知识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0%+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学科专业知识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*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03775" w:rsidRDefault="00803775" w:rsidP="00803775">
      <w:pPr>
        <w:widowControl/>
        <w:shd w:val="clear" w:color="auto" w:fill="FFFFFF"/>
        <w:spacing w:line="263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（一）考试内容和要求</w:t>
      </w:r>
    </w:p>
    <w:p w:rsidR="00803775" w:rsidRDefault="00803775" w:rsidP="00803775">
      <w:pPr>
        <w:widowControl/>
        <w:shd w:val="clear" w:color="auto" w:fill="FFFFFF"/>
        <w:spacing w:line="263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（1）熟悉职业教育学，了解职业教育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（2）茶艺文化知识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（3）茶艺服务礼仪</w:t>
      </w:r>
    </w:p>
    <w:p w:rsidR="00803775" w:rsidRDefault="00803775" w:rsidP="00803775">
      <w:pPr>
        <w:widowControl/>
        <w:shd w:val="clear" w:color="auto" w:fill="FFFFFF"/>
        <w:spacing w:line="263" w:lineRule="atLeast"/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（二）测试难度</w:t>
      </w:r>
    </w:p>
    <w:p w:rsidR="00803775" w:rsidRDefault="00803775" w:rsidP="00803775">
      <w:pPr>
        <w:widowControl/>
        <w:shd w:val="clear" w:color="auto" w:fill="FFFFFF"/>
        <w:spacing w:line="520" w:lineRule="atLeas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参照国家茶艺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师高级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工及以上要求。</w:t>
      </w:r>
    </w:p>
    <w:p w:rsidR="00803775" w:rsidRDefault="00803775" w:rsidP="00803775"/>
    <w:p w:rsidR="00B0104F" w:rsidRDefault="00B0104F" w:rsidP="00803775"/>
    <w:p w:rsidR="00B0104F" w:rsidRDefault="00B0104F" w:rsidP="00803775"/>
    <w:p w:rsidR="00E03E8F" w:rsidRPr="00C2506E" w:rsidRDefault="00E03E8F" w:rsidP="00C2506E">
      <w:pPr>
        <w:pStyle w:val="1"/>
        <w:widowControl/>
        <w:spacing w:before="75" w:beforeAutospacing="0" w:after="75" w:afterAutospacing="0" w:line="525" w:lineRule="atLeast"/>
        <w:jc w:val="center"/>
        <w:rPr>
          <w:rFonts w:ascii="黑体" w:eastAsia="黑体" w:hAnsi="黑体" w:cs="宋体" w:hint="default"/>
          <w:b w:val="0"/>
          <w:sz w:val="32"/>
          <w:szCs w:val="32"/>
        </w:rPr>
      </w:pPr>
      <w:r w:rsidRPr="00C2506E">
        <w:rPr>
          <w:rFonts w:ascii="黑体" w:eastAsia="黑体" w:hAnsi="黑体" w:cs="宋体"/>
          <w:b w:val="0"/>
          <w:color w:val="000000"/>
          <w:sz w:val="32"/>
          <w:szCs w:val="32"/>
          <w:shd w:val="clear" w:color="auto" w:fill="FFFFFF"/>
        </w:rPr>
        <w:lastRenderedPageBreak/>
        <w:t>辅导员（生活指导）考试大纲</w:t>
      </w:r>
    </w:p>
    <w:p w:rsidR="00E03E8F" w:rsidRDefault="00E03E8F" w:rsidP="00E03E8F">
      <w:pPr>
        <w:pStyle w:val="a4"/>
        <w:shd w:val="clear" w:color="auto" w:fill="FFFFFF"/>
        <w:spacing w:before="75" w:beforeAutospacing="0" w:after="75" w:afterAutospacing="0" w:line="555" w:lineRule="atLeast"/>
      </w:pPr>
    </w:p>
    <w:p w:rsidR="00C2506E" w:rsidRDefault="00C2506E" w:rsidP="00C2506E">
      <w:pPr>
        <w:pStyle w:val="a4"/>
        <w:spacing w:before="75" w:beforeAutospacing="0" w:after="75" w:afterAutospacing="0" w:line="555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面试（结构化面试和专业技能考试）时间30分钟，其中结构化面试15分钟，满分50分，专业技能测试15分钟，满分50分，合计100分。</w:t>
      </w:r>
    </w:p>
    <w:p w:rsidR="00C2506E" w:rsidRDefault="00C2506E" w:rsidP="00C2506E">
      <w:pPr>
        <w:pStyle w:val="a4"/>
        <w:spacing w:before="75" w:beforeAutospacing="0" w:after="75" w:afterAutospacing="0" w:line="555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结构化面试主要考查岗位专业应用能力。</w:t>
      </w:r>
    </w:p>
    <w:p w:rsidR="00C2506E" w:rsidRDefault="00C2506E" w:rsidP="00C2506E">
      <w:pPr>
        <w:pStyle w:val="a4"/>
        <w:spacing w:before="75" w:beforeAutospacing="0" w:after="75" w:afterAutospacing="0" w:line="555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专业能力测试为案例分析，时间15分钟，主要考查学生管理和突发事件处理能力。</w:t>
      </w:r>
    </w:p>
    <w:p w:rsidR="00E03E8F" w:rsidRPr="00C2506E" w:rsidRDefault="00C2506E" w:rsidP="00C2506E">
      <w:pPr>
        <w:pStyle w:val="a4"/>
        <w:spacing w:before="75" w:beforeAutospacing="0" w:after="75" w:afterAutospacing="0" w:line="555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笔试（职业教育基础知识和学科专业知识）时间90分钟，满分100分。笔试成绩=职业教育基础知识*40%+学科专业知识*60%。</w:t>
      </w:r>
    </w:p>
    <w:p w:rsidR="00E03E8F" w:rsidRPr="00C2506E" w:rsidRDefault="00E03E8F" w:rsidP="00C2506E">
      <w:pPr>
        <w:pStyle w:val="a4"/>
        <w:numPr>
          <w:ilvl w:val="0"/>
          <w:numId w:val="6"/>
        </w:numPr>
        <w:spacing w:before="75" w:beforeAutospacing="0" w:after="75" w:afterAutospacing="0" w:line="555" w:lineRule="atLeast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考试内容和要求</w:t>
      </w:r>
    </w:p>
    <w:p w:rsidR="00E03E8F" w:rsidRPr="00C2506E" w:rsidRDefault="00C2506E" w:rsidP="00C2506E">
      <w:pPr>
        <w:pStyle w:val="a4"/>
        <w:spacing w:before="75" w:beforeAutospacing="0" w:after="75" w:afterAutospacing="0" w:line="555" w:lineRule="atLeast"/>
        <w:ind w:lef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熟悉职业教育学心理学原理，了解职业教育。</w:t>
      </w:r>
    </w:p>
    <w:p w:rsidR="00E03E8F" w:rsidRPr="00C2506E" w:rsidRDefault="00C2506E" w:rsidP="00C2506E">
      <w:pPr>
        <w:pStyle w:val="a4"/>
        <w:spacing w:before="75" w:beforeAutospacing="0" w:after="75" w:afterAutospacing="0" w:line="555" w:lineRule="atLeast"/>
        <w:ind w:left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学科专业知识（</w:t>
      </w:r>
      <w:proofErr w:type="gramStart"/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附考试</w:t>
      </w:r>
      <w:proofErr w:type="gramEnd"/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目标、要求、内容）</w:t>
      </w:r>
    </w:p>
    <w:p w:rsidR="00E03E8F" w:rsidRPr="00C2506E" w:rsidRDefault="00E03E8F" w:rsidP="00CB4EF3">
      <w:pPr>
        <w:pStyle w:val="a4"/>
        <w:spacing w:before="75" w:beforeAutospacing="0" w:after="75" w:afterAutospacing="0" w:line="555" w:lineRule="atLeast"/>
        <w:ind w:leftChars="200" w:left="420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（二）考试内容与要求</w:t>
      </w:r>
    </w:p>
    <w:p w:rsidR="00E03E8F" w:rsidRPr="00C2506E" w:rsidRDefault="00E03E8F" w:rsidP="00E03E8F">
      <w:pPr>
        <w:pStyle w:val="a4"/>
        <w:shd w:val="clear" w:color="auto" w:fill="FFFFFF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1</w:t>
      </w:r>
      <w:r w:rsidR="00C2506E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C2506E">
        <w:rPr>
          <w:rFonts w:ascii="仿宋_GB2312" w:eastAsia="仿宋_GB2312" w:hint="eastAsia"/>
          <w:color w:val="000000"/>
          <w:sz w:val="32"/>
          <w:szCs w:val="32"/>
        </w:rPr>
        <w:t>教育法律法规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（1）了解职业教育法律法规；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（2）了解《学生伤害事故处理办法》的相关内容；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（3）理解</w:t>
      </w:r>
      <w:r w:rsidR="00CB4EF3">
        <w:rPr>
          <w:rFonts w:ascii="仿宋_GB2312" w:eastAsia="仿宋_GB2312" w:hint="eastAsia"/>
          <w:color w:val="000000"/>
          <w:sz w:val="32"/>
          <w:szCs w:val="32"/>
        </w:rPr>
        <w:t>教师的权利和义务，熟悉国家有关教育法律法规所规范的教师教育行为</w:t>
      </w:r>
      <w:r w:rsidRPr="00C2506E"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lastRenderedPageBreak/>
        <w:t>（4）了解有关学生权利保护的教育法规，保护学生的合法权利。依据国家教育法律法规，分析评价教育教学活动中的学生权利保护等实际问题。</w:t>
      </w:r>
    </w:p>
    <w:p w:rsidR="00E03E8F" w:rsidRPr="00C2506E" w:rsidRDefault="00CB4EF3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（5）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运用行为规范恰当地处理与学生、学生家长、同事以及教育管理者的关系。</w:t>
      </w:r>
    </w:p>
    <w:p w:rsidR="00E03E8F" w:rsidRPr="00C2506E" w:rsidRDefault="00CB4EF3" w:rsidP="00E03E8F">
      <w:pPr>
        <w:pStyle w:val="a4"/>
        <w:shd w:val="clear" w:color="auto" w:fill="FFFFFF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C2506E">
        <w:rPr>
          <w:rFonts w:ascii="仿宋_GB2312" w:eastAsia="仿宋_GB2312" w:hint="eastAsia"/>
          <w:color w:val="000000"/>
          <w:sz w:val="32"/>
          <w:szCs w:val="32"/>
        </w:rPr>
        <w:t>.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职业教育基础知识和基本原理</w:t>
      </w:r>
    </w:p>
    <w:p w:rsidR="00E03E8F" w:rsidRPr="00C2506E" w:rsidRDefault="00E03E8F" w:rsidP="00E03E8F">
      <w:pPr>
        <w:pStyle w:val="a4"/>
        <w:shd w:val="clear" w:color="auto" w:fill="FFFFFF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（1）理解职业教育学、心理学原理，了解职业教育；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B4EF3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C2506E">
        <w:rPr>
          <w:rFonts w:ascii="仿宋_GB2312" w:eastAsia="仿宋_GB2312" w:hint="eastAsia"/>
          <w:color w:val="000000"/>
          <w:sz w:val="32"/>
          <w:szCs w:val="32"/>
        </w:rPr>
        <w:t>）理解德育原则，能运用德育方法。</w:t>
      </w:r>
    </w:p>
    <w:p w:rsidR="00E03E8F" w:rsidRPr="00C2506E" w:rsidRDefault="00BC576B" w:rsidP="00E03E8F">
      <w:pPr>
        <w:pStyle w:val="a4"/>
        <w:shd w:val="clear" w:color="auto" w:fill="FFFFFF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C2506E">
        <w:rPr>
          <w:rFonts w:ascii="仿宋_GB2312" w:eastAsia="仿宋_GB2312" w:hint="eastAsia"/>
          <w:color w:val="000000"/>
          <w:sz w:val="32"/>
          <w:szCs w:val="32"/>
        </w:rPr>
        <w:t>.</w:t>
      </w:r>
      <w:r w:rsidR="00E03E8F" w:rsidRPr="00C2506E">
        <w:rPr>
          <w:rFonts w:ascii="仿宋_GB2312" w:eastAsia="仿宋_GB2312" w:hint="eastAsia"/>
          <w:color w:val="000000"/>
          <w:sz w:val="32"/>
          <w:szCs w:val="32"/>
        </w:rPr>
        <w:t>学生心理发展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left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（1）了解情绪的分类，理解情绪理论，能应用情绪理论分析学生常见的情绪问题；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（2）理解人格的特征，掌握人格的结构，并根据学生的个体差异塑造良好人格；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（3）掌握心理发展的相关理论，理解影响人格发展的因素；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（4）了解心理健康的标准，熟悉学生常见的心理健康问题，包括抑郁症、恐怖症、焦虑症、强迫症、网络成瘾等；</w:t>
      </w:r>
    </w:p>
    <w:p w:rsidR="00E03E8F" w:rsidRPr="00C2506E" w:rsidRDefault="00E03E8F" w:rsidP="00E03E8F">
      <w:pPr>
        <w:pStyle w:val="a4"/>
        <w:spacing w:before="75" w:beforeAutospacing="0" w:after="75" w:afterAutospacing="0" w:line="555" w:lineRule="atLeast"/>
        <w:ind w:firstLine="555"/>
        <w:rPr>
          <w:rFonts w:ascii="仿宋_GB2312" w:eastAsia="仿宋_GB2312"/>
          <w:color w:val="000000"/>
          <w:sz w:val="32"/>
          <w:szCs w:val="32"/>
        </w:rPr>
      </w:pPr>
      <w:r w:rsidRPr="00C2506E">
        <w:rPr>
          <w:rFonts w:ascii="仿宋_GB2312" w:eastAsia="仿宋_GB2312" w:hint="eastAsia"/>
          <w:color w:val="000000"/>
          <w:sz w:val="32"/>
          <w:szCs w:val="32"/>
        </w:rPr>
        <w:t>（5）理解心理辅导的主要方法，包括强化法、系统脱敏法、认知疗法、来访者中心疗法、理性-情绪疗法等。</w:t>
      </w:r>
    </w:p>
    <w:sectPr w:rsidR="00E03E8F" w:rsidRPr="00C2506E" w:rsidSect="00BB5DC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FD" w:rsidRDefault="00E56FFD" w:rsidP="00D53379">
      <w:r>
        <w:separator/>
      </w:r>
    </w:p>
  </w:endnote>
  <w:endnote w:type="continuationSeparator" w:id="0">
    <w:p w:rsidR="00E56FFD" w:rsidRDefault="00E56FFD" w:rsidP="00D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86835"/>
      <w:docPartObj>
        <w:docPartGallery w:val="Page Numbers (Bottom of Page)"/>
        <w:docPartUnique/>
      </w:docPartObj>
    </w:sdtPr>
    <w:sdtEndPr/>
    <w:sdtContent>
      <w:p w:rsidR="00D53379" w:rsidRDefault="00E56FF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8E" w:rsidRPr="00741F8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53379" w:rsidRDefault="00D533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FD" w:rsidRDefault="00E56FFD" w:rsidP="00D53379">
      <w:r>
        <w:separator/>
      </w:r>
    </w:p>
  </w:footnote>
  <w:footnote w:type="continuationSeparator" w:id="0">
    <w:p w:rsidR="00E56FFD" w:rsidRDefault="00E56FFD" w:rsidP="00D5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26A76"/>
    <w:multiLevelType w:val="singleLevel"/>
    <w:tmpl w:val="99026A76"/>
    <w:lvl w:ilvl="0">
      <w:start w:val="1"/>
      <w:numFmt w:val="decimal"/>
      <w:suff w:val="space"/>
      <w:lvlText w:val="%1、"/>
      <w:lvlJc w:val="left"/>
    </w:lvl>
  </w:abstractNum>
  <w:abstractNum w:abstractNumId="1">
    <w:nsid w:val="E4566D2C"/>
    <w:multiLevelType w:val="singleLevel"/>
    <w:tmpl w:val="E4566D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C234EE"/>
    <w:multiLevelType w:val="singleLevel"/>
    <w:tmpl w:val="29C234EE"/>
    <w:lvl w:ilvl="0">
      <w:start w:val="1"/>
      <w:numFmt w:val="decimal"/>
      <w:suff w:val="nothing"/>
      <w:lvlText w:val="%1、"/>
      <w:lvlJc w:val="left"/>
    </w:lvl>
  </w:abstractNum>
  <w:abstractNum w:abstractNumId="3">
    <w:nsid w:val="2BDE16D5"/>
    <w:multiLevelType w:val="hybridMultilevel"/>
    <w:tmpl w:val="5FB653EC"/>
    <w:lvl w:ilvl="0" w:tplc="43CA0C5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2DEAFD9"/>
    <w:multiLevelType w:val="singleLevel"/>
    <w:tmpl w:val="52DEAF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D4933F8"/>
    <w:multiLevelType w:val="singleLevel"/>
    <w:tmpl w:val="7D4933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F"/>
    <w:rsid w:val="00025A1E"/>
    <w:rsid w:val="000D558E"/>
    <w:rsid w:val="001311C6"/>
    <w:rsid w:val="0019145C"/>
    <w:rsid w:val="001A68B7"/>
    <w:rsid w:val="001B39D0"/>
    <w:rsid w:val="00205D62"/>
    <w:rsid w:val="003132E2"/>
    <w:rsid w:val="00391E2F"/>
    <w:rsid w:val="00396D6B"/>
    <w:rsid w:val="003C4203"/>
    <w:rsid w:val="003C5E67"/>
    <w:rsid w:val="00430253"/>
    <w:rsid w:val="004410BD"/>
    <w:rsid w:val="00464A91"/>
    <w:rsid w:val="00497AB8"/>
    <w:rsid w:val="004A0AE4"/>
    <w:rsid w:val="004A606C"/>
    <w:rsid w:val="004F06C6"/>
    <w:rsid w:val="005132F3"/>
    <w:rsid w:val="00514B72"/>
    <w:rsid w:val="005B30AB"/>
    <w:rsid w:val="005C77A4"/>
    <w:rsid w:val="005F2502"/>
    <w:rsid w:val="00600868"/>
    <w:rsid w:val="00640D23"/>
    <w:rsid w:val="00666468"/>
    <w:rsid w:val="006702C3"/>
    <w:rsid w:val="006A7C5E"/>
    <w:rsid w:val="006C25D6"/>
    <w:rsid w:val="00741F8E"/>
    <w:rsid w:val="0074481F"/>
    <w:rsid w:val="0076382F"/>
    <w:rsid w:val="00795716"/>
    <w:rsid w:val="007F2B7B"/>
    <w:rsid w:val="00801D76"/>
    <w:rsid w:val="00803775"/>
    <w:rsid w:val="00806E02"/>
    <w:rsid w:val="008350D4"/>
    <w:rsid w:val="00836292"/>
    <w:rsid w:val="00851717"/>
    <w:rsid w:val="0086214F"/>
    <w:rsid w:val="00864F58"/>
    <w:rsid w:val="00884509"/>
    <w:rsid w:val="008D0CAD"/>
    <w:rsid w:val="008E2936"/>
    <w:rsid w:val="00966FBE"/>
    <w:rsid w:val="00972434"/>
    <w:rsid w:val="009A027C"/>
    <w:rsid w:val="009E088B"/>
    <w:rsid w:val="00A170F2"/>
    <w:rsid w:val="00A229AB"/>
    <w:rsid w:val="00A7588A"/>
    <w:rsid w:val="00A8352C"/>
    <w:rsid w:val="00B0104F"/>
    <w:rsid w:val="00B768FE"/>
    <w:rsid w:val="00B819A6"/>
    <w:rsid w:val="00B83DD9"/>
    <w:rsid w:val="00B86AD2"/>
    <w:rsid w:val="00BB1883"/>
    <w:rsid w:val="00BB5DC8"/>
    <w:rsid w:val="00BC576B"/>
    <w:rsid w:val="00C0215F"/>
    <w:rsid w:val="00C04131"/>
    <w:rsid w:val="00C2506E"/>
    <w:rsid w:val="00CB00C7"/>
    <w:rsid w:val="00CB4EF3"/>
    <w:rsid w:val="00CD394D"/>
    <w:rsid w:val="00D27BC7"/>
    <w:rsid w:val="00D35640"/>
    <w:rsid w:val="00D458B0"/>
    <w:rsid w:val="00D53379"/>
    <w:rsid w:val="00D94E7F"/>
    <w:rsid w:val="00DA5546"/>
    <w:rsid w:val="00DB17E9"/>
    <w:rsid w:val="00DD16BC"/>
    <w:rsid w:val="00DE2E74"/>
    <w:rsid w:val="00E03E8F"/>
    <w:rsid w:val="00E1692B"/>
    <w:rsid w:val="00E20624"/>
    <w:rsid w:val="00E23EB6"/>
    <w:rsid w:val="00E5530F"/>
    <w:rsid w:val="00E56FFD"/>
    <w:rsid w:val="00E743C6"/>
    <w:rsid w:val="00E8014E"/>
    <w:rsid w:val="00E82F1D"/>
    <w:rsid w:val="00EB49FF"/>
    <w:rsid w:val="00EF06F0"/>
    <w:rsid w:val="00F73F22"/>
    <w:rsid w:val="00F82AF1"/>
    <w:rsid w:val="00F855AD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03E8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E03E8F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E03E8F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rsid w:val="00E03E8F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qFormat/>
    <w:rsid w:val="00E03E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03E8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rsid w:val="00E03E8F"/>
    <w:rPr>
      <w:rFonts w:ascii="宋体" w:eastAsia="宋体" w:hAnsi="宋体" w:cs="Times New Roman"/>
      <w:b/>
      <w:kern w:val="44"/>
      <w:sz w:val="48"/>
      <w:szCs w:val="48"/>
    </w:rPr>
  </w:style>
  <w:style w:type="character" w:styleId="a6">
    <w:name w:val="Strong"/>
    <w:qFormat/>
    <w:rsid w:val="00E03E8F"/>
    <w:rPr>
      <w:b/>
    </w:rPr>
  </w:style>
  <w:style w:type="paragraph" w:styleId="a7">
    <w:name w:val="header"/>
    <w:basedOn w:val="a"/>
    <w:link w:val="Char0"/>
    <w:uiPriority w:val="99"/>
    <w:unhideWhenUsed/>
    <w:rsid w:val="00D5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53379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5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5337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8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03E8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E03E8F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E03E8F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rsid w:val="00E03E8F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qFormat/>
    <w:rsid w:val="00E03E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03E8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rsid w:val="00E03E8F"/>
    <w:rPr>
      <w:rFonts w:ascii="宋体" w:eastAsia="宋体" w:hAnsi="宋体" w:cs="Times New Roman"/>
      <w:b/>
      <w:kern w:val="44"/>
      <w:sz w:val="48"/>
      <w:szCs w:val="48"/>
    </w:rPr>
  </w:style>
  <w:style w:type="character" w:styleId="a6">
    <w:name w:val="Strong"/>
    <w:qFormat/>
    <w:rsid w:val="00E03E8F"/>
    <w:rPr>
      <w:b/>
    </w:rPr>
  </w:style>
  <w:style w:type="paragraph" w:styleId="a7">
    <w:name w:val="header"/>
    <w:basedOn w:val="a"/>
    <w:link w:val="Char0"/>
    <w:uiPriority w:val="99"/>
    <w:unhideWhenUsed/>
    <w:rsid w:val="00D5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53379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53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533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A8%A1%E5%85%B7%E5%8A%A0%E5%B7%A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ike.baidu.com/item/%E5%A1%91%E6%96%99%E6%88%90%E5%9E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86%B2%E5%8E%8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1847</Words>
  <Characters>10530</Characters>
  <Application>Microsoft Office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2020-04-20T02:01:00Z</cp:lastPrinted>
  <dcterms:created xsi:type="dcterms:W3CDTF">2020-06-03T09:54:00Z</dcterms:created>
  <dcterms:modified xsi:type="dcterms:W3CDTF">2020-06-03T09:54:00Z</dcterms:modified>
</cp:coreProperties>
</file>