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452" w:afterAutospacing="0" w:line="23" w:lineRule="atLeast"/>
        <w:ind w:left="0" w:right="0"/>
        <w:jc w:val="center"/>
        <w:rPr>
          <w:b/>
          <w:sz w:val="48"/>
          <w:szCs w:val="48"/>
        </w:rPr>
      </w:pPr>
      <w:r>
        <w:rPr>
          <w:b/>
          <w:color w:val="444444"/>
          <w:sz w:val="48"/>
          <w:szCs w:val="48"/>
        </w:rPr>
        <w:t>新化县教育系统2020年面向社会公开招聘教师实施方案</w:t>
      </w:r>
    </w:p>
    <w:p>
      <w:pPr>
        <w:pStyle w:val="5"/>
        <w:keepNext w:val="0"/>
        <w:keepLines w:val="0"/>
        <w:widowControl/>
        <w:suppressLineNumbers w:val="0"/>
        <w:spacing w:before="0" w:beforeAutospacing="0" w:after="300" w:afterAutospacing="0" w:line="30" w:lineRule="atLeast"/>
        <w:ind w:left="0" w:right="0"/>
      </w:pPr>
      <w:r>
        <w:rPr>
          <w:rFonts w:ascii="微软雅黑" w:hAnsi="微软雅黑" w:eastAsia="微软雅黑" w:cs="微软雅黑"/>
          <w:color w:val="444444"/>
          <w:sz w:val="24"/>
          <w:szCs w:val="24"/>
        </w:rPr>
        <w:t>根据我县学校师资</w:t>
      </w:r>
      <w:bookmarkStart w:id="0" w:name="_GoBack"/>
      <w:bookmarkEnd w:id="0"/>
      <w:r>
        <w:rPr>
          <w:rFonts w:ascii="微软雅黑" w:hAnsi="微软雅黑" w:eastAsia="微软雅黑" w:cs="微软雅黑"/>
          <w:color w:val="444444"/>
          <w:sz w:val="24"/>
          <w:szCs w:val="24"/>
        </w:rPr>
        <w:t>紧缺的情况，为维护学校正常教育教学秩序，确保新化教育的稳定发展，经报请县委、县人民政府同意，面向社会公开择优招聘一批大中专毕业生充实中小学校和幼儿园教师队伍，特制订新化县教育系统2020年面向社会公开招聘教师实施方案。</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一、组织机构</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此次公开招聘工作在县委教育工作领导小组的领导下进行，由县教育局具体组织实施，县人力资源和社会保障局、县纪委监委、县委编办、县财政局等部门全程参与监督。</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二、招考方式</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采取考试与考核相结合的方式进行，其中考试分笔试、面试。</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三、招聘数量及编制性质</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本次招聘教师共计520名，属财政全额拨款事业编制。其中，职业中专教师21名，高中教师43名，初中教师135名，小学教师302名，幼儿园教师19名（具体岗位详见《附件》）。</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四、报名资格及条件</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（一）具有下列条件的人员可以报考：</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1.具有中华人民共和国国籍。</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2.遵守中华人民共和国宪法和法律。</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3.具有良好的品行和职业道德。</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4.具备岗位所需的专业或技能条件。</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5.适应岗位要求的身体条件。</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6.岗位所需要的其他条件。</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7.报考中小学校教师岗位的年龄不超过40周岁（1980年7月1日及以后出生，以二代居民身份证为准，当出现二代身份证和档案年龄不一致时，以年龄大的为准）。取得中小学（中专）教师中、高级专业技术职务的年龄可以适当放宽，但在达到法定退休年龄时须在报考单位工作满10周年（从2021年1月1日开始至法定退休之日止）。报考幼儿园教师岗位的年龄不超过28周岁（1992年7月1日及以后出生，以二代居民身份证或档案年龄大的为准）。</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8.报考高中和职业中专教师岗位的须取得普通高校全日制本科毕业或国家认可的研究生及以上学历(职业中专汽车运用与维修专业教师岗位须取得国家认可的本科及以上学历)；报考初中教师岗位的须取得普通高校全日制大专毕业或国家认可的本科毕业及以上学历；报考小学教师岗位的须取得中等师范学校全日制普师毕业或国家认可的大专毕业及以上学历；报考幼儿园教师岗位的须取得中等幼儿师范学校全日制幼师专业毕业或国家认可的幼师专业（学前教育）的大专毕业及以上学历。职业中专教师岗位所要求的专业见《新化县2020年面向社会公开招聘教师学校学科岗位表》，其他岗位所要求专业的以《2020年湖南省考试录用公务员专业指导目录》为准。</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根据省委组织部、省人社厅《关于应对新冠肺炎疫情影响做好事业单位公开招聘高校毕业生工作的通知》(湘人社发〔2020〕21号)文件精神，凡在2020年12月31日前取得学历学位证书的高校毕业生，可凭毕业院校就业部门盖章的含学业成绩的就业推荐表原件及《教育部学籍在线验证报告》（在中国高等教育学生信息网（学信网）下载）报名参加此次公开招聘考试；通过招聘考试获得聘用资格的，在取得学历学位证书前可先上岗后补办聘用相关手续。但在2020年12月31日前没有取得岗位所要求的学历学位证书的，按规定解除聘用合同。</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9.报考高中教师岗位的须取得与报考学科一致的普通高中及以上教师资格证；报考职业中专语文、数学、政治、音乐学科教师岗位的须取得高中或中等职业学校及以上教师资格证，报考职业中专计算机应用、汽车运用与维修、电子商务、服装设计与工艺、旅游服务与管理、种植、动画、影视戏剧文学等专业课教师岗位的可暂不提供教师资格证，但须承诺在3年内取得高中或中等职业学校及以上教师资格证，否则解除聘用合同；报考初中教师岗位的须取得与报考学科一致的初中及以上教师资格证；报考小学教师岗位的须取得小学及以上教师资格证；报考幼儿园教师岗位的须取得幼儿园教师资格证。</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根据人力资源社会保障部等七部委印发的《关于应对新冠肺炎疫情影响实施部分职业资格“先上岗、再考证”阶段性措施的通知》(人社部发〔2020〕24号)文件规定，按政策实施“先上岗、再考证”阶段性措施的高校毕业生(即2020届高校毕业生和2018、2019届尚未落实工作单位的高校毕业生)，因疫情影响，未取得教师资格证的，可暂不提供教师资格证，通过本次招聘考试取得了聘用资格实施先上岗的高校毕业生,在1年试用期内（或聘用一年内）未取得相应教师资格证的，按规定解除聘用合同。其他参加应聘考试暂时没有教师资格证的,提供教育行政部门教师资格认定的《受理凭证》或《中小学教师资格考试合格证明》，本次招聘考试取得聘用资格后,在2020年12月31日前未取得招聘岗位所需的教师资格证，按规定解除聘用合同。</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10.法律、法规规定的其他条件。</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（二）有下列情况之一者不得报考</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1.曾因犯罪受过刑事处罚的人员或曾被开除公职的人员；</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2.尚未解除党纪、政纪处分或正在接受纪律审查的人员；</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3.涉嫌违法犯罪正在接受司法调查尚未作出结论的人员；</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4.本县未满服务期的特岗教师和“三支一扶”教师；</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5.本县的编内教师和本县定向培养毕业生；</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6.在各级各类公务员考录、事业单位公开招聘中因违反《事业单位公开招聘违纪违规行为处理规定》被记入事业单位公开招聘应聘人员诚信档案库，且记录期限未满的人员；</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7.法律、政策规定不得聘用为事业单位工作人员的其他情形的人员。</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（三）在公开招聘任何一个环节发现报考者不符合报考条件的，一经查实，取消考试及聘用资格。</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五、招聘程序</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（一）发布招聘信息</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定于2020年6月15日前在新化县人民政府门户网上公开发布招聘公告。发布公告时间截至报名开始日止不少于7个工作日。</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（二）报名方式、时间、地点和要求</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1.报名方式。</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本次报名采用网上报名的方式进行。报考者需登录http://115.28.96.217:8081/webregister/index.aspx?examsort=85或者通过手机搜索公众号“新化县阳光教育网”点击教师招聘→面向社会公开招聘进行报名（手机报名当天开通发布）。</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2.报名时间。</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2020年6月24日8:00—6月26日17:00</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3.上传材料。</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报名人员应按要求上传下材料原件的扫描件，扫描分辨率200DPI以上，翻拍无效。</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（1）免冠彩色证件照（一寸）</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（2）身份证（正反面）</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（3）毕业证</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①往届毕业生须上传毕业证和《教育部学历证书电子注册备案表》（在中国高等教育学生信息网（学信网）下载）。</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②应届毕业生已取得毕业证的上传《毕业证》，未取得《毕业证》只需上传《教育部学籍在线验证报告》（在中国高等教育学生信息网（学信网）下载）。</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（4）教师资格证</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已取得教师资格证的报名人员，上传教师资格证书。</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未获得教师资格证的报名人员，须提交下列证明材料，根据自身实际情况选其中一项即可：</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①提交由教师资格认定机构出具的符合相应教师资格认定条件且注明了资格种类和学科的证明材料。</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②提交教育部考试中心颁发的《中小学教师资格考试合格证明》。</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③实施“先上岗、再考证”阶段性措施高校毕业生（适用于2020届高校毕业生，以及2018、2019届尚未落实工作单位的高校毕业生），不提交教师资格证相关审核材料。须提交本人自觉遵守“先上岗、再考证”阶段性措施的承诺书。</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（5）其他证明材料（如姓名更改、公费定向培养师范毕业生已办理违约手续等）。</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网上填写真实材料，不得弄虚作假，弄虚作假行为者一经发现，取消报名资格。</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4.网上初审。</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时间：2020年6月24日8:00—2020年6月27日17:00</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5.注意事项。</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（1）报考者每人限报一个层次的一个学科，报考人员可在报名成功后即时登录报名网站查询是否通过资格初审。</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2）报考人员可在报名成功后应及时登录报名网站查询是否通过资格初审。资格初审未获通过的考生，在规定的时间内可按要求补充、更换资料或修改报名信息再次提交申请，超过规定审查时间的，工作人员将不再进行审查。资格初审合格的报考人员不得再改报其他职位。考生需在报名网站打印本人的《报名登记表》，并妥善保存，资格复审时交招考单位审查。因考生报名信息填写错误或审核未通过而影响考试、录用的，责任由考生自负。</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（3）本次招考所有信息将通过新化县人民政府门户网和“新化县阳光教育网”微信公众平台进行公示公告，不再另行提醒，请所有报考人员及时关注报名进度及后续招考相关公示公告。</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（三）笔试</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1.开考比例及要求</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某层次某学科（幼儿园）有效报名人数与该层次该学科（幼儿园）招聘计划数之比达到或超过3:1时，按正常开考比例开考。某层次某学科（幼儿园）有效报名人数与该层次该学科招聘计划数之比未达到3:1时，对紧缺急需的学科岗位，经人社综合管理部门批准，可以适当降低开考比例，设置进入一下环节最低合格分数线60分（含60分），并向社会公示。</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2.笔试</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笔试实行百分制，分层次分学科命题，笔试内容为报考该层次该学科岗位必须具备的专业知识。</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笔试时间定于2020年7月4日。考生请于考前三天到报名网站上打印准考证。</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（四）面试</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1.面试比例：各层次各学科（幼儿园）面试人选，分层次分学科（幼儿园）按招聘计划数与参加面试人数1:2的比例从报考该层次该学科（幼儿园）的考生中根据笔试成绩从高分到低分确定。入围面试人选的笔试成绩最后一名出现并列时，并列者一同进入面试。某层次某学科（幼儿园）实际参加面试人数与该层次该学科招聘计划数未达到2:1的比例时，进入下一环节的参考人员面试成绩不得低于60分（含60分）。面试入围对象名单在新化县人民政府门户网和“新化县阳光教育网”微信公众平台予以公布。</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2.面试成绩：面试成绩实行百分制，面试成绩当场公布。</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3.面试形式：中小学校各学科的面试采取试讲形式进行（音乐、体育、美术科除试讲外，还要增加专业技能展示项目，技能展示测试项目及分值见附件3）；幼儿园面试内容为展示“说、跳、弹、画、唱”五项技能。面试所用道具除钢琴和绘画用的8开图画纸外其余自带。</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4.面试时量：面试试讲（含心理学专业案例分析与答问）每人限时10分钟，音乐科面试试讲和技能展示共计限时15分钟，美术科技能展示限时30分钟，体育技能展示按国家关于体育考试项目的规定时量执行。幼儿园五项技能展示中的“画”（“画”为命题简笔画，不上色）限时30分钟，其他技能展示限时5分钟。</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5.面试内容：小学为现行五年级春季教材（小学体育为《义务教育体育与健康课程标准》“水平三”的内容），初中为现行初中二年级春季教材（初中化学为现行初中三年级春季教材），高中为现行高中一年级春季教材，职业中专为现行职业中专一年级春季教材，心理学根据心理学相关知识对学生心理状况进行案例分析与答问，幼儿园为现行大班春季教材。</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6.面试时间、地点：面试时间、地点待笔试成绩公示后再另行公告。</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（五）总成绩合成</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总成绩实行100分制，笔试成绩占60%、面试成绩占40%（其中幼儿园技能展示分值为：说、唱、弹、跳、画分别各占面试成绩的20%；音乐、体育、美术科的试讲占面试成绩的50%，技能展示占面试成绩的50%）。笔试和面试成绩两项折算相加合成总成绩。笔试、面试及总成绩均保留小数点后三位数，小数点第后四位按四舍五入的规则处理。</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（六）资格复审</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根据总成绩分层次分学科按招聘计划数从高分到低分等额确定资格复审对象。当同学科进入资格复审最后一名总成绩出现并列时，以笔试成绩高的优先；笔试成绩相同时，以学历高的优先；学历相同时，以年龄大的（以二代身份证为准）优先。进入资格复审的对象、复审时间、地点在新化县人民政府门户网和“新化县阳光教育网”微信公众平台进行公布，请考生注意查看，并按要求参加。未按时参加资格复审的视同放弃招聘资格，因报考人员资格复审不合格或其他因素而出现缺额时，不再另行递补。</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资格复审时，考生须提供下列资料的原件和复印件：</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（1）网上打印《新化县事业单位公开招聘工作人员报名登记表》和亲笔签名的《新化县事业公开招聘工作人员应聘承诺书》</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（2）身份证</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（3）毕业证</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①往届毕业生须毕业证和《教育部学历证书电子注册备案表》（在中国高等教育学生信息网（学信网）下载）。</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②应届毕业生已取得毕业证的提供毕业证，未取得毕业证的提供《教育部学籍在线验证报告》（在中国高等教育学生信息网（学信网）下载）和学校盖章含学习成绩的就业推荐表。</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（4）教师资格证</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已取得教师资格证的报名人员，提供教师资格证书。</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未获得教师资格证的报名人员，须提交下列证明材料，根据自身实际情况选其中一项即可：</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①提交由教师资格认定机构出具的符合相应教师资格认定条件且注明了资格种类和学科的证明材料。</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②提交教育部考试中心颁发的《中小学教师资格考试合格证明》。</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③实施“先上岗、再考证”阶段性措施的高校毕业生（适用于2020届高校毕业生，以及2018、2019届尚未落实工作单位的高校毕业生），不提交教师资格证相关审核材料。须提交本人自觉遵守“先上岗、再考证”阶段性措施的承诺书。</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（5）其他证明材料（如姓名更改、公费定向培养师范毕业生已办理违约手续等）。</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（七）体检</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资格复审合格对象确定为体检对象，体检项目和标准参照《国家公务员录用体检通用标准（试行）》（国人部发〔2005〕1号）、（国人部发〔2007〕25号）、（人社部发〔2010〕19号）、（人社部发〔2013〕58号）等一系列规定执行。体检不合格，不予聘用。因体检不合格或其他因素而出现缺额时，不再另行递补。体检时间另行通知，体检费用自理。</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（八）考核</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体检合格人员确定为考核对象，主要对其思想政治表现、道德品质、法纪观念等情况进行考核。因考核不合格或其他原因出现缺额时，不再另行递补。</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考核时，考生必须提供毕业证、教师资格证、学位证、本人档案、户籍所在地计生部门出具的计划生育证明和当地派出所出具的无违法犯罪记录证明。</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b/>
          <w:color w:val="444444"/>
          <w:sz w:val="24"/>
          <w:szCs w:val="24"/>
        </w:rPr>
        <w:t>（九）聘用</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考核合格人员确定为拟聘对象，拟聘人员名单在新化县人民政府门户网站、“新化县阳光教育网”微信公众平台上进行公示。公示时间不少于7个工作日。经公示无异议后，分层次分学科按成绩从高至低的方式，由考生自主选择任教学校和岗位，签订聘用合同，办理聘用手续。</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新聘人员试用期（见习期）按《湖南省事业单位岗位管理若干问题处理意见》（湘人社发〔2019〕10号）文件执行，试用期工资福利待遇按国家有关规定执行。试用期满经考核合格予以正式聘用，不合格的取消聘用资格。聘用者须在聘用单位工作满五年且年度考核均为合格方可异动，对未在所聘单位任教满5年要求流动的，按双方约定的内容进行赔偿或解聘处理。符合高层次人才引进条件的对象，引进后，按中共新化县委办公室、新化县人民政府办公室《关于印发&lt;新化县高层次人才引进实施办法&gt;的通知》（新办发〔2018〕6号）文件规定享受相关待遇。</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其他事项</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1.本实施方案实施前，面向社会公开发布信息。笔试成绩、面试成绩、资格复审名单、体检、考核结果均在新化县人民政府门户网站、“新化县阳光教育网”微信公众平台上进行公示。</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2.拟聘用人员从体检合格通知其调审档案时开始，30日内档案未寄送到指定地点（新化县教育局人教股）的，视同放弃聘用资格。</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3.此次招聘工作要严格按照《湖南省事业单位公开招聘人员办法》进行，严格遵守“公开、平等、竞争、择优”的原则，严守工作纪律，严肃考风考纪。无论是工作人员还是报考人员，在考试聘用过程中有违规违纪行为的，严格实行责任追究。</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4.严格实行回避制度。从事考试聘用的工作人员与报考人员、用人单位的工作人员与报考人员有《湖南省事业单位公开招聘人员办法》第三十二条所列亲属关系的，按规定实行回避。</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5.考生须自行在网上下载打印《新化县事业单位公开招聘工作人员报名登记表》和《新化县事业公开招聘工作人员应聘承诺书》，并亲笔签名。</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6.考生要及时登陆新化县人民政府门户网站或“新化县阳光教育网”微信公众号平台，查看面试、体检等各个环节的通知和结果公示。因考生没及时查看招考相关信息所产生的后果，由考生自行负责。</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7.本方案由新化县教育局负责解释。</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附件：1.新化县2020年面向社会公开招聘幼儿园教师岗位表</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（幼儿园）</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2.新化县2020年面向社会公开招聘教师学校学科岗</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位表（小学）</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3.新化县2020年面向社会公开招聘教师学校学科岗</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位表（初中）</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4.新化县2020年面向社会公开招聘教师学校学科岗</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位表（高中）</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5.新化县2020年面向社会公开招聘教师学校学科岗</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位表（职业中专）</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6.新化县2020年面向社会公开招聘教师音乐科、体育科、美术科技能展示测试项目及分值</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7.新化县事业单位公开招聘工作人员应聘承诺书</w:t>
      </w:r>
    </w:p>
    <w:p>
      <w:pPr>
        <w:pStyle w:val="5"/>
        <w:keepNext w:val="0"/>
        <w:keepLines w:val="0"/>
        <w:widowControl/>
        <w:suppressLineNumbers w:val="0"/>
        <w:spacing w:before="0" w:beforeAutospacing="0" w:after="300" w:afterAutospacing="0" w:line="30" w:lineRule="atLeast"/>
        <w:ind w:left="0" w:right="0" w:firstLine="420"/>
        <w:jc w:val="right"/>
      </w:pPr>
      <w:r>
        <w:rPr>
          <w:rFonts w:hint="eastAsia" w:ascii="微软雅黑" w:hAnsi="微软雅黑" w:eastAsia="微软雅黑" w:cs="微软雅黑"/>
          <w:color w:val="444444"/>
          <w:sz w:val="24"/>
          <w:szCs w:val="24"/>
        </w:rPr>
        <w:t>新化县教育局</w:t>
      </w:r>
    </w:p>
    <w:p>
      <w:pPr>
        <w:pStyle w:val="5"/>
        <w:keepNext w:val="0"/>
        <w:keepLines w:val="0"/>
        <w:widowControl/>
        <w:suppressLineNumbers w:val="0"/>
        <w:spacing w:before="0" w:beforeAutospacing="0" w:after="300" w:afterAutospacing="0" w:line="30" w:lineRule="atLeast"/>
        <w:ind w:left="0" w:right="0" w:firstLine="420"/>
        <w:jc w:val="right"/>
      </w:pPr>
      <w:r>
        <w:rPr>
          <w:rFonts w:hint="eastAsia" w:ascii="微软雅黑" w:hAnsi="微软雅黑" w:eastAsia="微软雅黑" w:cs="微软雅黑"/>
          <w:color w:val="444444"/>
          <w:sz w:val="24"/>
          <w:szCs w:val="24"/>
        </w:rPr>
        <w:t>2020年6月15日</w:t>
      </w:r>
    </w:p>
    <w:p>
      <w:pPr>
        <w:keepNext w:val="0"/>
        <w:keepLines w:val="0"/>
        <w:widowControl/>
        <w:suppressLineNumbers w:val="0"/>
        <w:spacing w:before="0" w:beforeAutospacing="0" w:after="300" w:afterAutospacing="0"/>
        <w:ind w:left="0" w:right="0"/>
        <w:jc w:val="left"/>
      </w:pP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附件1</w:t>
      </w:r>
    </w:p>
    <w:p>
      <w:pPr>
        <w:pStyle w:val="5"/>
        <w:keepNext w:val="0"/>
        <w:keepLines w:val="0"/>
        <w:widowControl/>
        <w:suppressLineNumbers w:val="0"/>
        <w:spacing w:before="0" w:beforeAutospacing="0" w:after="300" w:afterAutospacing="0" w:line="30" w:lineRule="atLeast"/>
        <w:ind w:left="0" w:right="0"/>
        <w:jc w:val="center"/>
      </w:pPr>
      <w:r>
        <w:rPr>
          <w:rFonts w:hint="eastAsia" w:ascii="微软雅黑" w:hAnsi="微软雅黑" w:eastAsia="微软雅黑" w:cs="微软雅黑"/>
          <w:color w:val="444444"/>
          <w:sz w:val="24"/>
          <w:szCs w:val="24"/>
        </w:rPr>
        <w:t>新化县2020年面向社会公开招聘幼儿园教师岗位表</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540"/>
        <w:gridCol w:w="1980"/>
        <w:gridCol w:w="126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序号</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幼儿园名称</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招聘计划数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游家镇中心幼儿园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孟公镇中心幼儿园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新化县幼儿园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15</w:t>
            </w:r>
          </w:p>
        </w:tc>
      </w:tr>
    </w:tbl>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附件2</w:t>
      </w:r>
    </w:p>
    <w:p>
      <w:pPr>
        <w:pStyle w:val="5"/>
        <w:keepNext w:val="0"/>
        <w:keepLines w:val="0"/>
        <w:widowControl/>
        <w:suppressLineNumbers w:val="0"/>
        <w:spacing w:before="0" w:beforeAutospacing="0" w:after="300" w:afterAutospacing="0" w:line="30" w:lineRule="atLeast"/>
        <w:ind w:left="0" w:right="0" w:firstLine="420"/>
        <w:jc w:val="center"/>
      </w:pPr>
      <w:r>
        <w:rPr>
          <w:rFonts w:hint="eastAsia" w:ascii="微软雅黑" w:hAnsi="微软雅黑" w:eastAsia="微软雅黑" w:cs="微软雅黑"/>
          <w:color w:val="444444"/>
          <w:sz w:val="24"/>
          <w:szCs w:val="24"/>
        </w:rPr>
        <w:t>新化县2020年面向社会公开招聘教师学校</w:t>
      </w:r>
    </w:p>
    <w:p>
      <w:pPr>
        <w:pStyle w:val="5"/>
        <w:keepNext w:val="0"/>
        <w:keepLines w:val="0"/>
        <w:widowControl/>
        <w:suppressLineNumbers w:val="0"/>
        <w:spacing w:before="0" w:beforeAutospacing="0" w:after="300" w:afterAutospacing="0" w:line="30" w:lineRule="atLeast"/>
        <w:ind w:left="0" w:right="0" w:firstLine="420"/>
        <w:jc w:val="center"/>
      </w:pPr>
      <w:r>
        <w:rPr>
          <w:rFonts w:hint="eastAsia" w:ascii="微软雅黑" w:hAnsi="微软雅黑" w:eastAsia="微软雅黑" w:cs="微软雅黑"/>
          <w:color w:val="444444"/>
          <w:sz w:val="24"/>
          <w:szCs w:val="24"/>
        </w:rPr>
        <w:t>学科岗位表（小学）</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506"/>
        <w:gridCol w:w="2291"/>
        <w:gridCol w:w="506"/>
        <w:gridCol w:w="506"/>
        <w:gridCol w:w="506"/>
        <w:gridCol w:w="506"/>
        <w:gridCol w:w="506"/>
        <w:gridCol w:w="506"/>
        <w:gridCol w:w="506"/>
        <w:gridCol w:w="283"/>
        <w:gridCol w:w="507"/>
        <w:gridCol w:w="730"/>
        <w:gridCol w:w="50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序号</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学校名称</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科目</w:t>
            </w:r>
          </w:p>
          <w:p>
            <w:pPr>
              <w:pStyle w:val="5"/>
              <w:keepNext w:val="0"/>
              <w:keepLines w:val="0"/>
              <w:widowControl/>
              <w:suppressLineNumbers w:val="0"/>
              <w:jc w:val="both"/>
            </w:pPr>
            <w:r>
              <w:rPr>
                <w:rFonts w:hint="eastAsia" w:ascii="微软雅黑" w:hAnsi="微软雅黑" w:eastAsia="微软雅黑" w:cs="微软雅黑"/>
                <w:color w:val="444444"/>
                <w:sz w:val="24"/>
                <w:szCs w:val="24"/>
              </w:rPr>
              <w:t>层次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语文</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数学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英语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音乐</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体育</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美术</w:t>
            </w:r>
          </w:p>
        </w:tc>
        <w:tc>
          <w:tcPr>
            <w:tcW w:w="5000" w:type="pct"/>
            <w:tcBorders>
              <w:top w:val="outset" w:color="000000" w:sz="6" w:space="0"/>
              <w:left w:val="outset" w:color="000000" w:sz="6" w:space="0"/>
              <w:bottom w:val="outset" w:color="000000" w:sz="6" w:space="0"/>
              <w:right w:val="outset" w:color="000000" w:sz="6" w:space="0"/>
            </w:tcBorders>
            <w:shd w:val="clear"/>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信息</w:t>
            </w:r>
          </w:p>
          <w:p>
            <w:pPr>
              <w:pStyle w:val="5"/>
              <w:keepNext w:val="0"/>
              <w:keepLines w:val="0"/>
              <w:widowControl/>
              <w:suppressLineNumbers w:val="0"/>
              <w:jc w:val="both"/>
            </w:pPr>
            <w:r>
              <w:rPr>
                <w:rFonts w:hint="eastAsia" w:ascii="微软雅黑" w:hAnsi="微软雅黑" w:eastAsia="微软雅黑" w:cs="微软雅黑"/>
                <w:color w:val="444444"/>
                <w:sz w:val="24"/>
                <w:szCs w:val="24"/>
              </w:rPr>
              <w:t>技术</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科学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心理学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302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141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白溪镇白岩小学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白溪镇大坪小学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白溪镇大熊小学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白溪镇戴冠教学点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白溪镇鹅溪教学点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白溪镇横江小学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白溪镇横沙教学点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白溪镇彭家小学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白溪镇清塘小学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白溪镇檀山小学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白溪镇塘冲小学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白溪镇烟山完小</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白溪镇岩塘小学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白溪镇印塘教学点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白溪镇张家小学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白溪镇中心小学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曹家镇益新教学点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槎溪镇朝阳小学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枫林街道万家桥小学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枫林街道新田小学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奉家镇川坳教学点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奉家镇横江教学点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奉家镇毛家教学点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奉家镇下团教学点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奉家镇玄溪完小</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奉家镇岩板教学点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奉家镇瑶家教学点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古台山林场中心学校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吉庆镇崇山完小</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吉庆镇大安山小学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吉庆镇户长小学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吉庆镇陇山小学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吉庆镇南山学校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吉庆镇塘井小学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吉庆镇中心小学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吉庆镇中心学校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金凤乡光辉完小</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金凤乡架桥教学点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金凤乡太坪小学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金凤乡铁炉完小</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琅塘镇光华小学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炉观镇大新小学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炉观镇九坪小学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炉观镇坪江教学点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炉观镇思礼小学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炉观镇犀牛小学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炉观镇中田小学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孟公镇枫木小学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孟公镇吉隆小学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孟公镇瑞岩小学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孟公镇桃溪小学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孟公镇兴龙小学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孟公镇簪溪完小</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孟公镇长坡小学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荣华乡田果小学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上渡街道铁牛小学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上渡街道新商学校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上渡街道中心学校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上梅街道北塔学校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上梅街道第三小学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上梅街道第五小学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上梅镇第二学校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石冲口镇龙王池教学点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石冲口镇茅岭小学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石冲口镇晓云小学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水车镇荆竹教学点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水车镇柳白小学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水车镇长石教学点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水车镇直乐小学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思源实验学校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天门乡鹅坪教学点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天门乡长峰完全小学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天门乡中心学校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田坪镇鹏程完小</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田坪镇中心小学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维山乡洞里完全小学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维山乡官庄完全小学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温塘镇车田江学校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温塘镇大坪学校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温塘镇大兴教学点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温塘镇眼花教学点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文田镇富公坳完全小学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文田镇坪树完全小学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文田镇桥坪教学点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文田镇上横溪教学点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文田镇石燕完全小学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文田镇小长完全小学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西河镇楚才中学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西河镇粗石教学点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西河镇对家小学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西河镇鹅塘完小</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西河镇官庄桥小学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西河镇青石小学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西河镇沙江小学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西河镇实验小学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西河镇双河小学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西河镇天马学校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西河镇铁石小学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西河镇西河完小</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西河镇小水完小</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西河镇新铺小学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新化县芙蓉学校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新化县实验小学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洋溪镇苍溪学校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洋溪镇潮头学校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洋溪镇东风学校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洋溪镇古塘学校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洋溪镇煌德学校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洋溪镇建华学校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洋溪镇六竹学校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油溪乡嘉溪小学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油溪乡临资小学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油溪乡龙车小学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油溪乡青实中学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油溪乡水田小学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圳上镇洪家小学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圳上镇江下完小</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圳上镇金炉教学点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圳上镇松山中学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120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坐石乡石桥小学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121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坐石乡新河小学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122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坐石乡坐石小学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小学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bl>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附件3</w:t>
      </w:r>
    </w:p>
    <w:p>
      <w:pPr>
        <w:pStyle w:val="5"/>
        <w:keepNext w:val="0"/>
        <w:keepLines w:val="0"/>
        <w:widowControl/>
        <w:suppressLineNumbers w:val="0"/>
        <w:spacing w:before="0" w:beforeAutospacing="0" w:after="300" w:afterAutospacing="0" w:line="30" w:lineRule="atLeast"/>
        <w:ind w:left="0" w:right="0" w:firstLine="420"/>
        <w:jc w:val="center"/>
      </w:pPr>
      <w:r>
        <w:rPr>
          <w:rFonts w:hint="eastAsia" w:ascii="微软雅黑" w:hAnsi="微软雅黑" w:eastAsia="微软雅黑" w:cs="微软雅黑"/>
          <w:color w:val="444444"/>
          <w:sz w:val="24"/>
          <w:szCs w:val="24"/>
        </w:rPr>
        <w:t>新化县2020年面向社会公开招聘教师学校学科岗位表（初中）</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391"/>
        <w:gridCol w:w="1716"/>
        <w:gridCol w:w="391"/>
        <w:gridCol w:w="391"/>
        <w:gridCol w:w="391"/>
        <w:gridCol w:w="391"/>
        <w:gridCol w:w="391"/>
        <w:gridCol w:w="391"/>
        <w:gridCol w:w="391"/>
        <w:gridCol w:w="391"/>
        <w:gridCol w:w="391"/>
        <w:gridCol w:w="391"/>
        <w:gridCol w:w="391"/>
        <w:gridCol w:w="391"/>
        <w:gridCol w:w="391"/>
        <w:gridCol w:w="226"/>
        <w:gridCol w:w="558"/>
        <w:gridCol w:w="39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序号</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学校名称</w:t>
            </w:r>
          </w:p>
        </w:tc>
        <w:tc>
          <w:tcPr>
            <w:tcW w:w="5000" w:type="pct"/>
            <w:tcBorders>
              <w:top w:val="outset" w:color="000000" w:sz="6" w:space="0"/>
              <w:left w:val="outset" w:color="000000" w:sz="6" w:space="0"/>
              <w:bottom w:val="outset" w:color="000000" w:sz="6" w:space="0"/>
              <w:right w:val="outset" w:color="000000" w:sz="6" w:space="0"/>
            </w:tcBorders>
            <w:shd w:val="clear"/>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科目</w:t>
            </w:r>
          </w:p>
          <w:p>
            <w:pPr>
              <w:pStyle w:val="5"/>
              <w:keepNext w:val="0"/>
              <w:keepLines w:val="0"/>
              <w:widowControl/>
              <w:suppressLineNumbers w:val="0"/>
              <w:jc w:val="both"/>
            </w:pPr>
            <w:r>
              <w:rPr>
                <w:rFonts w:hint="eastAsia" w:ascii="微软雅黑" w:hAnsi="微软雅黑" w:eastAsia="微软雅黑" w:cs="微软雅黑"/>
                <w:color w:val="444444"/>
                <w:sz w:val="24"/>
                <w:szCs w:val="24"/>
              </w:rPr>
              <w:t>层次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政治</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语文</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数学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英语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物理</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化学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历史</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地理</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生物</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音乐</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体育</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美术</w:t>
            </w:r>
          </w:p>
        </w:tc>
        <w:tc>
          <w:tcPr>
            <w:tcW w:w="5000" w:type="pct"/>
            <w:tcBorders>
              <w:top w:val="outset" w:color="000000" w:sz="6" w:space="0"/>
              <w:left w:val="outset" w:color="000000" w:sz="6" w:space="0"/>
              <w:bottom w:val="outset" w:color="000000" w:sz="6" w:space="0"/>
              <w:right w:val="outset" w:color="000000" w:sz="6" w:space="0"/>
            </w:tcBorders>
            <w:shd w:val="clear"/>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信息</w:t>
            </w:r>
          </w:p>
          <w:p>
            <w:pPr>
              <w:pStyle w:val="5"/>
              <w:keepNext w:val="0"/>
              <w:keepLines w:val="0"/>
              <w:widowControl/>
              <w:suppressLineNumbers w:val="0"/>
              <w:jc w:val="both"/>
            </w:pPr>
            <w:r>
              <w:rPr>
                <w:rFonts w:hint="eastAsia" w:ascii="微软雅黑" w:hAnsi="微软雅黑" w:eastAsia="微软雅黑" w:cs="微软雅黑"/>
                <w:color w:val="444444"/>
                <w:sz w:val="24"/>
                <w:szCs w:val="24"/>
              </w:rPr>
              <w:t>技术</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心理学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135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曹家镇水江中学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槎溪镇金溪中学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槎溪镇木坪中学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槎溪镇中心学校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枫林街道黄泥学校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古台山林场中心学校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吉庆镇晨光中学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吉庆镇崇山中学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吉庆镇南山学校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吉庆镇中心学校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金凤乡中心学校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琅塘镇琅塘中学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琅塘镇龙通中学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琅塘镇苏溪湖实验中学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琅塘镇中心学校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炉观镇中心学校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荣华乡天华中学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上渡街道实验学校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上渡街道新商学校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上梅街道北塔学校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上梅街道十五中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上梅中学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水车镇大同中学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思源实验学校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天门乡中心学校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田坪镇白岩中学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田坪镇茶溪中学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田坪镇田坪联校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维山乡四都中学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温塘镇车田江学校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温塘镇大坪学校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西河镇楚才中学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西河镇鹅塘中学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西河镇中心学校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新化十一中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36</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新化县第十二中学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37</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新化县芙蓉学校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38</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洋溪镇白塘中学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39</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洋溪镇新塘中学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40</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油溪乡青实中学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游家镇东岭中学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圳上镇松山中学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圳上镇株梓中学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初中</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bl>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附件4</w:t>
      </w:r>
    </w:p>
    <w:p>
      <w:pPr>
        <w:pStyle w:val="5"/>
        <w:keepNext w:val="0"/>
        <w:keepLines w:val="0"/>
        <w:widowControl/>
        <w:suppressLineNumbers w:val="0"/>
        <w:spacing w:before="0" w:beforeAutospacing="0" w:after="300" w:afterAutospacing="0" w:line="30" w:lineRule="atLeast"/>
        <w:ind w:left="0" w:right="0" w:firstLine="420"/>
        <w:jc w:val="center"/>
      </w:pPr>
      <w:r>
        <w:rPr>
          <w:rFonts w:hint="eastAsia" w:ascii="微软雅黑" w:hAnsi="微软雅黑" w:eastAsia="微软雅黑" w:cs="微软雅黑"/>
          <w:color w:val="444444"/>
          <w:sz w:val="24"/>
          <w:szCs w:val="24"/>
        </w:rPr>
        <w:t>新化县2020年面向社会公开招聘教师学校学科岗位表（高中）</w:t>
      </w:r>
    </w:p>
    <w:tbl>
      <w:tblPr>
        <w:tblW w:w="10936"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622"/>
        <w:gridCol w:w="1589"/>
        <w:gridCol w:w="826"/>
        <w:gridCol w:w="686"/>
        <w:gridCol w:w="687"/>
        <w:gridCol w:w="687"/>
        <w:gridCol w:w="687"/>
        <w:gridCol w:w="687"/>
        <w:gridCol w:w="687"/>
        <w:gridCol w:w="687"/>
        <w:gridCol w:w="687"/>
        <w:gridCol w:w="687"/>
        <w:gridCol w:w="865"/>
        <w:gridCol w:w="85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507" w:hRule="atLeast"/>
          <w:jc w:val="center"/>
        </w:trPr>
        <w:tc>
          <w:tcPr>
            <w:tcW w:w="622"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序号</w:t>
            </w:r>
          </w:p>
        </w:tc>
        <w:tc>
          <w:tcPr>
            <w:tcW w:w="1589"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学校名称</w:t>
            </w:r>
          </w:p>
        </w:tc>
        <w:tc>
          <w:tcPr>
            <w:tcW w:w="826"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科目</w:t>
            </w:r>
          </w:p>
          <w:p>
            <w:pPr>
              <w:pStyle w:val="5"/>
              <w:keepNext w:val="0"/>
              <w:keepLines w:val="0"/>
              <w:widowControl/>
              <w:suppressLineNumbers w:val="0"/>
              <w:jc w:val="both"/>
            </w:pPr>
            <w:r>
              <w:rPr>
                <w:rFonts w:hint="eastAsia" w:ascii="微软雅黑" w:hAnsi="微软雅黑" w:eastAsia="微软雅黑" w:cs="微软雅黑"/>
                <w:color w:val="444444"/>
                <w:sz w:val="24"/>
                <w:szCs w:val="24"/>
              </w:rPr>
              <w:t>层次</w:t>
            </w:r>
          </w:p>
        </w:tc>
        <w:tc>
          <w:tcPr>
            <w:tcW w:w="686"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政治</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语文</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数学</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英语</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物理</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化学</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历史</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地理</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生物</w:t>
            </w:r>
          </w:p>
        </w:tc>
        <w:tc>
          <w:tcPr>
            <w:tcW w:w="865"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信息技术</w:t>
            </w:r>
          </w:p>
        </w:tc>
        <w:tc>
          <w:tcPr>
            <w:tcW w:w="852"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58" w:hRule="atLeast"/>
          <w:jc w:val="center"/>
        </w:trPr>
        <w:tc>
          <w:tcPr>
            <w:tcW w:w="622"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1589"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高中</w:t>
            </w:r>
          </w:p>
        </w:tc>
        <w:tc>
          <w:tcPr>
            <w:tcW w:w="826"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43</w:t>
            </w:r>
          </w:p>
        </w:tc>
        <w:tc>
          <w:tcPr>
            <w:tcW w:w="686"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7</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8</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9</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865"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852"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58" w:hRule="atLeast"/>
          <w:jc w:val="center"/>
        </w:trPr>
        <w:tc>
          <w:tcPr>
            <w:tcW w:w="622"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1589"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新化县第二中学</w:t>
            </w:r>
          </w:p>
        </w:tc>
        <w:tc>
          <w:tcPr>
            <w:tcW w:w="826"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高中</w:t>
            </w:r>
          </w:p>
        </w:tc>
        <w:tc>
          <w:tcPr>
            <w:tcW w:w="686"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865"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852"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58" w:hRule="atLeast"/>
          <w:jc w:val="center"/>
        </w:trPr>
        <w:tc>
          <w:tcPr>
            <w:tcW w:w="622"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1589"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新化县上梅中学</w:t>
            </w:r>
          </w:p>
        </w:tc>
        <w:tc>
          <w:tcPr>
            <w:tcW w:w="826"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高中</w:t>
            </w:r>
          </w:p>
        </w:tc>
        <w:tc>
          <w:tcPr>
            <w:tcW w:w="686"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865"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852"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58" w:hRule="atLeast"/>
          <w:jc w:val="center"/>
        </w:trPr>
        <w:tc>
          <w:tcPr>
            <w:tcW w:w="622"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1589"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水车镇中心学校</w:t>
            </w:r>
          </w:p>
        </w:tc>
        <w:tc>
          <w:tcPr>
            <w:tcW w:w="826"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高中</w:t>
            </w:r>
          </w:p>
        </w:tc>
        <w:tc>
          <w:tcPr>
            <w:tcW w:w="686"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865"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852"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58" w:hRule="atLeast"/>
          <w:jc w:val="center"/>
        </w:trPr>
        <w:tc>
          <w:tcPr>
            <w:tcW w:w="622"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1589"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新化县第三中学</w:t>
            </w:r>
          </w:p>
        </w:tc>
        <w:tc>
          <w:tcPr>
            <w:tcW w:w="826"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高中</w:t>
            </w:r>
          </w:p>
        </w:tc>
        <w:tc>
          <w:tcPr>
            <w:tcW w:w="686"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865"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852"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58" w:hRule="atLeast"/>
          <w:jc w:val="center"/>
        </w:trPr>
        <w:tc>
          <w:tcPr>
            <w:tcW w:w="622"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5</w:t>
            </w:r>
          </w:p>
        </w:tc>
        <w:tc>
          <w:tcPr>
            <w:tcW w:w="1589"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新化县第四中学</w:t>
            </w:r>
          </w:p>
        </w:tc>
        <w:tc>
          <w:tcPr>
            <w:tcW w:w="826"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高中</w:t>
            </w:r>
          </w:p>
        </w:tc>
        <w:tc>
          <w:tcPr>
            <w:tcW w:w="686"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865"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852"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72" w:hRule="atLeast"/>
          <w:jc w:val="center"/>
        </w:trPr>
        <w:tc>
          <w:tcPr>
            <w:tcW w:w="622"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6</w:t>
            </w:r>
          </w:p>
        </w:tc>
        <w:tc>
          <w:tcPr>
            <w:tcW w:w="1589"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新化县第五中学</w:t>
            </w:r>
          </w:p>
        </w:tc>
        <w:tc>
          <w:tcPr>
            <w:tcW w:w="826"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高中</w:t>
            </w:r>
          </w:p>
        </w:tc>
        <w:tc>
          <w:tcPr>
            <w:tcW w:w="686"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687" w:type="dxa"/>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865"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852" w:type="dxa"/>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bl>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附件5</w:t>
      </w:r>
    </w:p>
    <w:p>
      <w:pPr>
        <w:pStyle w:val="5"/>
        <w:keepNext w:val="0"/>
        <w:keepLines w:val="0"/>
        <w:widowControl/>
        <w:suppressLineNumbers w:val="0"/>
        <w:spacing w:before="0" w:beforeAutospacing="0" w:after="300" w:afterAutospacing="0" w:line="30" w:lineRule="atLeast"/>
        <w:ind w:left="0" w:right="0" w:firstLine="420"/>
        <w:jc w:val="center"/>
      </w:pPr>
      <w:r>
        <w:rPr>
          <w:rFonts w:hint="eastAsia" w:ascii="微软雅黑" w:hAnsi="微软雅黑" w:eastAsia="微软雅黑" w:cs="微软雅黑"/>
          <w:color w:val="444444"/>
          <w:sz w:val="24"/>
          <w:szCs w:val="24"/>
        </w:rPr>
        <w:t>新化县2020年面向社会公开招聘教师学校学科岗位表（职业中专）</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1221"/>
        <w:gridCol w:w="889"/>
        <w:gridCol w:w="1553"/>
        <w:gridCol w:w="470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学科或专业名称</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招聘计划数</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专业要求</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其他要求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语文</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汉语言文学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全日制本科及以上，有高中或中职教师资格证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数学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数学与应用数学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全日制本科及以上，有高中或中职教师资格证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音乐</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音乐类</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全日制本科及以上，有高中或中职教师资格证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政治</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思想政治教育</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全日制本科及以上，有高中或中职教师资格证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服装设计与工艺</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服装与服饰设计</w:t>
            </w:r>
          </w:p>
        </w:tc>
        <w:tc>
          <w:tcPr>
            <w:tcW w:w="5000" w:type="pct"/>
            <w:vMerge w:val="restart"/>
            <w:tcBorders>
              <w:top w:val="outset" w:color="000000" w:sz="6" w:space="0"/>
              <w:left w:val="outset" w:color="000000" w:sz="6" w:space="0"/>
              <w:bottom w:val="outset" w:color="000000" w:sz="6" w:space="0"/>
              <w:right w:val="outset" w:color="000000" w:sz="6" w:space="0"/>
            </w:tcBorders>
            <w:shd w:val="clear"/>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全日制本科及以上，招考成功后三年内必须拿到高中或中职教师资格证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旅游服务与管理</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酒店管理、旅游管理</w:t>
            </w:r>
          </w:p>
        </w:tc>
        <w:tc>
          <w:tcPr>
            <w:tcW w:w="5000"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计算机应用</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计算机科学与技术、教育技术学、网络工程、软件工程</w:t>
            </w:r>
          </w:p>
        </w:tc>
        <w:tc>
          <w:tcPr>
            <w:tcW w:w="5000"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电子商务</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电子商务、工商管理</w:t>
            </w:r>
          </w:p>
        </w:tc>
        <w:tc>
          <w:tcPr>
            <w:tcW w:w="5000"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戏剧影视文学</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戏剧影视文学</w:t>
            </w:r>
          </w:p>
        </w:tc>
        <w:tc>
          <w:tcPr>
            <w:tcW w:w="5000"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种植</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农学、园艺、植物保护、林学、园林、果树</w:t>
            </w:r>
          </w:p>
        </w:tc>
        <w:tc>
          <w:tcPr>
            <w:tcW w:w="5000"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动画</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动画</w:t>
            </w:r>
          </w:p>
        </w:tc>
        <w:tc>
          <w:tcPr>
            <w:tcW w:w="5000" w:type="pct"/>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汽车运用与维修</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车辆工程、汽车服务工程</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本科及以上，招考成功后三年内必须拿到高中或中职教师资格证</w:t>
            </w:r>
          </w:p>
        </w:tc>
      </w:tr>
    </w:tbl>
    <w:p>
      <w:pPr>
        <w:keepNext w:val="0"/>
        <w:keepLines w:val="0"/>
        <w:widowControl/>
        <w:suppressLineNumbers w:val="0"/>
        <w:spacing w:before="0" w:beforeAutospacing="0" w:after="300" w:afterAutospacing="0"/>
        <w:ind w:left="0" w:right="0"/>
        <w:jc w:val="left"/>
      </w:pP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附件6</w:t>
      </w:r>
    </w:p>
    <w:p>
      <w:pPr>
        <w:pStyle w:val="5"/>
        <w:keepNext w:val="0"/>
        <w:keepLines w:val="0"/>
        <w:widowControl/>
        <w:suppressLineNumbers w:val="0"/>
        <w:spacing w:before="0" w:beforeAutospacing="0" w:after="300" w:afterAutospacing="0" w:line="30" w:lineRule="atLeast"/>
        <w:ind w:left="0" w:right="0" w:firstLine="420"/>
        <w:jc w:val="center"/>
      </w:pPr>
      <w:r>
        <w:rPr>
          <w:rFonts w:hint="eastAsia" w:ascii="微软雅黑" w:hAnsi="微软雅黑" w:eastAsia="微软雅黑" w:cs="微软雅黑"/>
          <w:color w:val="444444"/>
          <w:sz w:val="24"/>
          <w:szCs w:val="24"/>
        </w:rPr>
        <w:t>新化县2020年面向社会公开招聘教师体育科、音乐科、美术科技能展示测试项目及分值</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一、体育科</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（一）体育（综合）测试项目与分值</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540"/>
        <w:gridCol w:w="1260"/>
        <w:gridCol w:w="64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项目</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测试内容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分值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100米跑</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2</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立定跳远</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原地推铅球</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30分</w:t>
            </w:r>
          </w:p>
        </w:tc>
      </w:tr>
    </w:tbl>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二、音乐科</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540"/>
        <w:gridCol w:w="3660"/>
        <w:gridCol w:w="642"/>
        <w:gridCol w:w="102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项目</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内容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分值</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必选</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从指定音乐教材中抽取一首歌演唱</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40分</w:t>
            </w:r>
          </w:p>
        </w:tc>
        <w:tc>
          <w:tcPr>
            <w:tcW w:w="5000" w:type="pct"/>
            <w:vMerge w:val="restar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道具自备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自选</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器乐演奏或舞蹈</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30分</w:t>
            </w:r>
          </w:p>
        </w:tc>
        <w:tc>
          <w:tcPr>
            <w:tcW w:w="500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音乐素养</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30分</w:t>
            </w:r>
          </w:p>
        </w:tc>
        <w:tc>
          <w:tcPr>
            <w:tcW w:w="5000" w:type="pct"/>
            <w:vMerge w:val="continue"/>
            <w:tcBorders>
              <w:top w:val="outset" w:color="000000" w:sz="6" w:space="0"/>
              <w:left w:val="outset" w:color="000000" w:sz="6" w:space="0"/>
              <w:bottom w:val="outset" w:color="000000" w:sz="6" w:space="0"/>
              <w:right w:val="outset" w:color="000000" w:sz="6" w:space="0"/>
            </w:tcBorders>
            <w:shd w:val="clear"/>
            <w:noWrap/>
            <w:vAlign w:val="center"/>
          </w:tcPr>
          <w:p>
            <w:pPr>
              <w:rPr>
                <w:rFonts w:hint="eastAsia" w:ascii="微软雅黑" w:hAnsi="微软雅黑" w:eastAsia="微软雅黑" w:cs="微软雅黑"/>
                <w:color w:val="444444"/>
                <w:sz w:val="24"/>
                <w:szCs w:val="24"/>
              </w:rPr>
            </w:pPr>
          </w:p>
        </w:tc>
      </w:tr>
    </w:tbl>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三、美术科</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459"/>
        <w:gridCol w:w="4049"/>
        <w:gridCol w:w="661"/>
        <w:gridCol w:w="743"/>
        <w:gridCol w:w="245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项目</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内容</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分值</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时间</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绘画</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从指定美术春季教材中抽取一个题材绘一幅画</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100分</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30分钟</w:t>
            </w:r>
          </w:p>
        </w:tc>
        <w:tc>
          <w:tcPr>
            <w:tcW w:w="5000" w:type="pct"/>
            <w:tcBorders>
              <w:top w:val="outset" w:color="000000" w:sz="6" w:space="0"/>
              <w:left w:val="outset" w:color="000000" w:sz="6" w:space="0"/>
              <w:bottom w:val="outset" w:color="000000" w:sz="6" w:space="0"/>
              <w:right w:val="outset" w:color="000000" w:sz="6" w:space="0"/>
            </w:tcBorders>
            <w:shd w:val="clear"/>
            <w:noWrap/>
            <w:vAlign w:val="center"/>
          </w:tcPr>
          <w:p>
            <w:pPr>
              <w:pStyle w:val="5"/>
              <w:keepNext w:val="0"/>
              <w:keepLines w:val="0"/>
              <w:widowControl/>
              <w:suppressLineNumbers w:val="0"/>
              <w:jc w:val="both"/>
            </w:pPr>
            <w:r>
              <w:rPr>
                <w:rFonts w:hint="eastAsia" w:ascii="微软雅黑" w:hAnsi="微软雅黑" w:eastAsia="微软雅黑" w:cs="微软雅黑"/>
                <w:color w:val="444444"/>
                <w:sz w:val="24"/>
                <w:szCs w:val="24"/>
              </w:rPr>
              <w:t>用铅笔速写，作画工具自带</w:t>
            </w:r>
          </w:p>
        </w:tc>
      </w:tr>
    </w:tbl>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附件7</w:t>
      </w:r>
    </w:p>
    <w:p>
      <w:pPr>
        <w:pStyle w:val="5"/>
        <w:keepNext w:val="0"/>
        <w:keepLines w:val="0"/>
        <w:widowControl/>
        <w:suppressLineNumbers w:val="0"/>
        <w:spacing w:before="0" w:beforeAutospacing="0" w:after="300" w:afterAutospacing="0" w:line="30" w:lineRule="atLeast"/>
        <w:ind w:left="0" w:right="0" w:firstLine="420"/>
        <w:jc w:val="center"/>
      </w:pPr>
      <w:r>
        <w:rPr>
          <w:rFonts w:hint="eastAsia" w:ascii="微软雅黑" w:hAnsi="微软雅黑" w:eastAsia="微软雅黑" w:cs="微软雅黑"/>
          <w:color w:val="444444"/>
          <w:sz w:val="24"/>
          <w:szCs w:val="24"/>
        </w:rPr>
        <w:t>新化县事业单位公开招聘工作人员应聘承诺书</w:t>
      </w:r>
    </w:p>
    <w:p>
      <w:pPr>
        <w:pStyle w:val="5"/>
        <w:keepNext w:val="0"/>
        <w:keepLines w:val="0"/>
        <w:widowControl/>
        <w:suppressLineNumbers w:val="0"/>
        <w:spacing w:before="0" w:beforeAutospacing="0" w:after="300" w:afterAutospacing="0" w:line="30" w:lineRule="atLeast"/>
        <w:ind w:left="0" w:right="0"/>
      </w:pPr>
      <w:r>
        <w:rPr>
          <w:rFonts w:hint="eastAsia" w:ascii="微软雅黑" w:hAnsi="微软雅黑" w:eastAsia="微软雅黑" w:cs="微软雅黑"/>
          <w:color w:val="444444"/>
          <w:sz w:val="24"/>
          <w:szCs w:val="24"/>
        </w:rPr>
        <w:t>我叫，身份证号，系省县（市）镇（乡）居民，毕业于学校。今报考新化县教育系统公开招聘教师小学学科（或幼儿园）。本人承诺在所聘学校服务不低于5年，提供的所有报考材料真实有效，符合应聘岗位所需的资格条件。如弄虚作假，承诺自动放弃考试和聘用资格。</w:t>
      </w:r>
    </w:p>
    <w:p>
      <w:pPr>
        <w:pStyle w:val="5"/>
        <w:keepNext w:val="0"/>
        <w:keepLines w:val="0"/>
        <w:widowControl/>
        <w:suppressLineNumbers w:val="0"/>
        <w:spacing w:before="0" w:beforeAutospacing="0" w:after="300" w:afterAutospacing="0" w:line="30" w:lineRule="atLeast"/>
        <w:ind w:left="0" w:right="0" w:firstLine="420"/>
        <w:jc w:val="right"/>
      </w:pPr>
      <w:r>
        <w:rPr>
          <w:rFonts w:hint="eastAsia" w:ascii="微软雅黑" w:hAnsi="微软雅黑" w:eastAsia="微软雅黑" w:cs="微软雅黑"/>
          <w:color w:val="444444"/>
          <w:sz w:val="24"/>
          <w:szCs w:val="24"/>
        </w:rPr>
        <w:t>应聘人签名：</w:t>
      </w:r>
    </w:p>
    <w:p>
      <w:pPr>
        <w:pStyle w:val="5"/>
        <w:keepNext w:val="0"/>
        <w:keepLines w:val="0"/>
        <w:widowControl/>
        <w:suppressLineNumbers w:val="0"/>
        <w:spacing w:before="0" w:beforeAutospacing="0" w:after="300" w:afterAutospacing="0" w:line="30" w:lineRule="atLeast"/>
        <w:ind w:left="0" w:right="0" w:firstLine="420"/>
        <w:jc w:val="right"/>
      </w:pPr>
      <w:r>
        <w:rPr>
          <w:rFonts w:hint="eastAsia" w:ascii="微软雅黑" w:hAnsi="微软雅黑" w:eastAsia="微软雅黑" w:cs="微软雅黑"/>
          <w:color w:val="444444"/>
          <w:sz w:val="24"/>
          <w:szCs w:val="24"/>
        </w:rPr>
        <w:t>年月日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ÃƒÂ¦Ã‚Â°Ã¢â‚¬Å“ÃƒÂ¥Ã‚ÂºÃ‚ÂÃƒÂ©Ã‹â€ Ã‚Â¥ÃƒÂ¥Ã‚Â§Ã¢â‚¬ËœÃƒÂ£Ã‚Â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iconfon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16461"/>
    <w:rsid w:val="2F716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555555"/>
      <w:u w:val="none"/>
    </w:rPr>
  </w:style>
  <w:style w:type="character" w:styleId="10">
    <w:name w:val="Hyperlink"/>
    <w:basedOn w:val="7"/>
    <w:uiPriority w:val="0"/>
    <w:rPr>
      <w:color w:val="555555"/>
      <w:u w:val="none"/>
    </w:rPr>
  </w:style>
  <w:style w:type="character" w:customStyle="1" w:styleId="11">
    <w:name w:val="ic9"/>
    <w:basedOn w:val="7"/>
    <w:uiPriority w:val="0"/>
  </w:style>
  <w:style w:type="character" w:customStyle="1" w:styleId="12">
    <w:name w:val="ico4"/>
    <w:basedOn w:val="7"/>
    <w:uiPriority w:val="0"/>
  </w:style>
  <w:style w:type="character" w:customStyle="1" w:styleId="13">
    <w:name w:val="ico41"/>
    <w:basedOn w:val="7"/>
    <w:uiPriority w:val="0"/>
  </w:style>
  <w:style w:type="character" w:customStyle="1" w:styleId="14">
    <w:name w:val="sp_l"/>
    <w:basedOn w:val="7"/>
    <w:uiPriority w:val="0"/>
  </w:style>
  <w:style w:type="character" w:customStyle="1" w:styleId="15">
    <w:name w:val="sp_l1"/>
    <w:basedOn w:val="7"/>
    <w:uiPriority w:val="0"/>
  </w:style>
  <w:style w:type="character" w:customStyle="1" w:styleId="16">
    <w:name w:val="sp_c"/>
    <w:basedOn w:val="7"/>
    <w:uiPriority w:val="0"/>
    <w:rPr>
      <w:color w:val="FFFFFF"/>
      <w:shd w:val="clear" w:fill="459DF5"/>
    </w:rPr>
  </w:style>
  <w:style w:type="character" w:customStyle="1" w:styleId="17">
    <w:name w:val="sp_c1"/>
    <w:basedOn w:val="7"/>
    <w:uiPriority w:val="0"/>
    <w:rPr>
      <w:color w:val="FFFFFF"/>
      <w:shd w:val="clear" w:fill="42B94A"/>
    </w:rPr>
  </w:style>
  <w:style w:type="character" w:customStyle="1" w:styleId="18">
    <w:name w:val="sp_r"/>
    <w:basedOn w:val="7"/>
    <w:uiPriority w:val="0"/>
  </w:style>
  <w:style w:type="character" w:customStyle="1" w:styleId="19">
    <w:name w:val="sp_r1"/>
    <w:basedOn w:val="7"/>
    <w:uiPriority w:val="0"/>
  </w:style>
  <w:style w:type="character" w:customStyle="1" w:styleId="20">
    <w:name w:val="tb"/>
    <w:basedOn w:val="7"/>
    <w:uiPriority w:val="0"/>
  </w:style>
  <w:style w:type="character" w:customStyle="1" w:styleId="21">
    <w:name w:val="wd"/>
    <w:basedOn w:val="7"/>
    <w:uiPriority w:val="0"/>
    <w:rPr>
      <w:sz w:val="18"/>
      <w:szCs w:val="18"/>
    </w:rPr>
  </w:style>
  <w:style w:type="character" w:customStyle="1" w:styleId="22">
    <w:name w:val="ic7"/>
    <w:basedOn w:val="7"/>
    <w:uiPriority w:val="0"/>
  </w:style>
  <w:style w:type="character" w:customStyle="1" w:styleId="23">
    <w:name w:val="ic71"/>
    <w:basedOn w:val="7"/>
    <w:uiPriority w:val="0"/>
  </w:style>
  <w:style w:type="character" w:customStyle="1" w:styleId="24">
    <w:name w:val="ic5"/>
    <w:basedOn w:val="7"/>
    <w:uiPriority w:val="0"/>
  </w:style>
  <w:style w:type="character" w:customStyle="1" w:styleId="25">
    <w:name w:val="ic51"/>
    <w:basedOn w:val="7"/>
    <w:uiPriority w:val="0"/>
  </w:style>
  <w:style w:type="character" w:customStyle="1" w:styleId="26">
    <w:name w:val="zl"/>
    <w:basedOn w:val="7"/>
    <w:uiPriority w:val="0"/>
    <w:rPr>
      <w:bdr w:val="none" w:color="auto" w:sz="0" w:space="0"/>
      <w:shd w:val="clear" w:fill="42B94A"/>
    </w:rPr>
  </w:style>
  <w:style w:type="character" w:customStyle="1" w:styleId="27">
    <w:name w:val="dc_span"/>
    <w:basedOn w:val="7"/>
    <w:uiPriority w:val="0"/>
    <w:rPr>
      <w:shd w:val="clear" w:fill="42B94A"/>
    </w:rPr>
  </w:style>
  <w:style w:type="character" w:customStyle="1" w:styleId="28">
    <w:name w:val="ic27"/>
    <w:basedOn w:val="7"/>
    <w:uiPriority w:val="0"/>
  </w:style>
  <w:style w:type="character" w:customStyle="1" w:styleId="29">
    <w:name w:val="ic271"/>
    <w:basedOn w:val="7"/>
    <w:uiPriority w:val="0"/>
  </w:style>
  <w:style w:type="character" w:customStyle="1" w:styleId="30">
    <w:name w:val="icon1"/>
    <w:basedOn w:val="7"/>
    <w:uiPriority w:val="0"/>
  </w:style>
  <w:style w:type="character" w:customStyle="1" w:styleId="31">
    <w:name w:val="ic17"/>
    <w:basedOn w:val="7"/>
    <w:uiPriority w:val="0"/>
  </w:style>
  <w:style w:type="character" w:customStyle="1" w:styleId="32">
    <w:name w:val="ic30"/>
    <w:basedOn w:val="7"/>
    <w:uiPriority w:val="0"/>
  </w:style>
  <w:style w:type="character" w:customStyle="1" w:styleId="33">
    <w:name w:val="ic301"/>
    <w:basedOn w:val="7"/>
    <w:uiPriority w:val="0"/>
  </w:style>
  <w:style w:type="character" w:customStyle="1" w:styleId="34">
    <w:name w:val="icon3"/>
    <w:basedOn w:val="7"/>
    <w:uiPriority w:val="0"/>
  </w:style>
  <w:style w:type="character" w:customStyle="1" w:styleId="35">
    <w:name w:val="icon31"/>
    <w:basedOn w:val="7"/>
    <w:uiPriority w:val="0"/>
  </w:style>
  <w:style w:type="character" w:customStyle="1" w:styleId="36">
    <w:name w:val="yjs_span"/>
    <w:basedOn w:val="7"/>
    <w:uiPriority w:val="0"/>
    <w:rPr>
      <w:shd w:val="clear" w:fill="459DF5"/>
    </w:rPr>
  </w:style>
  <w:style w:type="character" w:customStyle="1" w:styleId="37">
    <w:name w:val="yjs_span1"/>
    <w:basedOn w:val="7"/>
    <w:uiPriority w:val="0"/>
    <w:rPr>
      <w:shd w:val="clear" w:fill="42B94A"/>
    </w:rPr>
  </w:style>
  <w:style w:type="character" w:customStyle="1" w:styleId="38">
    <w:name w:val="icon4"/>
    <w:basedOn w:val="7"/>
    <w:uiPriority w:val="0"/>
  </w:style>
  <w:style w:type="character" w:customStyle="1" w:styleId="39">
    <w:name w:val="icon41"/>
    <w:basedOn w:val="7"/>
    <w:uiPriority w:val="0"/>
  </w:style>
  <w:style w:type="character" w:customStyle="1" w:styleId="40">
    <w:name w:val="icon2"/>
    <w:basedOn w:val="7"/>
    <w:uiPriority w:val="0"/>
  </w:style>
  <w:style w:type="character" w:customStyle="1" w:styleId="41">
    <w:name w:val="icon21"/>
    <w:basedOn w:val="7"/>
    <w:uiPriority w:val="0"/>
  </w:style>
  <w:style w:type="character" w:customStyle="1" w:styleId="42">
    <w:name w:val="ic6"/>
    <w:basedOn w:val="7"/>
    <w:uiPriority w:val="0"/>
  </w:style>
  <w:style w:type="character" w:customStyle="1" w:styleId="43">
    <w:name w:val="ic61"/>
    <w:basedOn w:val="7"/>
    <w:uiPriority w:val="0"/>
  </w:style>
  <w:style w:type="character" w:customStyle="1" w:styleId="44">
    <w:name w:val="icon5"/>
    <w:basedOn w:val="7"/>
    <w:uiPriority w:val="0"/>
  </w:style>
  <w:style w:type="character" w:customStyle="1" w:styleId="45">
    <w:name w:val="icon51"/>
    <w:basedOn w:val="7"/>
    <w:uiPriority w:val="0"/>
  </w:style>
  <w:style w:type="character" w:customStyle="1" w:styleId="46">
    <w:name w:val="icon6"/>
    <w:basedOn w:val="7"/>
    <w:uiPriority w:val="0"/>
  </w:style>
  <w:style w:type="character" w:customStyle="1" w:styleId="47">
    <w:name w:val="icon61"/>
    <w:basedOn w:val="7"/>
    <w:uiPriority w:val="0"/>
  </w:style>
  <w:style w:type="character" w:customStyle="1" w:styleId="48">
    <w:name w:val="icon7"/>
    <w:basedOn w:val="7"/>
    <w:uiPriority w:val="0"/>
  </w:style>
  <w:style w:type="character" w:customStyle="1" w:styleId="49">
    <w:name w:val="icon71"/>
    <w:basedOn w:val="7"/>
    <w:uiPriority w:val="0"/>
  </w:style>
  <w:style w:type="character" w:customStyle="1" w:styleId="50">
    <w:name w:val="ic8"/>
    <w:basedOn w:val="7"/>
    <w:uiPriority w:val="0"/>
  </w:style>
  <w:style w:type="character" w:customStyle="1" w:styleId="51">
    <w:name w:val="ic2"/>
    <w:basedOn w:val="7"/>
    <w:uiPriority w:val="0"/>
  </w:style>
  <w:style w:type="character" w:customStyle="1" w:styleId="52">
    <w:name w:val="ic22"/>
    <w:basedOn w:val="7"/>
    <w:uiPriority w:val="0"/>
  </w:style>
  <w:style w:type="character" w:customStyle="1" w:styleId="53">
    <w:name w:val="ic221"/>
    <w:basedOn w:val="7"/>
    <w:uiPriority w:val="0"/>
  </w:style>
  <w:style w:type="character" w:customStyle="1" w:styleId="54">
    <w:name w:val="ico3"/>
    <w:basedOn w:val="7"/>
    <w:uiPriority w:val="0"/>
  </w:style>
  <w:style w:type="character" w:customStyle="1" w:styleId="55">
    <w:name w:val="ic34"/>
    <w:basedOn w:val="7"/>
    <w:uiPriority w:val="0"/>
  </w:style>
  <w:style w:type="character" w:customStyle="1" w:styleId="56">
    <w:name w:val="tk_tit_l"/>
    <w:basedOn w:val="7"/>
    <w:uiPriority w:val="0"/>
  </w:style>
  <w:style w:type="character" w:customStyle="1" w:styleId="57">
    <w:name w:val="sp1"/>
    <w:basedOn w:val="7"/>
    <w:uiPriority w:val="0"/>
  </w:style>
  <w:style w:type="character" w:customStyle="1" w:styleId="58">
    <w:name w:val="ico5"/>
    <w:basedOn w:val="7"/>
    <w:uiPriority w:val="0"/>
  </w:style>
  <w:style w:type="character" w:customStyle="1" w:styleId="59">
    <w:name w:val="ico51"/>
    <w:basedOn w:val="7"/>
    <w:uiPriority w:val="0"/>
  </w:style>
  <w:style w:type="character" w:customStyle="1" w:styleId="60">
    <w:name w:val="ic28"/>
    <w:basedOn w:val="7"/>
    <w:uiPriority w:val="0"/>
  </w:style>
  <w:style w:type="character" w:customStyle="1" w:styleId="61">
    <w:name w:val="ic281"/>
    <w:basedOn w:val="7"/>
    <w:uiPriority w:val="0"/>
  </w:style>
  <w:style w:type="character" w:customStyle="1" w:styleId="62">
    <w:name w:val="ico1"/>
    <w:basedOn w:val="7"/>
    <w:uiPriority w:val="0"/>
  </w:style>
  <w:style w:type="character" w:customStyle="1" w:styleId="63">
    <w:name w:val="ico11"/>
    <w:basedOn w:val="7"/>
    <w:uiPriority w:val="0"/>
  </w:style>
  <w:style w:type="character" w:customStyle="1" w:styleId="64">
    <w:name w:val="ic26"/>
    <w:basedOn w:val="7"/>
    <w:uiPriority w:val="0"/>
  </w:style>
  <w:style w:type="character" w:customStyle="1" w:styleId="65">
    <w:name w:val="ic261"/>
    <w:basedOn w:val="7"/>
    <w:uiPriority w:val="0"/>
  </w:style>
  <w:style w:type="character" w:customStyle="1" w:styleId="66">
    <w:name w:val="ico2"/>
    <w:basedOn w:val="7"/>
    <w:uiPriority w:val="0"/>
  </w:style>
  <w:style w:type="character" w:customStyle="1" w:styleId="67">
    <w:name w:val="ico21"/>
    <w:basedOn w:val="7"/>
    <w:uiPriority w:val="0"/>
  </w:style>
  <w:style w:type="character" w:customStyle="1" w:styleId="68">
    <w:name w:val="ic3"/>
    <w:basedOn w:val="7"/>
    <w:uiPriority w:val="0"/>
  </w:style>
  <w:style w:type="character" w:customStyle="1" w:styleId="69">
    <w:name w:val="ic31"/>
    <w:basedOn w:val="7"/>
    <w:uiPriority w:val="0"/>
  </w:style>
  <w:style w:type="character" w:customStyle="1" w:styleId="70">
    <w:name w:val="ic1"/>
    <w:basedOn w:val="7"/>
    <w:uiPriority w:val="0"/>
  </w:style>
  <w:style w:type="character" w:customStyle="1" w:styleId="71">
    <w:name w:val="ic11"/>
    <w:basedOn w:val="7"/>
    <w:uiPriority w:val="0"/>
  </w:style>
  <w:style w:type="character" w:customStyle="1" w:styleId="72">
    <w:name w:val="ic4"/>
    <w:basedOn w:val="7"/>
    <w:uiPriority w:val="0"/>
  </w:style>
  <w:style w:type="character" w:customStyle="1" w:styleId="73">
    <w:name w:val="ic41"/>
    <w:basedOn w:val="7"/>
    <w:uiPriority w:val="0"/>
  </w:style>
  <w:style w:type="character" w:customStyle="1" w:styleId="74">
    <w:name w:val="ic10"/>
    <w:basedOn w:val="7"/>
    <w:uiPriority w:val="0"/>
  </w:style>
  <w:style w:type="character" w:customStyle="1" w:styleId="75">
    <w:name w:val="ic101"/>
    <w:basedOn w:val="7"/>
    <w:uiPriority w:val="0"/>
  </w:style>
  <w:style w:type="character" w:customStyle="1" w:styleId="76">
    <w:name w:val="ic111"/>
    <w:basedOn w:val="7"/>
    <w:uiPriority w:val="0"/>
  </w:style>
  <w:style w:type="character" w:customStyle="1" w:styleId="77">
    <w:name w:val="ic112"/>
    <w:basedOn w:val="7"/>
    <w:uiPriority w:val="0"/>
  </w:style>
  <w:style w:type="character" w:customStyle="1" w:styleId="78">
    <w:name w:val="ic12"/>
    <w:basedOn w:val="7"/>
    <w:uiPriority w:val="0"/>
  </w:style>
  <w:style w:type="character" w:customStyle="1" w:styleId="79">
    <w:name w:val="ic121"/>
    <w:basedOn w:val="7"/>
    <w:uiPriority w:val="0"/>
  </w:style>
  <w:style w:type="character" w:customStyle="1" w:styleId="80">
    <w:name w:val="ic13"/>
    <w:basedOn w:val="7"/>
    <w:uiPriority w:val="0"/>
  </w:style>
  <w:style w:type="character" w:customStyle="1" w:styleId="81">
    <w:name w:val="ic131"/>
    <w:basedOn w:val="7"/>
    <w:uiPriority w:val="0"/>
  </w:style>
  <w:style w:type="character" w:customStyle="1" w:styleId="82">
    <w:name w:val="ic24"/>
    <w:basedOn w:val="7"/>
    <w:uiPriority w:val="0"/>
  </w:style>
  <w:style w:type="character" w:customStyle="1" w:styleId="83">
    <w:name w:val="ic25"/>
    <w:basedOn w:val="7"/>
    <w:uiPriority w:val="0"/>
  </w:style>
  <w:style w:type="character" w:customStyle="1" w:styleId="84">
    <w:name w:val="ic251"/>
    <w:basedOn w:val="7"/>
    <w:uiPriority w:val="0"/>
  </w:style>
  <w:style w:type="character" w:customStyle="1" w:styleId="85">
    <w:name w:val="ic14"/>
    <w:basedOn w:val="7"/>
    <w:uiPriority w:val="0"/>
  </w:style>
  <w:style w:type="character" w:customStyle="1" w:styleId="86">
    <w:name w:val="ic141"/>
    <w:basedOn w:val="7"/>
    <w:uiPriority w:val="0"/>
  </w:style>
  <w:style w:type="character" w:customStyle="1" w:styleId="87">
    <w:name w:val="ic15"/>
    <w:basedOn w:val="7"/>
    <w:uiPriority w:val="0"/>
  </w:style>
  <w:style w:type="character" w:customStyle="1" w:styleId="88">
    <w:name w:val="ic151"/>
    <w:basedOn w:val="7"/>
    <w:uiPriority w:val="0"/>
  </w:style>
  <w:style w:type="character" w:customStyle="1" w:styleId="89">
    <w:name w:val="ic18"/>
    <w:basedOn w:val="7"/>
    <w:uiPriority w:val="0"/>
  </w:style>
  <w:style w:type="character" w:customStyle="1" w:styleId="90">
    <w:name w:val="ic181"/>
    <w:basedOn w:val="7"/>
    <w:uiPriority w:val="0"/>
  </w:style>
  <w:style w:type="character" w:customStyle="1" w:styleId="91">
    <w:name w:val="ic16"/>
    <w:basedOn w:val="7"/>
    <w:uiPriority w:val="0"/>
  </w:style>
  <w:style w:type="character" w:customStyle="1" w:styleId="92">
    <w:name w:val="ic161"/>
    <w:basedOn w:val="7"/>
    <w:uiPriority w:val="0"/>
  </w:style>
  <w:style w:type="character" w:customStyle="1" w:styleId="93">
    <w:name w:val="ic29"/>
    <w:basedOn w:val="7"/>
    <w:uiPriority w:val="0"/>
  </w:style>
  <w:style w:type="character" w:customStyle="1" w:styleId="94">
    <w:name w:val="ic291"/>
    <w:basedOn w:val="7"/>
    <w:uiPriority w:val="0"/>
  </w:style>
  <w:style w:type="character" w:customStyle="1" w:styleId="95">
    <w:name w:val="ic19"/>
    <w:basedOn w:val="7"/>
    <w:uiPriority w:val="0"/>
  </w:style>
  <w:style w:type="character" w:customStyle="1" w:styleId="96">
    <w:name w:val="ic191"/>
    <w:basedOn w:val="7"/>
    <w:uiPriority w:val="0"/>
  </w:style>
  <w:style w:type="character" w:customStyle="1" w:styleId="97">
    <w:name w:val="ic20"/>
    <w:basedOn w:val="7"/>
    <w:uiPriority w:val="0"/>
  </w:style>
  <w:style w:type="character" w:customStyle="1" w:styleId="98">
    <w:name w:val="ic201"/>
    <w:basedOn w:val="7"/>
    <w:uiPriority w:val="0"/>
  </w:style>
  <w:style w:type="character" w:customStyle="1" w:styleId="99">
    <w:name w:val="ic21"/>
    <w:basedOn w:val="7"/>
    <w:uiPriority w:val="0"/>
  </w:style>
  <w:style w:type="character" w:customStyle="1" w:styleId="100">
    <w:name w:val="ic211"/>
    <w:basedOn w:val="7"/>
    <w:uiPriority w:val="0"/>
  </w:style>
  <w:style w:type="character" w:customStyle="1" w:styleId="101">
    <w:name w:val="ic23"/>
    <w:basedOn w:val="7"/>
    <w:uiPriority w:val="0"/>
  </w:style>
  <w:style w:type="character" w:customStyle="1" w:styleId="102">
    <w:name w:val="ic33"/>
    <w:basedOn w:val="7"/>
    <w:uiPriority w:val="0"/>
  </w:style>
  <w:style w:type="character" w:customStyle="1" w:styleId="103">
    <w:name w:val="ic331"/>
    <w:basedOn w:val="7"/>
    <w:uiPriority w:val="0"/>
  </w:style>
  <w:style w:type="character" w:customStyle="1" w:styleId="104">
    <w:name w:val="ic311"/>
    <w:basedOn w:val="7"/>
    <w:uiPriority w:val="0"/>
  </w:style>
  <w:style w:type="character" w:customStyle="1" w:styleId="105">
    <w:name w:val="ic312"/>
    <w:basedOn w:val="7"/>
    <w:uiPriority w:val="0"/>
  </w:style>
  <w:style w:type="character" w:customStyle="1" w:styleId="106">
    <w:name w:val="ic32"/>
    <w:basedOn w:val="7"/>
    <w:uiPriority w:val="0"/>
  </w:style>
  <w:style w:type="character" w:customStyle="1" w:styleId="107">
    <w:name w:val="ic321"/>
    <w:basedOn w:val="7"/>
    <w:uiPriority w:val="0"/>
  </w:style>
  <w:style w:type="character" w:customStyle="1" w:styleId="108">
    <w:name w:val="tk_tit_r"/>
    <w:basedOn w:val="7"/>
    <w:uiPriority w:val="0"/>
  </w:style>
  <w:style w:type="character" w:customStyle="1" w:styleId="109">
    <w:name w:val="icon11"/>
    <w:basedOn w:val="7"/>
    <w:uiPriority w:val="0"/>
  </w:style>
  <w:style w:type="character" w:customStyle="1" w:styleId="110">
    <w:name w:val="ico31"/>
    <w:basedOn w:val="7"/>
    <w:uiPriority w:val="0"/>
  </w:style>
  <w:style w:type="character" w:customStyle="1" w:styleId="111">
    <w:name w:val="ic231"/>
    <w:basedOn w:val="7"/>
    <w:uiPriority w:val="0"/>
  </w:style>
  <w:style w:type="character" w:customStyle="1" w:styleId="112">
    <w:name w:val="ic91"/>
    <w:basedOn w:val="7"/>
    <w:uiPriority w:val="0"/>
  </w:style>
  <w:style w:type="character" w:customStyle="1" w:styleId="113">
    <w:name w:val="ic81"/>
    <w:basedOn w:val="7"/>
    <w:uiPriority w:val="0"/>
  </w:style>
  <w:style w:type="character" w:customStyle="1" w:styleId="114">
    <w:name w:val="ic241"/>
    <w:basedOn w:val="7"/>
    <w:uiPriority w:val="0"/>
  </w:style>
  <w:style w:type="character" w:customStyle="1" w:styleId="115">
    <w:name w:val="dc_span1"/>
    <w:basedOn w:val="7"/>
    <w:uiPriority w:val="0"/>
    <w:rPr>
      <w:shd w:val="clear" w:fill="42B94A"/>
    </w:rPr>
  </w:style>
  <w:style w:type="character" w:customStyle="1" w:styleId="116">
    <w:name w:val="voice-voicer-speakerprocesser-position-action-icon"/>
    <w:basedOn w:val="7"/>
    <w:uiPriority w:val="0"/>
  </w:style>
  <w:style w:type="character" w:customStyle="1" w:styleId="117">
    <w:name w:val="more"/>
    <w:basedOn w:val="7"/>
    <w:uiPriority w:val="0"/>
    <w:rPr>
      <w:color w:val="888888"/>
      <w:bdr w:val="none" w:color="auto" w:sz="0" w:space="0"/>
    </w:rPr>
  </w:style>
  <w:style w:type="character" w:customStyle="1" w:styleId="118">
    <w:name w:val="bsharetext"/>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2020-06-21T13:06:00Z</dcterms:created>
  <dc:creator>Administrator</dc:creator>
  <cp:lastModifiedBy>Administrator</cp:lastModifiedBy>
  <dcterms:modified xsi:type="dcterms:W3CDTF">2020-06-21T15:29:33Z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