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rPr>
          <w:rFonts w:hint="eastAsia" w:ascii="仿宋_GB2312" w:hAnsi="黑体" w:eastAsia="仿宋_GB2312" w:cs="Times New Roman"/>
          <w:sz w:val="32"/>
          <w:szCs w:val="32"/>
          <w:lang w:val="en-US" w:eastAsia="zh-CN"/>
        </w:rPr>
      </w:pPr>
      <w:r>
        <w:rPr>
          <w:rFonts w:hint="eastAsia" w:ascii="仿宋_GB2312" w:hAnsi="黑体" w:eastAsia="仿宋_GB2312" w:cs="仿宋_GB2312"/>
          <w:sz w:val="32"/>
          <w:szCs w:val="32"/>
        </w:rPr>
        <w:t>附件</w:t>
      </w:r>
      <w:r>
        <w:rPr>
          <w:rFonts w:hint="eastAsia" w:ascii="仿宋_GB2312" w:hAnsi="黑体" w:eastAsia="仿宋_GB2312" w:cs="仿宋_GB2312"/>
          <w:sz w:val="32"/>
          <w:szCs w:val="32"/>
          <w:lang w:val="en-US" w:eastAsia="zh-CN"/>
        </w:rPr>
        <w:t>1</w:t>
      </w:r>
    </w:p>
    <w:p>
      <w:pPr>
        <w:spacing w:line="560" w:lineRule="exact"/>
        <w:jc w:val="center"/>
        <w:rPr>
          <w:rFonts w:ascii="方正小标宋简体" w:hAnsi="黑体" w:eastAsia="方正小标宋简体" w:cs="Times New Roman"/>
          <w:b/>
          <w:bCs/>
          <w:sz w:val="36"/>
          <w:szCs w:val="36"/>
        </w:rPr>
      </w:pPr>
      <w:r>
        <w:rPr>
          <w:rFonts w:hint="eastAsia" w:ascii="方正小标宋简体" w:hAnsi="黑体" w:eastAsia="方正小标宋简体" w:cs="方正小标宋简体"/>
          <w:b/>
          <w:bCs/>
          <w:sz w:val="36"/>
          <w:szCs w:val="36"/>
        </w:rPr>
        <w:t>巴中市市直属学校</w:t>
      </w:r>
      <w:r>
        <w:rPr>
          <w:rFonts w:ascii="方正小标宋简体" w:hAnsi="黑体" w:eastAsia="方正小标宋简体" w:cs="方正小标宋简体"/>
          <w:b/>
          <w:bCs/>
          <w:sz w:val="36"/>
          <w:szCs w:val="36"/>
        </w:rPr>
        <w:t>2020</w:t>
      </w:r>
      <w:r>
        <w:rPr>
          <w:rFonts w:hint="eastAsia" w:ascii="方正小标宋简体" w:hAnsi="黑体" w:eastAsia="方正小标宋简体" w:cs="方正小标宋简体"/>
          <w:b/>
          <w:bCs/>
          <w:sz w:val="36"/>
          <w:szCs w:val="36"/>
        </w:rPr>
        <w:t>年上半年公开</w:t>
      </w:r>
      <w:r>
        <w:rPr>
          <w:rFonts w:hint="eastAsia" w:ascii="方正小标宋简体" w:hAnsi="黑体" w:eastAsia="方正小标宋简体" w:cs="方正小标宋简体"/>
          <w:b/>
          <w:bCs/>
          <w:sz w:val="36"/>
          <w:szCs w:val="36"/>
          <w:lang w:eastAsia="zh-CN"/>
        </w:rPr>
        <w:t>考核</w:t>
      </w:r>
      <w:r>
        <w:rPr>
          <w:rFonts w:hint="eastAsia" w:ascii="方正小标宋简体" w:hAnsi="黑体" w:eastAsia="方正小标宋简体" w:cs="方正小标宋简体"/>
          <w:b/>
          <w:bCs/>
          <w:sz w:val="36"/>
          <w:szCs w:val="36"/>
        </w:rPr>
        <w:t>招聘教师岗位表</w:t>
      </w:r>
    </w:p>
    <w:tbl>
      <w:tblPr>
        <w:tblStyle w:val="4"/>
        <w:tblW w:w="15167" w:type="dxa"/>
        <w:jc w:val="center"/>
        <w:tblLayout w:type="fixed"/>
        <w:tblCellMar>
          <w:top w:w="0" w:type="dxa"/>
          <w:left w:w="108" w:type="dxa"/>
          <w:bottom w:w="0" w:type="dxa"/>
          <w:right w:w="108" w:type="dxa"/>
        </w:tblCellMar>
      </w:tblPr>
      <w:tblGrid>
        <w:gridCol w:w="392"/>
        <w:gridCol w:w="346"/>
        <w:gridCol w:w="1221"/>
        <w:gridCol w:w="935"/>
        <w:gridCol w:w="577"/>
        <w:gridCol w:w="670"/>
        <w:gridCol w:w="589"/>
        <w:gridCol w:w="565"/>
        <w:gridCol w:w="1454"/>
        <w:gridCol w:w="3530"/>
        <w:gridCol w:w="3977"/>
        <w:gridCol w:w="911"/>
      </w:tblGrid>
      <w:tr>
        <w:tblPrEx>
          <w:tblCellMar>
            <w:top w:w="0" w:type="dxa"/>
            <w:left w:w="108" w:type="dxa"/>
            <w:bottom w:w="0" w:type="dxa"/>
            <w:right w:w="108" w:type="dxa"/>
          </w:tblCellMar>
        </w:tblPrEx>
        <w:trPr>
          <w:trHeight w:val="375" w:hRule="atLeast"/>
          <w:jc w:val="center"/>
        </w:trPr>
        <w:tc>
          <w:tcPr>
            <w:tcW w:w="392" w:type="dxa"/>
            <w:vMerge w:val="restart"/>
            <w:tcBorders>
              <w:top w:val="single" w:color="auto" w:sz="8" w:space="0"/>
              <w:left w:val="single" w:color="auto" w:sz="8" w:space="0"/>
              <w:bottom w:val="single" w:color="auto" w:sz="4" w:space="0"/>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主管部门</w:t>
            </w:r>
          </w:p>
        </w:tc>
        <w:tc>
          <w:tcPr>
            <w:tcW w:w="346" w:type="dxa"/>
            <w:vMerge w:val="restart"/>
            <w:tcBorders>
              <w:top w:val="single" w:color="auto" w:sz="8" w:space="0"/>
              <w:left w:val="single" w:color="auto" w:sz="4" w:space="0"/>
              <w:bottom w:val="single" w:color="auto" w:sz="4" w:space="0"/>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招聘单位</w:t>
            </w:r>
          </w:p>
        </w:tc>
        <w:tc>
          <w:tcPr>
            <w:tcW w:w="3403" w:type="dxa"/>
            <w:gridSpan w:val="4"/>
            <w:tcBorders>
              <w:top w:val="single" w:color="auto" w:sz="8" w:space="0"/>
              <w:left w:val="nil"/>
              <w:bottom w:val="single" w:color="auto" w:sz="4" w:space="0"/>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岗位情况</w:t>
            </w:r>
          </w:p>
        </w:tc>
        <w:tc>
          <w:tcPr>
            <w:tcW w:w="589" w:type="dxa"/>
            <w:vMerge w:val="restart"/>
            <w:tcBorders>
              <w:top w:val="single" w:color="auto" w:sz="8" w:space="0"/>
              <w:left w:val="single" w:color="auto" w:sz="4" w:space="0"/>
              <w:bottom w:val="single" w:color="auto" w:sz="4" w:space="0"/>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招聘名额</w:t>
            </w:r>
          </w:p>
        </w:tc>
        <w:tc>
          <w:tcPr>
            <w:tcW w:w="565" w:type="dxa"/>
            <w:vMerge w:val="restart"/>
            <w:tcBorders>
              <w:top w:val="single" w:color="auto" w:sz="8" w:space="0"/>
              <w:left w:val="single" w:color="auto" w:sz="4" w:space="0"/>
              <w:bottom w:val="single" w:color="auto" w:sz="4" w:space="0"/>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编制性质</w:t>
            </w:r>
          </w:p>
        </w:tc>
        <w:tc>
          <w:tcPr>
            <w:tcW w:w="8961" w:type="dxa"/>
            <w:gridSpan w:val="3"/>
            <w:tcBorders>
              <w:top w:val="single" w:color="auto" w:sz="8" w:space="0"/>
              <w:left w:val="nil"/>
              <w:bottom w:val="single" w:color="auto" w:sz="4" w:space="0"/>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报考条件</w:t>
            </w:r>
          </w:p>
        </w:tc>
        <w:tc>
          <w:tcPr>
            <w:tcW w:w="911" w:type="dxa"/>
            <w:vMerge w:val="restart"/>
            <w:tcBorders>
              <w:top w:val="single" w:color="auto" w:sz="8" w:space="0"/>
              <w:left w:val="single" w:color="auto" w:sz="4" w:space="0"/>
              <w:bottom w:val="single" w:color="auto" w:sz="4" w:space="0"/>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备注</w:t>
            </w:r>
          </w:p>
        </w:tc>
      </w:tr>
      <w:tr>
        <w:tblPrEx>
          <w:tblCellMar>
            <w:top w:w="0" w:type="dxa"/>
            <w:left w:w="108" w:type="dxa"/>
            <w:bottom w:w="0" w:type="dxa"/>
            <w:right w:w="108" w:type="dxa"/>
          </w:tblCellMar>
        </w:tblPrEx>
        <w:trPr>
          <w:trHeight w:val="570" w:hRule="atLeast"/>
          <w:jc w:val="center"/>
        </w:trPr>
        <w:tc>
          <w:tcPr>
            <w:tcW w:w="392" w:type="dxa"/>
            <w:vMerge w:val="continue"/>
            <w:tcBorders>
              <w:top w:val="single" w:color="auto" w:sz="8" w:space="0"/>
              <w:left w:val="single" w:color="auto" w:sz="8" w:space="0"/>
              <w:bottom w:val="single" w:color="auto" w:sz="4" w:space="0"/>
              <w:right w:val="single" w:color="auto" w:sz="4" w:space="0"/>
            </w:tcBorders>
            <w:vAlign w:val="center"/>
          </w:tcPr>
          <w:p>
            <w:pPr>
              <w:widowControl/>
              <w:spacing w:line="180" w:lineRule="exact"/>
              <w:jc w:val="left"/>
              <w:rPr>
                <w:rFonts w:ascii="仿宋_GB2312" w:hAnsi="黑体" w:eastAsia="仿宋_GB2312" w:cs="Times New Roman"/>
                <w:b/>
                <w:bCs/>
                <w:color w:val="000000"/>
                <w:kern w:val="0"/>
                <w:sz w:val="16"/>
                <w:szCs w:val="16"/>
              </w:rPr>
            </w:pPr>
          </w:p>
        </w:tc>
        <w:tc>
          <w:tcPr>
            <w:tcW w:w="346"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180" w:lineRule="exact"/>
              <w:jc w:val="left"/>
              <w:rPr>
                <w:rFonts w:ascii="仿宋_GB2312" w:hAnsi="黑体" w:eastAsia="仿宋_GB2312" w:cs="Times New Roman"/>
                <w:b/>
                <w:bCs/>
                <w:color w:val="000000"/>
                <w:kern w:val="0"/>
                <w:sz w:val="16"/>
                <w:szCs w:val="16"/>
              </w:rPr>
            </w:pPr>
          </w:p>
        </w:tc>
        <w:tc>
          <w:tcPr>
            <w:tcW w:w="1221" w:type="dxa"/>
            <w:tcBorders>
              <w:top w:val="nil"/>
              <w:left w:val="nil"/>
              <w:bottom w:val="nil"/>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岗位名称</w:t>
            </w:r>
          </w:p>
        </w:tc>
        <w:tc>
          <w:tcPr>
            <w:tcW w:w="935" w:type="dxa"/>
            <w:tcBorders>
              <w:top w:val="nil"/>
              <w:left w:val="single" w:color="auto" w:sz="4" w:space="0"/>
              <w:bottom w:val="nil"/>
              <w:right w:val="single" w:color="auto" w:sz="4" w:space="0"/>
            </w:tcBorders>
            <w:vAlign w:val="center"/>
          </w:tcPr>
          <w:p>
            <w:pPr>
              <w:widowControl/>
              <w:spacing w:line="180" w:lineRule="exact"/>
              <w:jc w:val="center"/>
              <w:rPr>
                <w:rFonts w:hint="eastAsia" w:ascii="仿宋_GB2312" w:hAnsi="黑体" w:eastAsia="仿宋_GB2312" w:cs="仿宋_GB2312"/>
                <w:b/>
                <w:bCs/>
                <w:color w:val="000000"/>
                <w:kern w:val="0"/>
                <w:sz w:val="16"/>
                <w:szCs w:val="16"/>
                <w:lang w:eastAsia="zh-CN"/>
              </w:rPr>
            </w:pPr>
            <w:r>
              <w:rPr>
                <w:rFonts w:hint="eastAsia" w:ascii="仿宋_GB2312" w:hAnsi="黑体" w:eastAsia="仿宋_GB2312" w:cs="仿宋_GB2312"/>
                <w:b/>
                <w:bCs/>
                <w:color w:val="000000"/>
                <w:kern w:val="0"/>
                <w:sz w:val="16"/>
                <w:szCs w:val="16"/>
                <w:lang w:eastAsia="zh-CN"/>
              </w:rPr>
              <w:t>岗位编码</w:t>
            </w:r>
          </w:p>
        </w:tc>
        <w:tc>
          <w:tcPr>
            <w:tcW w:w="577" w:type="dxa"/>
            <w:tcBorders>
              <w:top w:val="nil"/>
              <w:left w:val="nil"/>
              <w:bottom w:val="nil"/>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岗位类别</w:t>
            </w:r>
          </w:p>
        </w:tc>
        <w:tc>
          <w:tcPr>
            <w:tcW w:w="670" w:type="dxa"/>
            <w:tcBorders>
              <w:top w:val="nil"/>
              <w:left w:val="nil"/>
              <w:bottom w:val="nil"/>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岗位等级</w:t>
            </w:r>
          </w:p>
        </w:tc>
        <w:tc>
          <w:tcPr>
            <w:tcW w:w="589"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180" w:lineRule="exact"/>
              <w:jc w:val="left"/>
              <w:rPr>
                <w:rFonts w:ascii="仿宋_GB2312" w:hAnsi="黑体" w:eastAsia="仿宋_GB2312" w:cs="Times New Roman"/>
                <w:b/>
                <w:bCs/>
                <w:color w:val="000000"/>
                <w:kern w:val="0"/>
                <w:sz w:val="16"/>
                <w:szCs w:val="16"/>
              </w:rPr>
            </w:pPr>
          </w:p>
        </w:tc>
        <w:tc>
          <w:tcPr>
            <w:tcW w:w="565"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180" w:lineRule="exact"/>
              <w:jc w:val="left"/>
              <w:rPr>
                <w:rFonts w:ascii="仿宋_GB2312" w:hAnsi="黑体" w:eastAsia="仿宋_GB2312" w:cs="Times New Roman"/>
                <w:b/>
                <w:bCs/>
                <w:color w:val="000000"/>
                <w:kern w:val="0"/>
                <w:sz w:val="16"/>
                <w:szCs w:val="16"/>
              </w:rPr>
            </w:pPr>
          </w:p>
        </w:tc>
        <w:tc>
          <w:tcPr>
            <w:tcW w:w="1454" w:type="dxa"/>
            <w:tcBorders>
              <w:top w:val="nil"/>
              <w:left w:val="nil"/>
              <w:bottom w:val="nil"/>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学历学位要求</w:t>
            </w:r>
          </w:p>
        </w:tc>
        <w:tc>
          <w:tcPr>
            <w:tcW w:w="3530" w:type="dxa"/>
            <w:tcBorders>
              <w:top w:val="nil"/>
              <w:left w:val="nil"/>
              <w:bottom w:val="nil"/>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专业要求</w:t>
            </w:r>
          </w:p>
        </w:tc>
        <w:tc>
          <w:tcPr>
            <w:tcW w:w="3977" w:type="dxa"/>
            <w:tcBorders>
              <w:top w:val="nil"/>
              <w:left w:val="nil"/>
              <w:bottom w:val="nil"/>
              <w:right w:val="single" w:color="auto" w:sz="4" w:space="0"/>
            </w:tcBorders>
            <w:vAlign w:val="center"/>
          </w:tcPr>
          <w:p>
            <w:pPr>
              <w:widowControl/>
              <w:spacing w:line="180" w:lineRule="exact"/>
              <w:jc w:val="center"/>
              <w:rPr>
                <w:rFonts w:ascii="仿宋_GB2312" w:hAnsi="黑体" w:eastAsia="仿宋_GB2312" w:cs="Times New Roman"/>
                <w:b/>
                <w:bCs/>
                <w:color w:val="000000"/>
                <w:kern w:val="0"/>
                <w:sz w:val="16"/>
                <w:szCs w:val="16"/>
              </w:rPr>
            </w:pPr>
            <w:r>
              <w:rPr>
                <w:rFonts w:hint="eastAsia" w:ascii="仿宋_GB2312" w:hAnsi="黑体" w:eastAsia="仿宋_GB2312" w:cs="仿宋_GB2312"/>
                <w:b/>
                <w:bCs/>
                <w:color w:val="000000"/>
                <w:kern w:val="0"/>
                <w:sz w:val="16"/>
                <w:szCs w:val="16"/>
              </w:rPr>
              <w:t>其他条件</w:t>
            </w:r>
          </w:p>
        </w:tc>
        <w:tc>
          <w:tcPr>
            <w:tcW w:w="911" w:type="dxa"/>
            <w:vMerge w:val="continue"/>
            <w:tcBorders>
              <w:top w:val="single" w:color="auto" w:sz="8" w:space="0"/>
              <w:left w:val="single" w:color="auto" w:sz="4" w:space="0"/>
              <w:bottom w:val="single" w:color="auto" w:sz="4" w:space="0"/>
              <w:right w:val="single" w:color="auto" w:sz="4" w:space="0"/>
            </w:tcBorders>
            <w:vAlign w:val="center"/>
          </w:tcPr>
          <w:p>
            <w:pPr>
              <w:widowControl/>
              <w:spacing w:line="180" w:lineRule="exact"/>
              <w:jc w:val="left"/>
              <w:rPr>
                <w:rFonts w:ascii="仿宋_GB2312" w:hAnsi="黑体" w:eastAsia="仿宋_GB2312" w:cs="Times New Roman"/>
                <w:b/>
                <w:bCs/>
                <w:color w:val="000000"/>
                <w:kern w:val="0"/>
                <w:sz w:val="16"/>
                <w:szCs w:val="16"/>
              </w:rPr>
            </w:pPr>
          </w:p>
        </w:tc>
      </w:tr>
      <w:tr>
        <w:tblPrEx>
          <w:tblCellMar>
            <w:top w:w="0" w:type="dxa"/>
            <w:left w:w="108" w:type="dxa"/>
            <w:bottom w:w="0" w:type="dxa"/>
            <w:right w:w="108" w:type="dxa"/>
          </w:tblCellMar>
        </w:tblPrEx>
        <w:trPr>
          <w:trHeight w:val="799" w:hRule="atLeast"/>
          <w:jc w:val="center"/>
        </w:trPr>
        <w:tc>
          <w:tcPr>
            <w:tcW w:w="392" w:type="dxa"/>
            <w:vMerge w:val="restart"/>
            <w:tcBorders>
              <w:top w:val="single" w:color="auto" w:sz="4" w:space="0"/>
              <w:left w:val="single" w:color="auto" w:sz="8" w:space="0"/>
              <w:bottom w:val="single" w:color="000000" w:sz="8"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巴中市教育和体育局</w:t>
            </w:r>
            <w:r>
              <w:rPr>
                <w:rFonts w:hint="eastAsia" w:ascii="仿宋_GB2312" w:hAnsi="Times New Roman" w:eastAsia="仿宋_GB2312" w:cs="仿宋_GB2312"/>
                <w:kern w:val="0"/>
                <w:sz w:val="16"/>
                <w:szCs w:val="16"/>
              </w:rPr>
              <w:t>　</w:t>
            </w:r>
          </w:p>
        </w:tc>
        <w:tc>
          <w:tcPr>
            <w:tcW w:w="346" w:type="dxa"/>
            <w:vMerge w:val="restart"/>
            <w:tcBorders>
              <w:top w:val="single" w:color="auto" w:sz="4" w:space="0"/>
              <w:left w:val="single" w:color="auto" w:sz="4" w:space="0"/>
              <w:bottom w:val="single" w:color="000000" w:sz="8"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Times New Roman" w:eastAsia="仿宋_GB2312" w:cs="仿宋_GB2312"/>
                <w:kern w:val="0"/>
                <w:sz w:val="16"/>
                <w:szCs w:val="16"/>
              </w:rPr>
              <w:t>市直属学校</w:t>
            </w:r>
          </w:p>
        </w:tc>
        <w:tc>
          <w:tcPr>
            <w:tcW w:w="1221" w:type="dxa"/>
            <w:tcBorders>
              <w:top w:val="single" w:color="auto" w:sz="4" w:space="0"/>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初中语文</w:t>
            </w:r>
          </w:p>
        </w:tc>
        <w:tc>
          <w:tcPr>
            <w:tcW w:w="935" w:type="dxa"/>
            <w:tcBorders>
              <w:top w:val="single" w:color="auto" w:sz="4" w:space="0"/>
              <w:left w:val="single" w:color="auto" w:sz="4" w:space="0"/>
              <w:bottom w:val="single" w:color="auto" w:sz="4" w:space="0"/>
              <w:right w:val="single" w:color="auto" w:sz="4" w:space="0"/>
            </w:tcBorders>
            <w:vAlign w:val="center"/>
          </w:tcPr>
          <w:p>
            <w:pPr>
              <w:widowControl/>
              <w:spacing w:line="180" w:lineRule="exact"/>
              <w:jc w:val="center"/>
              <w:rPr>
                <w:rFonts w:hint="default" w:ascii="仿宋_GB2312" w:hAnsi="宋体" w:eastAsia="仿宋_GB2312" w:cs="仿宋_GB2312"/>
                <w:kern w:val="0"/>
                <w:sz w:val="16"/>
                <w:szCs w:val="16"/>
                <w:lang w:val="en-US" w:eastAsia="zh-CN"/>
              </w:rPr>
            </w:pPr>
            <w:r>
              <w:rPr>
                <w:rFonts w:hint="eastAsia" w:ascii="仿宋_GB2312" w:hAnsi="宋体" w:eastAsia="仿宋_GB2312" w:cs="仿宋_GB2312"/>
                <w:kern w:val="0"/>
                <w:sz w:val="16"/>
                <w:szCs w:val="16"/>
                <w:lang w:val="en-US" w:eastAsia="zh-CN"/>
              </w:rPr>
              <w:t>20200601</w:t>
            </w:r>
          </w:p>
        </w:tc>
        <w:tc>
          <w:tcPr>
            <w:tcW w:w="577"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专业技术岗位</w:t>
            </w:r>
          </w:p>
        </w:tc>
        <w:tc>
          <w:tcPr>
            <w:tcW w:w="670" w:type="dxa"/>
            <w:vMerge w:val="restart"/>
            <w:tcBorders>
              <w:top w:val="single" w:color="auto" w:sz="4" w:space="0"/>
              <w:left w:val="single" w:color="auto" w:sz="4" w:space="0"/>
              <w:bottom w:val="single" w:color="000000" w:sz="4"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5"/>
                <w:szCs w:val="15"/>
              </w:rPr>
              <w:t>十三级</w:t>
            </w:r>
          </w:p>
        </w:tc>
        <w:tc>
          <w:tcPr>
            <w:tcW w:w="589" w:type="dxa"/>
            <w:tcBorders>
              <w:top w:val="single" w:color="auto" w:sz="4" w:space="0"/>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仿宋_GB2312"/>
                <w:kern w:val="0"/>
                <w:sz w:val="16"/>
                <w:szCs w:val="16"/>
              </w:rPr>
            </w:pPr>
            <w:r>
              <w:rPr>
                <w:rFonts w:ascii="仿宋_GB2312" w:hAnsi="Times New Roman" w:eastAsia="仿宋_GB2312" w:cs="仿宋_GB2312"/>
                <w:kern w:val="0"/>
                <w:sz w:val="16"/>
                <w:szCs w:val="16"/>
              </w:rPr>
              <w:t>1</w:t>
            </w:r>
          </w:p>
        </w:tc>
        <w:tc>
          <w:tcPr>
            <w:tcW w:w="565" w:type="dxa"/>
            <w:vMerge w:val="restart"/>
            <w:tcBorders>
              <w:top w:val="single" w:color="auto" w:sz="4" w:space="0"/>
              <w:left w:val="single" w:color="auto" w:sz="4" w:space="0"/>
              <w:bottom w:val="single" w:color="000000" w:sz="8"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财拨事业编制</w:t>
            </w:r>
          </w:p>
        </w:tc>
        <w:tc>
          <w:tcPr>
            <w:tcW w:w="1454" w:type="dxa"/>
            <w:vMerge w:val="restart"/>
            <w:tcBorders>
              <w:top w:val="single" w:color="auto" w:sz="4" w:space="0"/>
              <w:left w:val="single" w:color="auto" w:sz="4" w:space="0"/>
              <w:bottom w:val="nil"/>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本科及以上学历，学士及以上学位。</w:t>
            </w:r>
          </w:p>
        </w:tc>
        <w:tc>
          <w:tcPr>
            <w:tcW w:w="3530" w:type="dxa"/>
            <w:tcBorders>
              <w:top w:val="single" w:color="auto" w:sz="4" w:space="0"/>
              <w:left w:val="nil"/>
              <w:bottom w:val="single" w:color="auto" w:sz="4" w:space="0"/>
              <w:right w:val="single" w:color="auto" w:sz="4" w:space="0"/>
            </w:tcBorders>
            <w:vAlign w:val="center"/>
          </w:tcPr>
          <w:p>
            <w:pPr>
              <w:widowControl/>
              <w:spacing w:line="180" w:lineRule="exact"/>
              <w:jc w:val="left"/>
              <w:rPr>
                <w:rFonts w:ascii="仿宋_GB2312" w:eastAsia="仿宋_GB2312" w:cs="Times New Roman"/>
                <w:kern w:val="0"/>
                <w:sz w:val="16"/>
                <w:szCs w:val="16"/>
              </w:rPr>
            </w:pPr>
            <w:r>
              <w:rPr>
                <w:rFonts w:hint="eastAsia" w:ascii="仿宋_GB2312" w:hAnsi="宋体" w:eastAsia="仿宋_GB2312" w:cs="仿宋_GB2312"/>
                <w:kern w:val="0"/>
                <w:sz w:val="16"/>
                <w:szCs w:val="16"/>
              </w:rPr>
              <w:t>本科：中国语言文学类；研究生：中国语言文学、学科教学（语文）。</w:t>
            </w:r>
          </w:p>
        </w:tc>
        <w:tc>
          <w:tcPr>
            <w:tcW w:w="3977" w:type="dxa"/>
            <w:tcBorders>
              <w:top w:val="single" w:color="auto" w:sz="4" w:space="0"/>
              <w:left w:val="nil"/>
              <w:bottom w:val="single" w:color="auto"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中小学一级教师及以上职称；</w:t>
            </w:r>
            <w:r>
              <w:rPr>
                <w:rFonts w:hint="eastAsia" w:ascii="仿宋_GB2312" w:hAnsi="宋体" w:eastAsia="仿宋_GB2312" w:cs="仿宋_GB2312"/>
                <w:kern w:val="0"/>
                <w:sz w:val="16"/>
                <w:szCs w:val="16"/>
                <w:lang w:eastAsia="zh-CN"/>
              </w:rPr>
              <w:t>普通话二级乙等及以上；</w:t>
            </w:r>
            <w:r>
              <w:rPr>
                <w:rFonts w:hint="eastAsia" w:ascii="仿宋_GB2312" w:hAnsi="宋体" w:eastAsia="仿宋_GB2312" w:cs="仿宋_GB2312"/>
                <w:kern w:val="0"/>
                <w:sz w:val="16"/>
                <w:szCs w:val="16"/>
              </w:rPr>
              <w:t>初级中学及以上教师资格证；获得教育行政部门及所属教学业务部门组织的课堂教学展评市州一等奖及以上或省级及以上等级奖；</w:t>
            </w:r>
            <w:r>
              <w:rPr>
                <w:rFonts w:ascii="仿宋_GB2312" w:hAnsi="Times New Roman" w:eastAsia="仿宋_GB2312" w:cs="仿宋_GB2312"/>
                <w:kern w:val="0"/>
                <w:sz w:val="16"/>
                <w:szCs w:val="16"/>
              </w:rPr>
              <w:t>35</w:t>
            </w:r>
            <w:r>
              <w:rPr>
                <w:rFonts w:hint="eastAsia" w:ascii="仿宋_GB2312" w:hAnsi="宋体" w:eastAsia="仿宋_GB2312" w:cs="仿宋_GB2312"/>
                <w:kern w:val="0"/>
                <w:sz w:val="16"/>
                <w:szCs w:val="16"/>
              </w:rPr>
              <w:t>周岁及以下。</w:t>
            </w:r>
          </w:p>
        </w:tc>
        <w:tc>
          <w:tcPr>
            <w:tcW w:w="911" w:type="dxa"/>
            <w:vMerge w:val="restart"/>
            <w:tcBorders>
              <w:top w:val="single" w:color="auto" w:sz="4" w:space="0"/>
              <w:left w:val="single" w:color="auto" w:sz="4" w:space="0"/>
              <w:bottom w:val="single" w:color="000000" w:sz="8" w:space="0"/>
              <w:right w:val="single" w:color="auto" w:sz="4" w:space="0"/>
            </w:tcBorders>
            <w:vAlign w:val="center"/>
          </w:tcPr>
          <w:p>
            <w:pPr>
              <w:widowControl/>
              <w:spacing w:line="180" w:lineRule="exact"/>
              <w:jc w:val="center"/>
              <w:rPr>
                <w:rFonts w:ascii="仿宋_GB2312" w:eastAsia="仿宋_GB2312" w:cs="Times New Roman"/>
                <w:kern w:val="0"/>
                <w:sz w:val="16"/>
                <w:szCs w:val="16"/>
              </w:rPr>
            </w:pPr>
            <w:r>
              <w:rPr>
                <w:rFonts w:hint="eastAsia" w:ascii="仿宋_GB2312" w:hAnsi="宋体" w:eastAsia="仿宋_GB2312" w:cs="仿宋_GB2312"/>
                <w:kern w:val="0"/>
                <w:sz w:val="16"/>
                <w:szCs w:val="16"/>
              </w:rPr>
              <w:t>工作最低服务年限</w:t>
            </w:r>
            <w:r>
              <w:rPr>
                <w:rFonts w:ascii="仿宋_GB2312" w:hAnsi="Times New Roman" w:eastAsia="仿宋_GB2312" w:cs="仿宋_GB2312"/>
                <w:kern w:val="0"/>
                <w:sz w:val="16"/>
                <w:szCs w:val="16"/>
              </w:rPr>
              <w:t>5</w:t>
            </w:r>
            <w:r>
              <w:rPr>
                <w:rFonts w:hint="eastAsia" w:ascii="仿宋_GB2312" w:hAnsi="宋体" w:eastAsia="仿宋_GB2312" w:cs="仿宋_GB2312"/>
                <w:kern w:val="0"/>
                <w:sz w:val="16"/>
                <w:szCs w:val="16"/>
              </w:rPr>
              <w:t>年。</w:t>
            </w:r>
          </w:p>
        </w:tc>
      </w:tr>
      <w:tr>
        <w:tblPrEx>
          <w:tblCellMar>
            <w:top w:w="0" w:type="dxa"/>
            <w:left w:w="108" w:type="dxa"/>
            <w:bottom w:w="0" w:type="dxa"/>
            <w:right w:w="108" w:type="dxa"/>
          </w:tblCellMar>
        </w:tblPrEx>
        <w:trPr>
          <w:trHeight w:val="819" w:hRule="atLeast"/>
          <w:jc w:val="center"/>
        </w:trPr>
        <w:tc>
          <w:tcPr>
            <w:tcW w:w="392" w:type="dxa"/>
            <w:vMerge w:val="continue"/>
            <w:tcBorders>
              <w:top w:val="nil"/>
              <w:left w:val="single" w:color="auto" w:sz="8"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46"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221"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初中英语</w:t>
            </w:r>
          </w:p>
        </w:tc>
        <w:tc>
          <w:tcPr>
            <w:tcW w:w="935" w:type="dxa"/>
            <w:tcBorders>
              <w:top w:val="nil"/>
              <w:left w:val="single" w:color="auto" w:sz="4" w:space="0"/>
              <w:bottom w:val="single" w:color="auto" w:sz="4" w:space="0"/>
              <w:right w:val="single" w:color="auto" w:sz="4" w:space="0"/>
            </w:tcBorders>
            <w:vAlign w:val="center"/>
          </w:tcPr>
          <w:p>
            <w:pPr>
              <w:widowControl/>
              <w:spacing w:line="180" w:lineRule="exact"/>
              <w:jc w:val="center"/>
              <w:rPr>
                <w:rFonts w:hint="default" w:ascii="仿宋_GB2312" w:hAnsi="宋体" w:eastAsia="仿宋_GB2312" w:cs="仿宋_GB2312"/>
                <w:kern w:val="0"/>
                <w:sz w:val="16"/>
                <w:szCs w:val="16"/>
                <w:lang w:val="en-US" w:eastAsia="zh-CN"/>
              </w:rPr>
            </w:pPr>
            <w:r>
              <w:rPr>
                <w:rFonts w:hint="eastAsia" w:ascii="仿宋_GB2312" w:hAnsi="宋体" w:eastAsia="仿宋_GB2312" w:cs="仿宋_GB2312"/>
                <w:kern w:val="0"/>
                <w:sz w:val="16"/>
                <w:szCs w:val="16"/>
                <w:lang w:val="en-US" w:eastAsia="zh-CN"/>
              </w:rPr>
              <w:t>20200602</w:t>
            </w:r>
          </w:p>
        </w:tc>
        <w:tc>
          <w:tcPr>
            <w:tcW w:w="577" w:type="dxa"/>
            <w:vMerge w:val="continue"/>
            <w:tcBorders>
              <w:top w:val="nil"/>
              <w:left w:val="single" w:color="auto" w:sz="4" w:space="0"/>
              <w:bottom w:val="single" w:color="000000"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670" w:type="dxa"/>
            <w:vMerge w:val="continue"/>
            <w:tcBorders>
              <w:top w:val="nil"/>
              <w:left w:val="single" w:color="auto" w:sz="4" w:space="0"/>
              <w:bottom w:val="single" w:color="000000"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589"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仿宋_GB2312"/>
                <w:kern w:val="0"/>
                <w:sz w:val="16"/>
                <w:szCs w:val="16"/>
              </w:rPr>
            </w:pPr>
            <w:r>
              <w:rPr>
                <w:rFonts w:ascii="仿宋_GB2312" w:hAnsi="Times New Roman" w:eastAsia="仿宋_GB2312" w:cs="仿宋_GB2312"/>
                <w:kern w:val="0"/>
                <w:sz w:val="16"/>
                <w:szCs w:val="16"/>
              </w:rPr>
              <w:t>1</w:t>
            </w:r>
          </w:p>
        </w:tc>
        <w:tc>
          <w:tcPr>
            <w:tcW w:w="565"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454" w:type="dxa"/>
            <w:vMerge w:val="continue"/>
            <w:tcBorders>
              <w:top w:val="nil"/>
              <w:left w:val="single" w:color="auto" w:sz="4" w:space="0"/>
              <w:bottom w:val="nil"/>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530" w:type="dxa"/>
            <w:tcBorders>
              <w:top w:val="nil"/>
              <w:left w:val="nil"/>
              <w:bottom w:val="single" w:color="auto"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本科：英语；</w:t>
            </w:r>
            <w:r>
              <w:rPr>
                <w:rFonts w:ascii="仿宋_GB2312" w:hAnsi="Times New Roman" w:eastAsia="仿宋_GB2312" w:cs="Times New Roman"/>
                <w:kern w:val="0"/>
                <w:sz w:val="16"/>
                <w:szCs w:val="16"/>
              </w:rPr>
              <w:br w:type="textWrapping"/>
            </w:r>
            <w:r>
              <w:rPr>
                <w:rFonts w:hint="eastAsia" w:ascii="仿宋_GB2312" w:hAnsi="宋体" w:eastAsia="仿宋_GB2312" w:cs="仿宋_GB2312"/>
                <w:kern w:val="0"/>
                <w:sz w:val="16"/>
                <w:szCs w:val="16"/>
              </w:rPr>
              <w:t>研究生：英语语言文学、学科教学（英语）。</w:t>
            </w:r>
          </w:p>
        </w:tc>
        <w:tc>
          <w:tcPr>
            <w:tcW w:w="3977" w:type="dxa"/>
            <w:tcBorders>
              <w:top w:val="nil"/>
              <w:left w:val="nil"/>
              <w:bottom w:val="single" w:color="auto"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中小学一级教师及以上职称；</w:t>
            </w:r>
            <w:r>
              <w:rPr>
                <w:rFonts w:hint="eastAsia" w:ascii="仿宋_GB2312" w:hAnsi="宋体" w:eastAsia="仿宋_GB2312" w:cs="仿宋_GB2312"/>
                <w:kern w:val="0"/>
                <w:sz w:val="16"/>
                <w:szCs w:val="16"/>
                <w:lang w:eastAsia="zh-CN"/>
              </w:rPr>
              <w:t>普通话二级乙等及以上；</w:t>
            </w:r>
            <w:r>
              <w:rPr>
                <w:rFonts w:hint="eastAsia" w:ascii="仿宋_GB2312" w:hAnsi="宋体" w:eastAsia="仿宋_GB2312" w:cs="仿宋_GB2312"/>
                <w:kern w:val="0"/>
                <w:sz w:val="16"/>
                <w:szCs w:val="16"/>
              </w:rPr>
              <w:t>初级中学及以上教师资格证；获得教育行政部门及所属教学业务部门组织的课堂教学展评市州一等奖及以上或省级及以上等级奖；</w:t>
            </w:r>
            <w:r>
              <w:rPr>
                <w:rFonts w:ascii="仿宋_GB2312" w:hAnsi="Times New Roman" w:eastAsia="仿宋_GB2312" w:cs="仿宋_GB2312"/>
                <w:kern w:val="0"/>
                <w:sz w:val="16"/>
                <w:szCs w:val="16"/>
              </w:rPr>
              <w:t>35</w:t>
            </w:r>
            <w:r>
              <w:rPr>
                <w:rFonts w:hint="eastAsia" w:ascii="仿宋_GB2312" w:hAnsi="宋体" w:eastAsia="仿宋_GB2312" w:cs="仿宋_GB2312"/>
                <w:kern w:val="0"/>
                <w:sz w:val="16"/>
                <w:szCs w:val="16"/>
              </w:rPr>
              <w:t>周岁及以下。</w:t>
            </w:r>
          </w:p>
        </w:tc>
        <w:tc>
          <w:tcPr>
            <w:tcW w:w="911"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eastAsia="仿宋_GB2312" w:cs="Times New Roman"/>
                <w:kern w:val="0"/>
                <w:sz w:val="16"/>
                <w:szCs w:val="16"/>
              </w:rPr>
            </w:pPr>
          </w:p>
        </w:tc>
      </w:tr>
      <w:tr>
        <w:tblPrEx>
          <w:tblCellMar>
            <w:top w:w="0" w:type="dxa"/>
            <w:left w:w="108" w:type="dxa"/>
            <w:bottom w:w="0" w:type="dxa"/>
            <w:right w:w="108" w:type="dxa"/>
          </w:tblCellMar>
        </w:tblPrEx>
        <w:trPr>
          <w:trHeight w:val="834" w:hRule="atLeast"/>
          <w:jc w:val="center"/>
        </w:trPr>
        <w:tc>
          <w:tcPr>
            <w:tcW w:w="392" w:type="dxa"/>
            <w:vMerge w:val="continue"/>
            <w:tcBorders>
              <w:top w:val="nil"/>
              <w:left w:val="single" w:color="auto" w:sz="8"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46"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221"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高中英语</w:t>
            </w:r>
          </w:p>
        </w:tc>
        <w:tc>
          <w:tcPr>
            <w:tcW w:w="935" w:type="dxa"/>
            <w:tcBorders>
              <w:top w:val="nil"/>
              <w:left w:val="single" w:color="auto" w:sz="4" w:space="0"/>
              <w:bottom w:val="single" w:color="auto" w:sz="4" w:space="0"/>
              <w:right w:val="single" w:color="auto" w:sz="4" w:space="0"/>
            </w:tcBorders>
            <w:vAlign w:val="center"/>
          </w:tcPr>
          <w:p>
            <w:pPr>
              <w:widowControl/>
              <w:spacing w:line="180" w:lineRule="exact"/>
              <w:jc w:val="center"/>
              <w:rPr>
                <w:rFonts w:hint="default" w:ascii="仿宋_GB2312" w:hAnsi="宋体" w:eastAsia="仿宋_GB2312" w:cs="仿宋_GB2312"/>
                <w:kern w:val="0"/>
                <w:sz w:val="16"/>
                <w:szCs w:val="16"/>
                <w:lang w:val="en-US" w:eastAsia="zh-CN"/>
              </w:rPr>
            </w:pPr>
            <w:r>
              <w:rPr>
                <w:rFonts w:hint="eastAsia" w:ascii="仿宋_GB2312" w:hAnsi="宋体" w:eastAsia="仿宋_GB2312" w:cs="仿宋_GB2312"/>
                <w:kern w:val="0"/>
                <w:sz w:val="16"/>
                <w:szCs w:val="16"/>
                <w:lang w:val="en-US" w:eastAsia="zh-CN"/>
              </w:rPr>
              <w:t>20200603</w:t>
            </w:r>
          </w:p>
        </w:tc>
        <w:tc>
          <w:tcPr>
            <w:tcW w:w="577" w:type="dxa"/>
            <w:vMerge w:val="continue"/>
            <w:tcBorders>
              <w:top w:val="nil"/>
              <w:left w:val="single" w:color="auto" w:sz="4" w:space="0"/>
              <w:bottom w:val="single" w:color="000000"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670" w:type="dxa"/>
            <w:vMerge w:val="continue"/>
            <w:tcBorders>
              <w:top w:val="nil"/>
              <w:left w:val="single" w:color="auto" w:sz="4" w:space="0"/>
              <w:bottom w:val="single" w:color="000000"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589"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仿宋_GB2312"/>
                <w:kern w:val="0"/>
                <w:sz w:val="16"/>
                <w:szCs w:val="16"/>
              </w:rPr>
            </w:pPr>
            <w:r>
              <w:rPr>
                <w:rFonts w:ascii="仿宋_GB2312" w:hAnsi="Times New Roman" w:eastAsia="仿宋_GB2312" w:cs="仿宋_GB2312"/>
                <w:kern w:val="0"/>
                <w:sz w:val="16"/>
                <w:szCs w:val="16"/>
              </w:rPr>
              <w:t>1</w:t>
            </w:r>
          </w:p>
        </w:tc>
        <w:tc>
          <w:tcPr>
            <w:tcW w:w="565"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454" w:type="dxa"/>
            <w:vMerge w:val="continue"/>
            <w:tcBorders>
              <w:top w:val="nil"/>
              <w:left w:val="single" w:color="auto" w:sz="4" w:space="0"/>
              <w:bottom w:val="nil"/>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530" w:type="dxa"/>
            <w:tcBorders>
              <w:top w:val="nil"/>
              <w:left w:val="nil"/>
              <w:bottom w:val="single" w:color="auto"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本科：英语；</w:t>
            </w:r>
            <w:r>
              <w:rPr>
                <w:rFonts w:ascii="仿宋_GB2312" w:hAnsi="Times New Roman" w:eastAsia="仿宋_GB2312" w:cs="Times New Roman"/>
                <w:kern w:val="0"/>
                <w:sz w:val="16"/>
                <w:szCs w:val="16"/>
              </w:rPr>
              <w:br w:type="textWrapping"/>
            </w:r>
            <w:r>
              <w:rPr>
                <w:rFonts w:hint="eastAsia" w:ascii="仿宋_GB2312" w:hAnsi="宋体" w:eastAsia="仿宋_GB2312" w:cs="仿宋_GB2312"/>
                <w:kern w:val="0"/>
                <w:sz w:val="16"/>
                <w:szCs w:val="16"/>
              </w:rPr>
              <w:t>研究生：英语语言文学、学科教学（英语）。</w:t>
            </w:r>
          </w:p>
        </w:tc>
        <w:tc>
          <w:tcPr>
            <w:tcW w:w="3977" w:type="dxa"/>
            <w:tcBorders>
              <w:top w:val="nil"/>
              <w:left w:val="nil"/>
              <w:bottom w:val="single" w:color="auto"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中小学一级教师及以上职称；</w:t>
            </w:r>
            <w:r>
              <w:rPr>
                <w:rFonts w:hint="eastAsia" w:ascii="仿宋_GB2312" w:hAnsi="宋体" w:eastAsia="仿宋_GB2312" w:cs="仿宋_GB2312"/>
                <w:kern w:val="0"/>
                <w:sz w:val="16"/>
                <w:szCs w:val="16"/>
                <w:lang w:eastAsia="zh-CN"/>
              </w:rPr>
              <w:t>普通话二级乙等及以上；</w:t>
            </w:r>
            <w:r>
              <w:rPr>
                <w:rFonts w:hint="eastAsia" w:ascii="仿宋_GB2312" w:hAnsi="宋体" w:eastAsia="仿宋_GB2312" w:cs="仿宋_GB2312"/>
                <w:kern w:val="0"/>
                <w:sz w:val="16"/>
                <w:szCs w:val="16"/>
              </w:rPr>
              <w:t>高级中学及以上教师资格证；获得教育行政部门及所属教学业务部门组织的课堂教学展评市州一等奖及以上或省级及以上等级奖；</w:t>
            </w:r>
            <w:r>
              <w:rPr>
                <w:rFonts w:ascii="仿宋_GB2312" w:hAnsi="Times New Roman" w:eastAsia="仿宋_GB2312" w:cs="仿宋_GB2312"/>
                <w:kern w:val="0"/>
                <w:sz w:val="16"/>
                <w:szCs w:val="16"/>
              </w:rPr>
              <w:t>35</w:t>
            </w:r>
            <w:r>
              <w:rPr>
                <w:rFonts w:hint="eastAsia" w:ascii="仿宋_GB2312" w:hAnsi="宋体" w:eastAsia="仿宋_GB2312" w:cs="仿宋_GB2312"/>
                <w:kern w:val="0"/>
                <w:sz w:val="16"/>
                <w:szCs w:val="16"/>
              </w:rPr>
              <w:t>周岁及以下。</w:t>
            </w:r>
          </w:p>
        </w:tc>
        <w:tc>
          <w:tcPr>
            <w:tcW w:w="911"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eastAsia="仿宋_GB2312" w:cs="Times New Roman"/>
                <w:kern w:val="0"/>
                <w:sz w:val="16"/>
                <w:szCs w:val="16"/>
              </w:rPr>
            </w:pPr>
          </w:p>
        </w:tc>
      </w:tr>
      <w:tr>
        <w:tblPrEx>
          <w:tblCellMar>
            <w:top w:w="0" w:type="dxa"/>
            <w:left w:w="108" w:type="dxa"/>
            <w:bottom w:w="0" w:type="dxa"/>
            <w:right w:w="108" w:type="dxa"/>
          </w:tblCellMar>
        </w:tblPrEx>
        <w:trPr>
          <w:trHeight w:val="449" w:hRule="atLeast"/>
          <w:jc w:val="center"/>
        </w:trPr>
        <w:tc>
          <w:tcPr>
            <w:tcW w:w="392" w:type="dxa"/>
            <w:vMerge w:val="continue"/>
            <w:tcBorders>
              <w:top w:val="nil"/>
              <w:left w:val="single" w:color="auto" w:sz="8"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46"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221"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高中音乐教师（声乐方向）</w:t>
            </w:r>
          </w:p>
        </w:tc>
        <w:tc>
          <w:tcPr>
            <w:tcW w:w="935" w:type="dxa"/>
            <w:tcBorders>
              <w:top w:val="nil"/>
              <w:left w:val="single" w:color="auto" w:sz="4" w:space="0"/>
              <w:bottom w:val="single" w:color="auto" w:sz="4" w:space="0"/>
              <w:right w:val="single" w:color="auto" w:sz="4" w:space="0"/>
            </w:tcBorders>
            <w:vAlign w:val="center"/>
          </w:tcPr>
          <w:p>
            <w:pPr>
              <w:widowControl/>
              <w:spacing w:line="180" w:lineRule="exact"/>
              <w:jc w:val="center"/>
              <w:rPr>
                <w:rFonts w:hint="default" w:ascii="仿宋_GB2312" w:hAnsi="宋体" w:eastAsia="仿宋_GB2312" w:cs="仿宋_GB2312"/>
                <w:kern w:val="0"/>
                <w:sz w:val="16"/>
                <w:szCs w:val="16"/>
                <w:lang w:val="en-US" w:eastAsia="zh-CN"/>
              </w:rPr>
            </w:pPr>
            <w:r>
              <w:rPr>
                <w:rFonts w:hint="eastAsia" w:ascii="仿宋_GB2312" w:hAnsi="宋体" w:eastAsia="仿宋_GB2312" w:cs="仿宋_GB2312"/>
                <w:kern w:val="0"/>
                <w:sz w:val="16"/>
                <w:szCs w:val="16"/>
                <w:lang w:val="en-US" w:eastAsia="zh-CN"/>
              </w:rPr>
              <w:t>20200604</w:t>
            </w:r>
          </w:p>
        </w:tc>
        <w:tc>
          <w:tcPr>
            <w:tcW w:w="577" w:type="dxa"/>
            <w:vMerge w:val="restart"/>
            <w:tcBorders>
              <w:top w:val="nil"/>
              <w:left w:val="single" w:color="auto" w:sz="4" w:space="0"/>
              <w:bottom w:val="single" w:color="000000" w:sz="8"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专业技术岗位</w:t>
            </w:r>
          </w:p>
        </w:tc>
        <w:tc>
          <w:tcPr>
            <w:tcW w:w="670" w:type="dxa"/>
            <w:vMerge w:val="restart"/>
            <w:tcBorders>
              <w:top w:val="nil"/>
              <w:left w:val="single" w:color="auto" w:sz="4" w:space="0"/>
              <w:bottom w:val="single" w:color="000000" w:sz="8"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5"/>
                <w:szCs w:val="15"/>
              </w:rPr>
              <w:t>十三级</w:t>
            </w:r>
          </w:p>
        </w:tc>
        <w:tc>
          <w:tcPr>
            <w:tcW w:w="589"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仿宋_GB2312"/>
                <w:kern w:val="0"/>
                <w:sz w:val="16"/>
                <w:szCs w:val="16"/>
              </w:rPr>
            </w:pPr>
            <w:r>
              <w:rPr>
                <w:rFonts w:ascii="仿宋_GB2312" w:hAnsi="Times New Roman" w:eastAsia="仿宋_GB2312" w:cs="仿宋_GB2312"/>
                <w:kern w:val="0"/>
                <w:sz w:val="16"/>
                <w:szCs w:val="16"/>
              </w:rPr>
              <w:t>1</w:t>
            </w:r>
          </w:p>
        </w:tc>
        <w:tc>
          <w:tcPr>
            <w:tcW w:w="565"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454" w:type="dxa"/>
            <w:vMerge w:val="restart"/>
            <w:tcBorders>
              <w:top w:val="single" w:color="auto" w:sz="4" w:space="0"/>
              <w:left w:val="single" w:color="auto" w:sz="4" w:space="0"/>
              <w:bottom w:val="nil"/>
              <w:right w:val="single" w:color="auto" w:sz="4" w:space="0"/>
            </w:tcBorders>
            <w:vAlign w:val="center"/>
          </w:tcPr>
          <w:p>
            <w:pPr>
              <w:widowControl/>
              <w:spacing w:line="180" w:lineRule="exact"/>
              <w:jc w:val="both"/>
              <w:rPr>
                <w:rFonts w:ascii="仿宋_GB2312" w:hAnsi="Times New Roman" w:eastAsia="仿宋_GB2312" w:cs="Times New Roman"/>
                <w:kern w:val="0"/>
                <w:sz w:val="16"/>
                <w:szCs w:val="16"/>
              </w:rPr>
            </w:pPr>
            <w:bookmarkStart w:id="0" w:name="_GoBack"/>
            <w:bookmarkEnd w:id="0"/>
            <w:r>
              <w:rPr>
                <w:rFonts w:hint="eastAsia" w:ascii="仿宋_GB2312" w:hAnsi="宋体" w:eastAsia="仿宋_GB2312" w:cs="仿宋_GB2312"/>
                <w:kern w:val="0"/>
                <w:sz w:val="16"/>
                <w:szCs w:val="16"/>
                <w:lang w:eastAsia="zh-CN"/>
              </w:rPr>
              <w:t>全日制普通高校</w:t>
            </w:r>
            <w:r>
              <w:rPr>
                <w:rFonts w:hint="eastAsia" w:ascii="仿宋_GB2312" w:hAnsi="宋体" w:eastAsia="仿宋_GB2312" w:cs="仿宋_GB2312"/>
                <w:kern w:val="0"/>
                <w:sz w:val="16"/>
                <w:szCs w:val="16"/>
              </w:rPr>
              <w:t>本科及以上学历，学士及以上学位。</w:t>
            </w:r>
          </w:p>
        </w:tc>
        <w:tc>
          <w:tcPr>
            <w:tcW w:w="3530" w:type="dxa"/>
            <w:tcBorders>
              <w:top w:val="nil"/>
              <w:left w:val="nil"/>
              <w:bottom w:val="single" w:color="auto" w:sz="4" w:space="0"/>
              <w:right w:val="single" w:color="auto" w:sz="4" w:space="0"/>
            </w:tcBorders>
            <w:vAlign w:val="center"/>
          </w:tcPr>
          <w:p>
            <w:pPr>
              <w:widowControl/>
              <w:spacing w:line="180" w:lineRule="exact"/>
              <w:jc w:val="left"/>
              <w:rPr>
                <w:rFonts w:ascii="仿宋_GB2312" w:eastAsia="仿宋_GB2312" w:cs="Times New Roman"/>
                <w:kern w:val="0"/>
                <w:sz w:val="16"/>
                <w:szCs w:val="16"/>
              </w:rPr>
            </w:pPr>
            <w:r>
              <w:rPr>
                <w:rFonts w:hint="eastAsia" w:ascii="仿宋_GB2312" w:hAnsi="宋体" w:eastAsia="仿宋_GB2312" w:cs="仿宋_GB2312"/>
                <w:kern w:val="0"/>
                <w:sz w:val="16"/>
                <w:szCs w:val="16"/>
              </w:rPr>
              <w:t>本科：音乐表演、音乐学；研究生：学科教学（音乐）、音乐与舞蹈学、音乐、音乐学。</w:t>
            </w:r>
          </w:p>
        </w:tc>
        <w:tc>
          <w:tcPr>
            <w:tcW w:w="3977" w:type="dxa"/>
            <w:tcBorders>
              <w:top w:val="nil"/>
              <w:left w:val="nil"/>
              <w:bottom w:val="single" w:color="auto"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年龄</w:t>
            </w:r>
            <w:r>
              <w:rPr>
                <w:rFonts w:ascii="仿宋_GB2312" w:hAnsi="Times New Roman" w:eastAsia="仿宋_GB2312" w:cs="仿宋_GB2312"/>
                <w:kern w:val="0"/>
                <w:sz w:val="16"/>
                <w:szCs w:val="16"/>
              </w:rPr>
              <w:t>30</w:t>
            </w:r>
            <w:r>
              <w:rPr>
                <w:rFonts w:hint="eastAsia" w:ascii="仿宋_GB2312" w:hAnsi="宋体" w:eastAsia="仿宋_GB2312" w:cs="仿宋_GB2312"/>
                <w:kern w:val="0"/>
                <w:sz w:val="16"/>
                <w:szCs w:val="16"/>
              </w:rPr>
              <w:t>周岁及以下，</w:t>
            </w:r>
            <w:r>
              <w:rPr>
                <w:rFonts w:hint="eastAsia" w:ascii="仿宋_GB2312" w:hAnsi="宋体" w:eastAsia="仿宋_GB2312" w:cs="仿宋_GB2312"/>
                <w:kern w:val="0"/>
                <w:sz w:val="16"/>
                <w:szCs w:val="16"/>
                <w:lang w:eastAsia="zh-CN"/>
              </w:rPr>
              <w:t>普通话二级乙等及以上，</w:t>
            </w:r>
            <w:r>
              <w:rPr>
                <w:rFonts w:hint="eastAsia" w:ascii="仿宋_GB2312" w:hAnsi="宋体" w:eastAsia="仿宋_GB2312" w:cs="仿宋_GB2312"/>
                <w:kern w:val="0"/>
                <w:sz w:val="16"/>
                <w:szCs w:val="16"/>
              </w:rPr>
              <w:t>高级中学及以上教师资格证。</w:t>
            </w:r>
          </w:p>
        </w:tc>
        <w:tc>
          <w:tcPr>
            <w:tcW w:w="911"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eastAsia="仿宋_GB2312" w:cs="Times New Roman"/>
                <w:kern w:val="0"/>
                <w:sz w:val="16"/>
                <w:szCs w:val="16"/>
              </w:rPr>
            </w:pPr>
          </w:p>
        </w:tc>
      </w:tr>
      <w:tr>
        <w:tblPrEx>
          <w:tblCellMar>
            <w:top w:w="0" w:type="dxa"/>
            <w:left w:w="108" w:type="dxa"/>
            <w:bottom w:w="0" w:type="dxa"/>
            <w:right w:w="108" w:type="dxa"/>
          </w:tblCellMar>
        </w:tblPrEx>
        <w:trPr>
          <w:trHeight w:val="610" w:hRule="atLeast"/>
          <w:jc w:val="center"/>
        </w:trPr>
        <w:tc>
          <w:tcPr>
            <w:tcW w:w="392" w:type="dxa"/>
            <w:vMerge w:val="continue"/>
            <w:tcBorders>
              <w:top w:val="nil"/>
              <w:left w:val="single" w:color="auto" w:sz="8"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46"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221"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高中音乐教师（舞蹈方向）</w:t>
            </w:r>
          </w:p>
        </w:tc>
        <w:tc>
          <w:tcPr>
            <w:tcW w:w="935" w:type="dxa"/>
            <w:tcBorders>
              <w:top w:val="nil"/>
              <w:left w:val="single" w:color="auto" w:sz="4" w:space="0"/>
              <w:bottom w:val="single" w:color="auto" w:sz="4" w:space="0"/>
              <w:right w:val="single" w:color="auto" w:sz="4" w:space="0"/>
            </w:tcBorders>
            <w:vAlign w:val="center"/>
          </w:tcPr>
          <w:p>
            <w:pPr>
              <w:widowControl/>
              <w:spacing w:line="180" w:lineRule="exact"/>
              <w:jc w:val="center"/>
              <w:rPr>
                <w:rFonts w:hint="default" w:ascii="仿宋_GB2312" w:hAnsi="宋体" w:eastAsia="仿宋_GB2312" w:cs="仿宋_GB2312"/>
                <w:kern w:val="0"/>
                <w:sz w:val="16"/>
                <w:szCs w:val="16"/>
                <w:lang w:val="en-US" w:eastAsia="zh-CN"/>
              </w:rPr>
            </w:pPr>
            <w:r>
              <w:rPr>
                <w:rFonts w:hint="eastAsia" w:ascii="仿宋_GB2312" w:hAnsi="宋体" w:eastAsia="仿宋_GB2312" w:cs="仿宋_GB2312"/>
                <w:kern w:val="0"/>
                <w:sz w:val="16"/>
                <w:szCs w:val="16"/>
                <w:lang w:val="en-US" w:eastAsia="zh-CN"/>
              </w:rPr>
              <w:t>20200605</w:t>
            </w:r>
          </w:p>
        </w:tc>
        <w:tc>
          <w:tcPr>
            <w:tcW w:w="577"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670"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589"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仿宋_GB2312"/>
                <w:kern w:val="0"/>
                <w:sz w:val="16"/>
                <w:szCs w:val="16"/>
              </w:rPr>
            </w:pPr>
            <w:r>
              <w:rPr>
                <w:rFonts w:ascii="仿宋_GB2312" w:hAnsi="Times New Roman" w:eastAsia="仿宋_GB2312" w:cs="仿宋_GB2312"/>
                <w:kern w:val="0"/>
                <w:sz w:val="16"/>
                <w:szCs w:val="16"/>
              </w:rPr>
              <w:t>2</w:t>
            </w:r>
          </w:p>
        </w:tc>
        <w:tc>
          <w:tcPr>
            <w:tcW w:w="565"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454" w:type="dxa"/>
            <w:vMerge w:val="continue"/>
            <w:tcBorders>
              <w:top w:val="single" w:color="auto" w:sz="4" w:space="0"/>
              <w:left w:val="single" w:color="auto" w:sz="4" w:space="0"/>
              <w:bottom w:val="nil"/>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530" w:type="dxa"/>
            <w:tcBorders>
              <w:top w:val="nil"/>
              <w:left w:val="nil"/>
              <w:bottom w:val="single" w:color="auto"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本科：舞蹈学、舞蹈表演、舞蹈编导、音乐学、音乐表演；研究生：学科教学（音乐）、音乐与舞蹈学、音乐、音乐学、舞蹈、舞蹈学。</w:t>
            </w:r>
          </w:p>
        </w:tc>
        <w:tc>
          <w:tcPr>
            <w:tcW w:w="3977" w:type="dxa"/>
            <w:tcBorders>
              <w:top w:val="nil"/>
              <w:left w:val="nil"/>
              <w:bottom w:val="single" w:color="auto"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年龄</w:t>
            </w:r>
            <w:r>
              <w:rPr>
                <w:rFonts w:ascii="仿宋_GB2312" w:hAnsi="Times New Roman" w:eastAsia="仿宋_GB2312" w:cs="仿宋_GB2312"/>
                <w:kern w:val="0"/>
                <w:sz w:val="16"/>
                <w:szCs w:val="16"/>
              </w:rPr>
              <w:t>30</w:t>
            </w:r>
            <w:r>
              <w:rPr>
                <w:rFonts w:hint="eastAsia" w:ascii="仿宋_GB2312" w:hAnsi="宋体" w:eastAsia="仿宋_GB2312" w:cs="仿宋_GB2312"/>
                <w:kern w:val="0"/>
                <w:sz w:val="16"/>
                <w:szCs w:val="16"/>
              </w:rPr>
              <w:t>周岁及以下</w:t>
            </w:r>
            <w:r>
              <w:rPr>
                <w:rFonts w:hint="eastAsia" w:ascii="仿宋_GB2312" w:hAnsi="Times New Roman" w:eastAsia="仿宋_GB2312" w:cs="仿宋_GB2312"/>
                <w:kern w:val="0"/>
                <w:sz w:val="16"/>
                <w:szCs w:val="16"/>
              </w:rPr>
              <w:t>，</w:t>
            </w:r>
            <w:r>
              <w:rPr>
                <w:rFonts w:hint="eastAsia" w:ascii="仿宋_GB2312" w:hAnsi="宋体" w:eastAsia="仿宋_GB2312" w:cs="仿宋_GB2312"/>
                <w:kern w:val="0"/>
                <w:sz w:val="16"/>
                <w:szCs w:val="16"/>
                <w:lang w:eastAsia="zh-CN"/>
              </w:rPr>
              <w:t>普通话二级乙等及以上，</w:t>
            </w:r>
            <w:r>
              <w:rPr>
                <w:rFonts w:hint="eastAsia" w:ascii="仿宋_GB2312" w:hAnsi="宋体" w:eastAsia="仿宋_GB2312" w:cs="仿宋_GB2312"/>
                <w:kern w:val="0"/>
                <w:sz w:val="16"/>
                <w:szCs w:val="16"/>
              </w:rPr>
              <w:t>高级中学及以上教师资格证。</w:t>
            </w:r>
          </w:p>
        </w:tc>
        <w:tc>
          <w:tcPr>
            <w:tcW w:w="911"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eastAsia="仿宋_GB2312" w:cs="Times New Roman"/>
                <w:kern w:val="0"/>
                <w:sz w:val="16"/>
                <w:szCs w:val="16"/>
              </w:rPr>
            </w:pPr>
          </w:p>
        </w:tc>
      </w:tr>
      <w:tr>
        <w:tblPrEx>
          <w:tblCellMar>
            <w:top w:w="0" w:type="dxa"/>
            <w:left w:w="108" w:type="dxa"/>
            <w:bottom w:w="0" w:type="dxa"/>
            <w:right w:w="108" w:type="dxa"/>
          </w:tblCellMar>
        </w:tblPrEx>
        <w:trPr>
          <w:trHeight w:val="490" w:hRule="atLeast"/>
          <w:jc w:val="center"/>
        </w:trPr>
        <w:tc>
          <w:tcPr>
            <w:tcW w:w="392" w:type="dxa"/>
            <w:vMerge w:val="continue"/>
            <w:tcBorders>
              <w:top w:val="nil"/>
              <w:left w:val="single" w:color="auto" w:sz="8"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46"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221"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高中音乐教师（钢琴方向）</w:t>
            </w:r>
          </w:p>
        </w:tc>
        <w:tc>
          <w:tcPr>
            <w:tcW w:w="935" w:type="dxa"/>
            <w:tcBorders>
              <w:top w:val="nil"/>
              <w:left w:val="single" w:color="auto" w:sz="4" w:space="0"/>
              <w:bottom w:val="single" w:color="auto" w:sz="4" w:space="0"/>
              <w:right w:val="single" w:color="auto" w:sz="4" w:space="0"/>
            </w:tcBorders>
            <w:vAlign w:val="center"/>
          </w:tcPr>
          <w:p>
            <w:pPr>
              <w:widowControl/>
              <w:spacing w:line="180" w:lineRule="exact"/>
              <w:jc w:val="center"/>
              <w:rPr>
                <w:rFonts w:hint="default" w:ascii="仿宋_GB2312" w:hAnsi="宋体" w:eastAsia="仿宋_GB2312" w:cs="仿宋_GB2312"/>
                <w:kern w:val="0"/>
                <w:sz w:val="16"/>
                <w:szCs w:val="16"/>
                <w:lang w:val="en-US" w:eastAsia="zh-CN"/>
              </w:rPr>
            </w:pPr>
            <w:r>
              <w:rPr>
                <w:rFonts w:hint="eastAsia" w:ascii="仿宋_GB2312" w:hAnsi="宋体" w:eastAsia="仿宋_GB2312" w:cs="仿宋_GB2312"/>
                <w:kern w:val="0"/>
                <w:sz w:val="16"/>
                <w:szCs w:val="16"/>
                <w:lang w:val="en-US" w:eastAsia="zh-CN"/>
              </w:rPr>
              <w:t>20200606</w:t>
            </w:r>
          </w:p>
        </w:tc>
        <w:tc>
          <w:tcPr>
            <w:tcW w:w="577"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670"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589"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仿宋_GB2312"/>
                <w:kern w:val="0"/>
                <w:sz w:val="16"/>
                <w:szCs w:val="16"/>
              </w:rPr>
            </w:pPr>
            <w:r>
              <w:rPr>
                <w:rFonts w:ascii="仿宋_GB2312" w:hAnsi="Times New Roman" w:eastAsia="仿宋_GB2312" w:cs="仿宋_GB2312"/>
                <w:kern w:val="0"/>
                <w:sz w:val="16"/>
                <w:szCs w:val="16"/>
              </w:rPr>
              <w:t>1</w:t>
            </w:r>
          </w:p>
        </w:tc>
        <w:tc>
          <w:tcPr>
            <w:tcW w:w="565"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454" w:type="dxa"/>
            <w:vMerge w:val="continue"/>
            <w:tcBorders>
              <w:top w:val="single" w:color="auto" w:sz="4" w:space="0"/>
              <w:left w:val="single" w:color="auto" w:sz="4" w:space="0"/>
              <w:bottom w:val="nil"/>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530" w:type="dxa"/>
            <w:tcBorders>
              <w:top w:val="nil"/>
              <w:left w:val="nil"/>
              <w:bottom w:val="single" w:color="auto" w:sz="4" w:space="0"/>
              <w:right w:val="single" w:color="auto" w:sz="4" w:space="0"/>
            </w:tcBorders>
            <w:vAlign w:val="center"/>
          </w:tcPr>
          <w:p>
            <w:pPr>
              <w:widowControl/>
              <w:spacing w:line="180" w:lineRule="exact"/>
              <w:jc w:val="left"/>
              <w:rPr>
                <w:rFonts w:ascii="仿宋_GB2312" w:eastAsia="仿宋_GB2312" w:cs="Times New Roman"/>
                <w:kern w:val="0"/>
                <w:sz w:val="16"/>
                <w:szCs w:val="16"/>
              </w:rPr>
            </w:pPr>
            <w:r>
              <w:rPr>
                <w:rFonts w:hint="eastAsia" w:ascii="仿宋_GB2312" w:hAnsi="宋体" w:eastAsia="仿宋_GB2312" w:cs="仿宋_GB2312"/>
                <w:kern w:val="0"/>
                <w:sz w:val="16"/>
                <w:szCs w:val="16"/>
              </w:rPr>
              <w:t>本科：音乐表演、音乐学；研究生：学科教学（音乐）、音乐与舞蹈学、音乐、音乐学。</w:t>
            </w:r>
          </w:p>
        </w:tc>
        <w:tc>
          <w:tcPr>
            <w:tcW w:w="3977" w:type="dxa"/>
            <w:tcBorders>
              <w:top w:val="nil"/>
              <w:left w:val="nil"/>
              <w:bottom w:val="single" w:color="auto" w:sz="4"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年龄</w:t>
            </w:r>
            <w:r>
              <w:rPr>
                <w:rFonts w:ascii="仿宋_GB2312" w:hAnsi="Times New Roman" w:eastAsia="仿宋_GB2312" w:cs="仿宋_GB2312"/>
                <w:kern w:val="0"/>
                <w:sz w:val="16"/>
                <w:szCs w:val="16"/>
              </w:rPr>
              <w:t>30</w:t>
            </w:r>
            <w:r>
              <w:rPr>
                <w:rFonts w:hint="eastAsia" w:ascii="仿宋_GB2312" w:hAnsi="宋体" w:eastAsia="仿宋_GB2312" w:cs="仿宋_GB2312"/>
                <w:kern w:val="0"/>
                <w:sz w:val="16"/>
                <w:szCs w:val="16"/>
              </w:rPr>
              <w:t>周岁及以下，</w:t>
            </w:r>
            <w:r>
              <w:rPr>
                <w:rFonts w:hint="eastAsia" w:ascii="仿宋_GB2312" w:hAnsi="宋体" w:eastAsia="仿宋_GB2312" w:cs="仿宋_GB2312"/>
                <w:kern w:val="0"/>
                <w:sz w:val="16"/>
                <w:szCs w:val="16"/>
                <w:lang w:eastAsia="zh-CN"/>
              </w:rPr>
              <w:t>普通话二级乙等及以上，</w:t>
            </w:r>
            <w:r>
              <w:rPr>
                <w:rFonts w:hint="eastAsia" w:ascii="仿宋_GB2312" w:hAnsi="宋体" w:eastAsia="仿宋_GB2312" w:cs="仿宋_GB2312"/>
                <w:kern w:val="0"/>
                <w:sz w:val="16"/>
                <w:szCs w:val="16"/>
              </w:rPr>
              <w:t>高级中学及以上教师资格证。</w:t>
            </w:r>
          </w:p>
        </w:tc>
        <w:tc>
          <w:tcPr>
            <w:tcW w:w="911"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eastAsia="仿宋_GB2312" w:cs="Times New Roman"/>
                <w:kern w:val="0"/>
                <w:sz w:val="16"/>
                <w:szCs w:val="16"/>
              </w:rPr>
            </w:pPr>
          </w:p>
        </w:tc>
      </w:tr>
      <w:tr>
        <w:tblPrEx>
          <w:tblCellMar>
            <w:top w:w="0" w:type="dxa"/>
            <w:left w:w="108" w:type="dxa"/>
            <w:bottom w:w="0" w:type="dxa"/>
            <w:right w:w="108" w:type="dxa"/>
          </w:tblCellMar>
        </w:tblPrEx>
        <w:trPr>
          <w:trHeight w:val="1748" w:hRule="atLeast"/>
          <w:jc w:val="center"/>
        </w:trPr>
        <w:tc>
          <w:tcPr>
            <w:tcW w:w="392" w:type="dxa"/>
            <w:vMerge w:val="continue"/>
            <w:tcBorders>
              <w:top w:val="nil"/>
              <w:left w:val="single" w:color="auto" w:sz="8"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46"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221"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仿宋_GB2312"/>
                <w:kern w:val="0"/>
                <w:sz w:val="16"/>
                <w:szCs w:val="16"/>
              </w:rPr>
            </w:pPr>
            <w:r>
              <w:rPr>
                <w:rFonts w:hint="eastAsia" w:ascii="仿宋_GB2312" w:hAnsi="宋体" w:eastAsia="仿宋_GB2312" w:cs="仿宋_GB2312"/>
                <w:kern w:val="0"/>
                <w:sz w:val="16"/>
                <w:szCs w:val="16"/>
              </w:rPr>
              <w:t>初中体育</w:t>
            </w:r>
            <w:r>
              <w:rPr>
                <w:rFonts w:ascii="仿宋_GB2312" w:hAnsi="Times New Roman" w:eastAsia="仿宋_GB2312" w:cs="仿宋_GB2312"/>
                <w:kern w:val="0"/>
                <w:sz w:val="16"/>
                <w:szCs w:val="16"/>
              </w:rPr>
              <w:t>1</w:t>
            </w:r>
          </w:p>
          <w:p>
            <w:pPr>
              <w:widowControl/>
              <w:spacing w:line="180" w:lineRule="exact"/>
              <w:jc w:val="center"/>
              <w:rPr>
                <w:rFonts w:hint="eastAsia" w:ascii="仿宋_GB2312" w:hAnsi="Times New Roman" w:eastAsia="仿宋_GB2312" w:cs="仿宋_GB2312"/>
                <w:kern w:val="0"/>
                <w:sz w:val="16"/>
                <w:szCs w:val="16"/>
                <w:lang w:eastAsia="zh-CN"/>
              </w:rPr>
            </w:pPr>
            <w:r>
              <w:rPr>
                <w:rFonts w:hint="eastAsia" w:ascii="仿宋_GB2312" w:hAnsi="Times New Roman" w:eastAsia="仿宋_GB2312" w:cs="仿宋_GB2312"/>
                <w:kern w:val="0"/>
                <w:sz w:val="16"/>
                <w:szCs w:val="16"/>
                <w:lang w:eastAsia="zh-CN"/>
              </w:rPr>
              <w:t>（射击方向）</w:t>
            </w:r>
          </w:p>
        </w:tc>
        <w:tc>
          <w:tcPr>
            <w:tcW w:w="935" w:type="dxa"/>
            <w:tcBorders>
              <w:top w:val="nil"/>
              <w:left w:val="single" w:color="auto" w:sz="4" w:space="0"/>
              <w:bottom w:val="single" w:color="auto" w:sz="4" w:space="0"/>
              <w:right w:val="single" w:color="auto" w:sz="4" w:space="0"/>
            </w:tcBorders>
            <w:vAlign w:val="center"/>
          </w:tcPr>
          <w:p>
            <w:pPr>
              <w:widowControl/>
              <w:spacing w:line="180" w:lineRule="exact"/>
              <w:jc w:val="center"/>
              <w:rPr>
                <w:rFonts w:hint="default" w:ascii="仿宋_GB2312" w:hAnsi="宋体" w:eastAsia="仿宋_GB2312" w:cs="仿宋_GB2312"/>
                <w:kern w:val="0"/>
                <w:sz w:val="16"/>
                <w:szCs w:val="16"/>
                <w:lang w:val="en-US" w:eastAsia="zh-CN"/>
              </w:rPr>
            </w:pPr>
            <w:r>
              <w:rPr>
                <w:rFonts w:hint="eastAsia" w:ascii="仿宋_GB2312" w:hAnsi="宋体" w:eastAsia="仿宋_GB2312" w:cs="仿宋_GB2312"/>
                <w:kern w:val="0"/>
                <w:sz w:val="16"/>
                <w:szCs w:val="16"/>
                <w:lang w:val="en-US" w:eastAsia="zh-CN"/>
              </w:rPr>
              <w:t>20200607</w:t>
            </w:r>
          </w:p>
        </w:tc>
        <w:tc>
          <w:tcPr>
            <w:tcW w:w="577"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670"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589" w:type="dxa"/>
            <w:tcBorders>
              <w:top w:val="nil"/>
              <w:left w:val="nil"/>
              <w:bottom w:val="single" w:color="auto" w:sz="4" w:space="0"/>
              <w:right w:val="single" w:color="auto" w:sz="4" w:space="0"/>
            </w:tcBorders>
            <w:vAlign w:val="center"/>
          </w:tcPr>
          <w:p>
            <w:pPr>
              <w:widowControl/>
              <w:spacing w:line="180" w:lineRule="exact"/>
              <w:jc w:val="center"/>
              <w:rPr>
                <w:rFonts w:ascii="仿宋_GB2312" w:hAnsi="Times New Roman" w:eastAsia="仿宋_GB2312" w:cs="仿宋_GB2312"/>
                <w:kern w:val="0"/>
                <w:sz w:val="16"/>
                <w:szCs w:val="16"/>
              </w:rPr>
            </w:pPr>
            <w:r>
              <w:rPr>
                <w:rFonts w:ascii="仿宋_GB2312" w:hAnsi="Times New Roman" w:eastAsia="仿宋_GB2312" w:cs="仿宋_GB2312"/>
                <w:kern w:val="0"/>
                <w:sz w:val="16"/>
                <w:szCs w:val="16"/>
              </w:rPr>
              <w:t>1</w:t>
            </w:r>
          </w:p>
        </w:tc>
        <w:tc>
          <w:tcPr>
            <w:tcW w:w="565"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454" w:type="dxa"/>
            <w:vMerge w:val="restart"/>
            <w:tcBorders>
              <w:top w:val="single" w:color="auto" w:sz="4" w:space="0"/>
              <w:left w:val="single" w:color="auto" w:sz="4" w:space="0"/>
              <w:bottom w:val="single" w:color="000000" w:sz="8"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专科及以上学历</w:t>
            </w:r>
          </w:p>
        </w:tc>
        <w:tc>
          <w:tcPr>
            <w:tcW w:w="3530" w:type="dxa"/>
            <w:vMerge w:val="restart"/>
            <w:tcBorders>
              <w:top w:val="nil"/>
              <w:left w:val="single" w:color="auto" w:sz="4" w:space="0"/>
              <w:bottom w:val="single" w:color="000000" w:sz="8" w:space="0"/>
              <w:right w:val="single" w:color="auto" w:sz="4" w:space="0"/>
            </w:tcBorders>
            <w:vAlign w:val="center"/>
          </w:tcPr>
          <w:p>
            <w:pPr>
              <w:widowControl/>
              <w:spacing w:line="180" w:lineRule="exact"/>
              <w:jc w:val="center"/>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不限</w:t>
            </w:r>
          </w:p>
        </w:tc>
        <w:tc>
          <w:tcPr>
            <w:tcW w:w="3977" w:type="dxa"/>
            <w:tcBorders>
              <w:top w:val="nil"/>
              <w:left w:val="nil"/>
              <w:bottom w:val="single" w:color="auto" w:sz="4" w:space="0"/>
              <w:right w:val="single" w:color="auto" w:sz="4" w:space="0"/>
            </w:tcBorders>
            <w:vAlign w:val="center"/>
          </w:tcPr>
          <w:p>
            <w:pPr>
              <w:widowControl/>
              <w:numPr>
                <w:ilvl w:val="0"/>
                <w:numId w:val="1"/>
              </w:numPr>
              <w:spacing w:line="180" w:lineRule="exact"/>
              <w:jc w:val="left"/>
              <w:rPr>
                <w:rFonts w:hint="eastAsia" w:ascii="仿宋_GB2312" w:hAnsi="宋体" w:eastAsia="仿宋_GB2312" w:cs="仿宋_GB2312"/>
                <w:kern w:val="0"/>
                <w:sz w:val="16"/>
                <w:szCs w:val="16"/>
              </w:rPr>
            </w:pPr>
            <w:r>
              <w:rPr>
                <w:rFonts w:hint="eastAsia" w:ascii="仿宋_GB2312" w:hAnsi="宋体" w:eastAsia="仿宋_GB2312" w:cs="仿宋_GB2312"/>
                <w:kern w:val="0"/>
                <w:sz w:val="16"/>
                <w:szCs w:val="16"/>
              </w:rPr>
              <w:t>年龄</w:t>
            </w:r>
            <w:r>
              <w:rPr>
                <w:rFonts w:ascii="仿宋_GB2312" w:hAnsi="Times New Roman" w:eastAsia="仿宋_GB2312" w:cs="仿宋_GB2312"/>
                <w:kern w:val="0"/>
                <w:sz w:val="16"/>
                <w:szCs w:val="16"/>
              </w:rPr>
              <w:t>30</w:t>
            </w:r>
            <w:r>
              <w:rPr>
                <w:rFonts w:hint="eastAsia" w:ascii="仿宋_GB2312" w:hAnsi="宋体" w:eastAsia="仿宋_GB2312" w:cs="仿宋_GB2312"/>
                <w:kern w:val="0"/>
                <w:sz w:val="16"/>
                <w:szCs w:val="16"/>
              </w:rPr>
              <w:t>周岁及以下，</w:t>
            </w:r>
            <w:r>
              <w:rPr>
                <w:rFonts w:hint="eastAsia" w:ascii="仿宋_GB2312" w:hAnsi="宋体" w:eastAsia="仿宋_GB2312" w:cs="仿宋_GB2312"/>
                <w:kern w:val="0"/>
                <w:sz w:val="16"/>
                <w:szCs w:val="16"/>
                <w:lang w:eastAsia="zh-CN"/>
              </w:rPr>
              <w:t>普通话二级乙等及以上，</w:t>
            </w:r>
            <w:r>
              <w:rPr>
                <w:rFonts w:hint="eastAsia" w:ascii="仿宋_GB2312" w:hAnsi="宋体" w:eastAsia="仿宋_GB2312" w:cs="仿宋_GB2312"/>
                <w:kern w:val="0"/>
                <w:sz w:val="16"/>
                <w:szCs w:val="16"/>
              </w:rPr>
              <w:t>初中及以上教师资格证，教师资格证任教学科与所报岗位一致；</w:t>
            </w:r>
          </w:p>
          <w:p>
            <w:pPr>
              <w:widowControl/>
              <w:numPr>
                <w:ilvl w:val="0"/>
                <w:numId w:val="0"/>
              </w:numPr>
              <w:spacing w:line="180" w:lineRule="exact"/>
              <w:jc w:val="left"/>
              <w:rPr>
                <w:rFonts w:ascii="仿宋_GB2312" w:hAnsi="Times New Roman" w:eastAsia="仿宋_GB2312" w:cs="Times New Roman"/>
                <w:kern w:val="0"/>
                <w:sz w:val="16"/>
                <w:szCs w:val="16"/>
              </w:rPr>
            </w:pPr>
            <w:r>
              <w:rPr>
                <w:rFonts w:hint="eastAsia" w:ascii="仿宋_GB2312" w:hAnsi="宋体" w:eastAsia="仿宋_GB2312" w:cs="仿宋_GB2312"/>
                <w:kern w:val="0"/>
                <w:sz w:val="16"/>
                <w:szCs w:val="16"/>
              </w:rPr>
              <w:t>二、符合以下条件之一：</w:t>
            </w:r>
            <w:r>
              <w:rPr>
                <w:rFonts w:ascii="仿宋_GB2312" w:hAnsi="Times New Roman" w:eastAsia="仿宋_GB2312" w:cs="Times New Roman"/>
                <w:kern w:val="0"/>
                <w:sz w:val="16"/>
                <w:szCs w:val="16"/>
              </w:rPr>
              <w:br w:type="textWrapping"/>
            </w:r>
            <w:r>
              <w:rPr>
                <w:rFonts w:hint="eastAsia" w:ascii="仿宋_GB2312" w:hAnsi="宋体" w:eastAsia="仿宋_GB2312" w:cs="仿宋_GB2312"/>
                <w:kern w:val="0"/>
                <w:sz w:val="16"/>
                <w:szCs w:val="16"/>
              </w:rPr>
              <w:t>（一）奥运会、奥运项目世界单项运动会前八名，非奥运项目世界单项运动会、亚运会、全运会前六名，全国冠军赛、锦标赛前五名，全国城运会、青少年运动会前四名，省运会、全国少数民族运动会等前三名。</w:t>
            </w:r>
            <w:r>
              <w:rPr>
                <w:rFonts w:ascii="仿宋_GB2312" w:hAnsi="Times New Roman" w:eastAsia="仿宋_GB2312" w:cs="Times New Roman"/>
                <w:kern w:val="0"/>
                <w:sz w:val="16"/>
                <w:szCs w:val="16"/>
              </w:rPr>
              <w:br w:type="textWrapping"/>
            </w:r>
            <w:r>
              <w:rPr>
                <w:rFonts w:hint="eastAsia" w:ascii="仿宋_GB2312" w:hAnsi="宋体" w:eastAsia="仿宋_GB2312" w:cs="仿宋_GB2312"/>
                <w:kern w:val="0"/>
                <w:sz w:val="16"/>
                <w:szCs w:val="16"/>
              </w:rPr>
              <w:t>（二）具有国家一级及以上运动员称号。</w:t>
            </w:r>
            <w:r>
              <w:rPr>
                <w:rFonts w:ascii="仿宋_GB2312" w:hAnsi="Times New Roman" w:eastAsia="仿宋_GB2312" w:cs="Times New Roman"/>
                <w:kern w:val="0"/>
                <w:sz w:val="16"/>
                <w:szCs w:val="16"/>
              </w:rPr>
              <w:br w:type="textWrapping"/>
            </w:r>
            <w:r>
              <w:rPr>
                <w:rFonts w:hint="eastAsia" w:ascii="仿宋_GB2312" w:hAnsi="宋体" w:eastAsia="仿宋_GB2312" w:cs="仿宋_GB2312"/>
                <w:kern w:val="0"/>
                <w:sz w:val="16"/>
                <w:szCs w:val="16"/>
              </w:rPr>
              <w:t>（三）省级优秀运动队退役的运动员。</w:t>
            </w:r>
          </w:p>
        </w:tc>
        <w:tc>
          <w:tcPr>
            <w:tcW w:w="911"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eastAsia="仿宋_GB2312" w:cs="Times New Roman"/>
                <w:kern w:val="0"/>
                <w:sz w:val="16"/>
                <w:szCs w:val="16"/>
              </w:rPr>
            </w:pPr>
          </w:p>
        </w:tc>
      </w:tr>
      <w:tr>
        <w:tblPrEx>
          <w:tblCellMar>
            <w:top w:w="0" w:type="dxa"/>
            <w:left w:w="108" w:type="dxa"/>
            <w:bottom w:w="0" w:type="dxa"/>
            <w:right w:w="108" w:type="dxa"/>
          </w:tblCellMar>
        </w:tblPrEx>
        <w:trPr>
          <w:trHeight w:val="1676" w:hRule="atLeast"/>
          <w:jc w:val="center"/>
        </w:trPr>
        <w:tc>
          <w:tcPr>
            <w:tcW w:w="392" w:type="dxa"/>
            <w:vMerge w:val="continue"/>
            <w:tcBorders>
              <w:top w:val="nil"/>
              <w:left w:val="single" w:color="auto" w:sz="8"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46"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221" w:type="dxa"/>
            <w:tcBorders>
              <w:top w:val="nil"/>
              <w:left w:val="nil"/>
              <w:bottom w:val="single" w:color="auto" w:sz="8" w:space="0"/>
              <w:right w:val="single" w:color="auto" w:sz="4" w:space="0"/>
            </w:tcBorders>
            <w:vAlign w:val="center"/>
          </w:tcPr>
          <w:p>
            <w:pPr>
              <w:widowControl/>
              <w:spacing w:line="180" w:lineRule="exact"/>
              <w:jc w:val="center"/>
              <w:rPr>
                <w:rFonts w:ascii="仿宋_GB2312" w:hAnsi="Times New Roman" w:eastAsia="仿宋_GB2312" w:cs="仿宋_GB2312"/>
                <w:kern w:val="0"/>
                <w:sz w:val="16"/>
                <w:szCs w:val="16"/>
              </w:rPr>
            </w:pPr>
            <w:r>
              <w:rPr>
                <w:rFonts w:hint="eastAsia" w:ascii="仿宋_GB2312" w:hAnsi="宋体" w:eastAsia="仿宋_GB2312" w:cs="仿宋_GB2312"/>
                <w:kern w:val="0"/>
                <w:sz w:val="16"/>
                <w:szCs w:val="16"/>
              </w:rPr>
              <w:t>初中体育</w:t>
            </w:r>
            <w:r>
              <w:rPr>
                <w:rFonts w:ascii="仿宋_GB2312" w:hAnsi="Times New Roman" w:eastAsia="仿宋_GB2312" w:cs="仿宋_GB2312"/>
                <w:kern w:val="0"/>
                <w:sz w:val="16"/>
                <w:szCs w:val="16"/>
              </w:rPr>
              <w:t>2</w:t>
            </w:r>
          </w:p>
          <w:p>
            <w:pPr>
              <w:widowControl/>
              <w:spacing w:line="180" w:lineRule="exact"/>
              <w:jc w:val="center"/>
              <w:rPr>
                <w:rFonts w:hint="eastAsia" w:ascii="仿宋_GB2312" w:hAnsi="Times New Roman" w:eastAsia="仿宋_GB2312" w:cs="仿宋_GB2312"/>
                <w:kern w:val="0"/>
                <w:sz w:val="16"/>
                <w:szCs w:val="16"/>
                <w:lang w:eastAsia="zh-CN"/>
              </w:rPr>
            </w:pPr>
            <w:r>
              <w:rPr>
                <w:rFonts w:hint="eastAsia" w:ascii="仿宋_GB2312" w:hAnsi="Times New Roman" w:eastAsia="仿宋_GB2312" w:cs="仿宋_GB2312"/>
                <w:kern w:val="0"/>
                <w:sz w:val="16"/>
                <w:szCs w:val="16"/>
                <w:lang w:eastAsia="zh-CN"/>
              </w:rPr>
              <w:t>（田径方向）</w:t>
            </w:r>
          </w:p>
        </w:tc>
        <w:tc>
          <w:tcPr>
            <w:tcW w:w="935" w:type="dxa"/>
            <w:tcBorders>
              <w:top w:val="nil"/>
              <w:left w:val="single" w:color="auto" w:sz="4" w:space="0"/>
              <w:bottom w:val="single" w:color="auto" w:sz="8" w:space="0"/>
              <w:right w:val="single" w:color="auto" w:sz="4" w:space="0"/>
            </w:tcBorders>
            <w:vAlign w:val="center"/>
          </w:tcPr>
          <w:p>
            <w:pPr>
              <w:widowControl/>
              <w:spacing w:line="180" w:lineRule="exact"/>
              <w:jc w:val="center"/>
              <w:rPr>
                <w:rFonts w:hint="default" w:ascii="仿宋_GB2312" w:hAnsi="宋体" w:eastAsia="仿宋_GB2312" w:cs="仿宋_GB2312"/>
                <w:kern w:val="0"/>
                <w:sz w:val="16"/>
                <w:szCs w:val="16"/>
                <w:lang w:val="en-US" w:eastAsia="zh-CN"/>
              </w:rPr>
            </w:pPr>
            <w:r>
              <w:rPr>
                <w:rFonts w:hint="eastAsia" w:ascii="仿宋_GB2312" w:hAnsi="宋体" w:eastAsia="仿宋_GB2312" w:cs="仿宋_GB2312"/>
                <w:kern w:val="0"/>
                <w:sz w:val="16"/>
                <w:szCs w:val="16"/>
                <w:lang w:val="en-US" w:eastAsia="zh-CN"/>
              </w:rPr>
              <w:t>20200608</w:t>
            </w:r>
          </w:p>
        </w:tc>
        <w:tc>
          <w:tcPr>
            <w:tcW w:w="577"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670"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589" w:type="dxa"/>
            <w:tcBorders>
              <w:top w:val="nil"/>
              <w:left w:val="nil"/>
              <w:bottom w:val="single" w:color="auto" w:sz="8" w:space="0"/>
              <w:right w:val="single" w:color="auto" w:sz="4" w:space="0"/>
            </w:tcBorders>
            <w:vAlign w:val="center"/>
          </w:tcPr>
          <w:p>
            <w:pPr>
              <w:widowControl/>
              <w:spacing w:line="180" w:lineRule="exact"/>
              <w:jc w:val="center"/>
              <w:rPr>
                <w:rFonts w:ascii="仿宋_GB2312" w:hAnsi="Times New Roman" w:eastAsia="仿宋_GB2312" w:cs="仿宋_GB2312"/>
                <w:kern w:val="0"/>
                <w:sz w:val="16"/>
                <w:szCs w:val="16"/>
              </w:rPr>
            </w:pPr>
            <w:r>
              <w:rPr>
                <w:rFonts w:ascii="仿宋_GB2312" w:hAnsi="Times New Roman" w:eastAsia="仿宋_GB2312" w:cs="仿宋_GB2312"/>
                <w:kern w:val="0"/>
                <w:sz w:val="16"/>
                <w:szCs w:val="16"/>
              </w:rPr>
              <w:t>1</w:t>
            </w:r>
          </w:p>
        </w:tc>
        <w:tc>
          <w:tcPr>
            <w:tcW w:w="565"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1454" w:type="dxa"/>
            <w:vMerge w:val="continue"/>
            <w:tcBorders>
              <w:top w:val="single" w:color="auto" w:sz="4" w:space="0"/>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530"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hAnsi="Times New Roman" w:eastAsia="仿宋_GB2312" w:cs="Times New Roman"/>
                <w:kern w:val="0"/>
                <w:sz w:val="16"/>
                <w:szCs w:val="16"/>
              </w:rPr>
            </w:pPr>
          </w:p>
        </w:tc>
        <w:tc>
          <w:tcPr>
            <w:tcW w:w="3977" w:type="dxa"/>
            <w:tcBorders>
              <w:top w:val="nil"/>
              <w:left w:val="nil"/>
              <w:bottom w:val="single" w:color="auto" w:sz="8" w:space="0"/>
              <w:right w:val="single" w:color="auto" w:sz="4" w:space="0"/>
            </w:tcBorders>
            <w:vAlign w:val="center"/>
          </w:tcPr>
          <w:p>
            <w:pPr>
              <w:widowControl/>
              <w:numPr>
                <w:ilvl w:val="0"/>
                <w:numId w:val="2"/>
              </w:numPr>
              <w:spacing w:line="180" w:lineRule="exact"/>
              <w:jc w:val="left"/>
              <w:rPr>
                <w:rFonts w:hint="eastAsia" w:ascii="仿宋_GB2312" w:hAnsi="宋体" w:eastAsia="仿宋_GB2312" w:cs="仿宋_GB2312"/>
                <w:kern w:val="0"/>
                <w:sz w:val="16"/>
                <w:szCs w:val="16"/>
              </w:rPr>
            </w:pPr>
            <w:r>
              <w:rPr>
                <w:rFonts w:hint="eastAsia" w:ascii="仿宋_GB2312" w:hAnsi="宋体" w:eastAsia="仿宋_GB2312" w:cs="仿宋_GB2312"/>
                <w:kern w:val="0"/>
                <w:sz w:val="16"/>
                <w:szCs w:val="16"/>
              </w:rPr>
              <w:t>年龄</w:t>
            </w:r>
            <w:r>
              <w:rPr>
                <w:rFonts w:ascii="仿宋_GB2312" w:hAnsi="Times New Roman" w:eastAsia="仿宋_GB2312" w:cs="仿宋_GB2312"/>
                <w:kern w:val="0"/>
                <w:sz w:val="16"/>
                <w:szCs w:val="16"/>
              </w:rPr>
              <w:t>30</w:t>
            </w:r>
            <w:r>
              <w:rPr>
                <w:rFonts w:hint="eastAsia" w:ascii="仿宋_GB2312" w:hAnsi="宋体" w:eastAsia="仿宋_GB2312" w:cs="仿宋_GB2312"/>
                <w:kern w:val="0"/>
                <w:sz w:val="16"/>
                <w:szCs w:val="16"/>
              </w:rPr>
              <w:t>周岁及以下，</w:t>
            </w:r>
            <w:r>
              <w:rPr>
                <w:rFonts w:hint="eastAsia" w:ascii="仿宋_GB2312" w:hAnsi="宋体" w:eastAsia="仿宋_GB2312" w:cs="仿宋_GB2312"/>
                <w:kern w:val="0"/>
                <w:sz w:val="16"/>
                <w:szCs w:val="16"/>
                <w:lang w:eastAsia="zh-CN"/>
              </w:rPr>
              <w:t>普通话二级乙等及以上，</w:t>
            </w:r>
            <w:r>
              <w:rPr>
                <w:rFonts w:hint="eastAsia" w:ascii="仿宋_GB2312" w:hAnsi="宋体" w:eastAsia="仿宋_GB2312" w:cs="仿宋_GB2312"/>
                <w:kern w:val="0"/>
                <w:sz w:val="16"/>
                <w:szCs w:val="16"/>
              </w:rPr>
              <w:t>初中及以上教师资格证，教师资格证任教学科与所报岗位一致；</w:t>
            </w:r>
          </w:p>
          <w:p>
            <w:pPr>
              <w:widowControl/>
              <w:numPr>
                <w:ilvl w:val="0"/>
                <w:numId w:val="0"/>
              </w:numPr>
              <w:spacing w:line="180" w:lineRule="exact"/>
              <w:jc w:val="left"/>
              <w:rPr>
                <w:rFonts w:ascii="仿宋_GB2312" w:eastAsia="仿宋_GB2312" w:cs="Times New Roman"/>
                <w:kern w:val="0"/>
                <w:sz w:val="16"/>
                <w:szCs w:val="16"/>
              </w:rPr>
            </w:pPr>
            <w:r>
              <w:rPr>
                <w:rFonts w:hint="eastAsia" w:ascii="仿宋_GB2312" w:hAnsi="宋体" w:eastAsia="仿宋_GB2312" w:cs="仿宋_GB2312"/>
                <w:kern w:val="0"/>
                <w:sz w:val="16"/>
                <w:szCs w:val="16"/>
              </w:rPr>
              <w:t>二、符合以下条件之一：</w:t>
            </w:r>
            <w:r>
              <w:rPr>
                <w:rFonts w:ascii="仿宋_GB2312" w:hAnsi="Times New Roman" w:eastAsia="仿宋_GB2312" w:cs="Times New Roman"/>
                <w:kern w:val="0"/>
                <w:sz w:val="16"/>
                <w:szCs w:val="16"/>
              </w:rPr>
              <w:br w:type="textWrapping"/>
            </w:r>
            <w:r>
              <w:rPr>
                <w:rFonts w:hint="eastAsia" w:ascii="仿宋_GB2312" w:hAnsi="宋体" w:eastAsia="仿宋_GB2312" w:cs="仿宋_GB2312"/>
                <w:kern w:val="0"/>
                <w:sz w:val="16"/>
                <w:szCs w:val="16"/>
              </w:rPr>
              <w:t>（一）奥运会、奥运项目世界单项运动会前八名，非奥运项目世界单项运动会、亚运会、全运会前六名，全国冠军赛、锦标赛前五名，全国城运会、青少年运动会前四名，省运会、全国少数民族运动会等前三名。</w:t>
            </w:r>
            <w:r>
              <w:rPr>
                <w:rFonts w:ascii="仿宋_GB2312" w:hAnsi="Times New Roman" w:eastAsia="仿宋_GB2312" w:cs="Times New Roman"/>
                <w:kern w:val="0"/>
                <w:sz w:val="16"/>
                <w:szCs w:val="16"/>
              </w:rPr>
              <w:br w:type="textWrapping"/>
            </w:r>
            <w:r>
              <w:rPr>
                <w:rFonts w:hint="eastAsia" w:ascii="仿宋_GB2312" w:hAnsi="宋体" w:eastAsia="仿宋_GB2312" w:cs="仿宋_GB2312"/>
                <w:kern w:val="0"/>
                <w:sz w:val="16"/>
                <w:szCs w:val="16"/>
              </w:rPr>
              <w:t>（二）具有国家一级及以上运动员称号。</w:t>
            </w:r>
            <w:r>
              <w:rPr>
                <w:rFonts w:ascii="仿宋_GB2312" w:hAnsi="Times New Roman" w:eastAsia="仿宋_GB2312" w:cs="Times New Roman"/>
                <w:kern w:val="0"/>
                <w:sz w:val="16"/>
                <w:szCs w:val="16"/>
              </w:rPr>
              <w:br w:type="textWrapping"/>
            </w:r>
            <w:r>
              <w:rPr>
                <w:rFonts w:hint="eastAsia" w:ascii="仿宋_GB2312" w:hAnsi="宋体" w:eastAsia="仿宋_GB2312" w:cs="仿宋_GB2312"/>
                <w:kern w:val="0"/>
                <w:sz w:val="16"/>
                <w:szCs w:val="16"/>
              </w:rPr>
              <w:t>（三）省级优秀运动队退役的运动员。</w:t>
            </w:r>
          </w:p>
        </w:tc>
        <w:tc>
          <w:tcPr>
            <w:tcW w:w="911" w:type="dxa"/>
            <w:vMerge w:val="continue"/>
            <w:tcBorders>
              <w:top w:val="nil"/>
              <w:left w:val="single" w:color="auto" w:sz="4" w:space="0"/>
              <w:bottom w:val="single" w:color="000000" w:sz="8" w:space="0"/>
              <w:right w:val="single" w:color="auto" w:sz="4" w:space="0"/>
            </w:tcBorders>
            <w:vAlign w:val="center"/>
          </w:tcPr>
          <w:p>
            <w:pPr>
              <w:widowControl/>
              <w:spacing w:line="180" w:lineRule="exact"/>
              <w:jc w:val="left"/>
              <w:rPr>
                <w:rFonts w:ascii="仿宋_GB2312" w:eastAsia="仿宋_GB2312" w:cs="Times New Roman"/>
                <w:kern w:val="0"/>
                <w:sz w:val="16"/>
                <w:szCs w:val="16"/>
              </w:rPr>
            </w:pPr>
          </w:p>
        </w:tc>
      </w:tr>
    </w:tbl>
    <w:p>
      <w:pPr>
        <w:keepNext w:val="0"/>
        <w:keepLines w:val="0"/>
        <w:pageBreakBefore w:val="0"/>
        <w:widowControl w:val="0"/>
        <w:kinsoku/>
        <w:wordWrap/>
        <w:overflowPunct/>
        <w:topLinePunct w:val="0"/>
        <w:autoSpaceDE/>
        <w:autoSpaceDN/>
        <w:bidi w:val="0"/>
        <w:adjustRightInd/>
        <w:snapToGrid/>
        <w:spacing w:line="20" w:lineRule="exact"/>
        <w:ind w:firstLine="600" w:firstLineChars="200"/>
        <w:textAlignment w:val="auto"/>
        <w:rPr>
          <w:rFonts w:ascii="仿宋_GB2312" w:hAnsi="黑体" w:eastAsia="仿宋_GB2312" w:cs="Times New Roman"/>
          <w:sz w:val="30"/>
          <w:szCs w:val="30"/>
        </w:rPr>
      </w:pPr>
    </w:p>
    <w:sectPr>
      <w:footerReference r:id="rId3" w:type="default"/>
      <w:pgSz w:w="16838" w:h="11906" w:orient="landscape"/>
      <w:pgMar w:top="567" w:right="454" w:bottom="567" w:left="454" w:header="851" w:footer="1134"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rPr>
        <w:rFonts w:cs="Times New Roman"/>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5A388BC"/>
    <w:multiLevelType w:val="singleLevel"/>
    <w:tmpl w:val="95A388BC"/>
    <w:lvl w:ilvl="0" w:tentative="0">
      <w:start w:val="1"/>
      <w:numFmt w:val="chineseCounting"/>
      <w:suff w:val="nothing"/>
      <w:lvlText w:val="%1、"/>
      <w:lvlJc w:val="left"/>
      <w:rPr>
        <w:rFonts w:hint="eastAsia"/>
      </w:rPr>
    </w:lvl>
  </w:abstractNum>
  <w:abstractNum w:abstractNumId="1">
    <w:nsid w:val="A025871E"/>
    <w:multiLevelType w:val="singleLevel"/>
    <w:tmpl w:val="A025871E"/>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B7032FF"/>
    <w:rsid w:val="000627C5"/>
    <w:rsid w:val="00163EBB"/>
    <w:rsid w:val="00184B0B"/>
    <w:rsid w:val="00225C23"/>
    <w:rsid w:val="00256C97"/>
    <w:rsid w:val="00266D55"/>
    <w:rsid w:val="002B6659"/>
    <w:rsid w:val="002D46BE"/>
    <w:rsid w:val="004A103B"/>
    <w:rsid w:val="004C56A2"/>
    <w:rsid w:val="0056449A"/>
    <w:rsid w:val="00604954"/>
    <w:rsid w:val="00657AD1"/>
    <w:rsid w:val="00836291"/>
    <w:rsid w:val="008726B1"/>
    <w:rsid w:val="00A77814"/>
    <w:rsid w:val="00BD29CF"/>
    <w:rsid w:val="00C0779E"/>
    <w:rsid w:val="00D17B30"/>
    <w:rsid w:val="00D776EA"/>
    <w:rsid w:val="00F02266"/>
    <w:rsid w:val="00F264AD"/>
    <w:rsid w:val="00FD7349"/>
    <w:rsid w:val="00FF210E"/>
    <w:rsid w:val="01961D6B"/>
    <w:rsid w:val="026B74A9"/>
    <w:rsid w:val="04E760BA"/>
    <w:rsid w:val="09E06FD4"/>
    <w:rsid w:val="09F56D49"/>
    <w:rsid w:val="0B7032FF"/>
    <w:rsid w:val="0DC84261"/>
    <w:rsid w:val="11D70FCB"/>
    <w:rsid w:val="130D50E4"/>
    <w:rsid w:val="14957A98"/>
    <w:rsid w:val="14C54531"/>
    <w:rsid w:val="15253B69"/>
    <w:rsid w:val="166B0BB8"/>
    <w:rsid w:val="16A74F5E"/>
    <w:rsid w:val="176C57FA"/>
    <w:rsid w:val="192A4C01"/>
    <w:rsid w:val="194D4F61"/>
    <w:rsid w:val="1B7A7618"/>
    <w:rsid w:val="1B924DF4"/>
    <w:rsid w:val="1F303DD9"/>
    <w:rsid w:val="1F8B403F"/>
    <w:rsid w:val="227552BA"/>
    <w:rsid w:val="24DB04FD"/>
    <w:rsid w:val="25B31042"/>
    <w:rsid w:val="25EF2D9F"/>
    <w:rsid w:val="26796792"/>
    <w:rsid w:val="272B0C9F"/>
    <w:rsid w:val="2BF54032"/>
    <w:rsid w:val="2BFE1F57"/>
    <w:rsid w:val="2DB97115"/>
    <w:rsid w:val="32036C39"/>
    <w:rsid w:val="336252C3"/>
    <w:rsid w:val="35262038"/>
    <w:rsid w:val="356C1A97"/>
    <w:rsid w:val="357D2735"/>
    <w:rsid w:val="384968ED"/>
    <w:rsid w:val="3B6577B9"/>
    <w:rsid w:val="3C614C3C"/>
    <w:rsid w:val="3C684D43"/>
    <w:rsid w:val="3C707AC7"/>
    <w:rsid w:val="3D1B7A60"/>
    <w:rsid w:val="3D3B60AC"/>
    <w:rsid w:val="3DF12A87"/>
    <w:rsid w:val="3DFC433C"/>
    <w:rsid w:val="3E47645A"/>
    <w:rsid w:val="418F3D9C"/>
    <w:rsid w:val="45A94626"/>
    <w:rsid w:val="4B2C16F1"/>
    <w:rsid w:val="4C260867"/>
    <w:rsid w:val="4DF61CAD"/>
    <w:rsid w:val="53D4125E"/>
    <w:rsid w:val="561E07F9"/>
    <w:rsid w:val="562645F7"/>
    <w:rsid w:val="57AE4670"/>
    <w:rsid w:val="58F44BD2"/>
    <w:rsid w:val="5A43535B"/>
    <w:rsid w:val="5A614C14"/>
    <w:rsid w:val="5B1E2FA8"/>
    <w:rsid w:val="5BC11040"/>
    <w:rsid w:val="5E800857"/>
    <w:rsid w:val="601F7224"/>
    <w:rsid w:val="61672E01"/>
    <w:rsid w:val="638F2BA9"/>
    <w:rsid w:val="64AB300B"/>
    <w:rsid w:val="680B7A18"/>
    <w:rsid w:val="6888255B"/>
    <w:rsid w:val="68CC5F20"/>
    <w:rsid w:val="6A140749"/>
    <w:rsid w:val="6A32143F"/>
    <w:rsid w:val="6A707AD5"/>
    <w:rsid w:val="73CA5B8A"/>
    <w:rsid w:val="74446A89"/>
    <w:rsid w:val="75DA5A07"/>
    <w:rsid w:val="76DB50F1"/>
    <w:rsid w:val="78BC6EBD"/>
    <w:rsid w:val="7B7A3FBE"/>
    <w:rsid w:val="7C733E71"/>
    <w:rsid w:val="7D6D5300"/>
    <w:rsid w:val="7F38172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5">
    <w:name w:val="Default Paragraph Font"/>
    <w:semiHidden/>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99"/>
  </w:style>
  <w:style w:type="character" w:customStyle="1" w:styleId="7">
    <w:name w:val="Footer Char"/>
    <w:basedOn w:val="5"/>
    <w:link w:val="2"/>
    <w:semiHidden/>
    <w:qFormat/>
    <w:locked/>
    <w:uiPriority w:val="99"/>
    <w:rPr>
      <w:rFonts w:ascii="Calibri" w:hAnsi="Calibri" w:cs="Calibri"/>
      <w:sz w:val="18"/>
      <w:szCs w:val="18"/>
    </w:rPr>
  </w:style>
  <w:style w:type="character" w:customStyle="1" w:styleId="8">
    <w:name w:val="Header Char"/>
    <w:basedOn w:val="5"/>
    <w:link w:val="3"/>
    <w:semiHidden/>
    <w:qFormat/>
    <w:locked/>
    <w:uiPriority w:val="99"/>
    <w:rPr>
      <w:rFonts w:ascii="Calibri" w:hAnsi="Calibri" w:cs="Calibri"/>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中国微软</Company>
  <Pages>2</Pages>
  <Words>379</Words>
  <Characters>2164</Characters>
  <Lines>0</Lines>
  <Paragraphs>0</Paragraphs>
  <TotalTime>18</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2018-12-26T06:15:00Z</dcterms:created>
  <dc:creator>Administrator</dc:creator>
  <cp:lastModifiedBy>无欲则刚</cp:lastModifiedBy>
  <cp:lastPrinted>2020-04-21T03:26:00Z</cp:lastPrinted>
  <dcterms:modified xsi:type="dcterms:W3CDTF">2020-06-28T00:45:15Z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