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E9787" w14:textId="77777777" w:rsidR="00AF3450" w:rsidRPr="003913AA" w:rsidRDefault="00AF3450" w:rsidP="00956AF7">
      <w:pPr>
        <w:spacing w:line="520" w:lineRule="exact"/>
        <w:rPr>
          <w:rFonts w:eastAsia="黑体" w:hint="eastAsia"/>
          <w:sz w:val="32"/>
          <w:szCs w:val="32"/>
        </w:rPr>
      </w:pPr>
    </w:p>
    <w:p w14:paraId="3837CF37" w14:textId="7F7085FE" w:rsidR="00956AF7" w:rsidRPr="003913AA" w:rsidRDefault="00286026" w:rsidP="00956AF7">
      <w:pPr>
        <w:spacing w:line="520" w:lineRule="exact"/>
        <w:rPr>
          <w:rFonts w:eastAsia="黑体" w:hint="eastAsia"/>
          <w:sz w:val="32"/>
          <w:szCs w:val="32"/>
        </w:rPr>
      </w:pPr>
      <w:r w:rsidRPr="003913AA">
        <w:rPr>
          <w:rFonts w:eastAsia="黑体" w:hint="eastAsia"/>
          <w:noProof/>
          <w:sz w:val="32"/>
          <w:szCs w:val="32"/>
        </w:rPr>
        <mc:AlternateContent>
          <mc:Choice Requires="wps">
            <w:drawing>
              <wp:anchor distT="0" distB="0" distL="114300" distR="114300" simplePos="0" relativeHeight="251659776" behindDoc="1" locked="0" layoutInCell="1" allowOverlap="1" wp14:anchorId="3D4CFB7A" wp14:editId="1E1DFC9B">
                <wp:simplePos x="0" y="0"/>
                <wp:positionH relativeFrom="column">
                  <wp:posOffset>4267200</wp:posOffset>
                </wp:positionH>
                <wp:positionV relativeFrom="paragraph">
                  <wp:posOffset>-330200</wp:posOffset>
                </wp:positionV>
                <wp:extent cx="1028700" cy="693420"/>
                <wp:effectExtent l="8255" t="14605" r="10795" b="6350"/>
                <wp:wrapNone/>
                <wp:docPr id="9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93420"/>
                        </a:xfrm>
                        <a:prstGeom prst="rect">
                          <a:avLst/>
                        </a:prstGeom>
                        <a:solidFill>
                          <a:srgbClr val="FFFFFF"/>
                        </a:solidFill>
                        <a:ln w="12700">
                          <a:solidFill>
                            <a:srgbClr val="000000"/>
                          </a:solidFill>
                          <a:miter lim="800000"/>
                          <a:headEnd/>
                          <a:tailEnd/>
                        </a:ln>
                      </wps:spPr>
                      <wps:txbx>
                        <w:txbxContent>
                          <w:p w14:paraId="15FF0A12" w14:textId="77777777" w:rsidR="00956AF7" w:rsidRPr="000A59B9" w:rsidRDefault="00956AF7" w:rsidP="00956AF7">
                            <w:pPr>
                              <w:spacing w:line="480" w:lineRule="exact"/>
                              <w:jc w:val="center"/>
                              <w:rPr>
                                <w:sz w:val="24"/>
                                <w:szCs w:val="24"/>
                              </w:rPr>
                            </w:pPr>
                            <w:r w:rsidRPr="000A59B9">
                              <w:rPr>
                                <w:rFonts w:cs="宋体" w:hint="eastAsia"/>
                                <w:sz w:val="24"/>
                                <w:szCs w:val="24"/>
                              </w:rPr>
                              <w:t>版权所有</w:t>
                            </w:r>
                          </w:p>
                          <w:p w14:paraId="7432083D" w14:textId="77777777" w:rsidR="00956AF7" w:rsidRPr="000A59B9" w:rsidRDefault="00956AF7" w:rsidP="00956AF7">
                            <w:pPr>
                              <w:spacing w:line="480" w:lineRule="exact"/>
                              <w:jc w:val="center"/>
                              <w:rPr>
                                <w:sz w:val="24"/>
                                <w:szCs w:val="24"/>
                              </w:rPr>
                            </w:pPr>
                            <w:r w:rsidRPr="000A59B9">
                              <w:rPr>
                                <w:rFonts w:cs="宋体" w:hint="eastAsia"/>
                                <w:sz w:val="24"/>
                                <w:szCs w:val="24"/>
                              </w:rPr>
                              <w:t>盗版必究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FB7A" id="Rectangle 144" o:spid="_x0000_s1026" style="position:absolute;left:0;text-align:left;margin-left:336pt;margin-top:-26pt;width:81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" strokeweight="1pt">
                <v:textbox>
                  <w:txbxContent>
                    <w:p w14:paraId="15FF0A12" w14:textId="77777777" w:rsidR="00956AF7" w:rsidRPr="000A59B9" w:rsidRDefault="00956AF7" w:rsidP="00956AF7">
                      <w:pPr>
                        <w:spacing w:line="480" w:lineRule="exact"/>
                        <w:jc w:val="center"/>
                        <w:rPr>
                          <w:sz w:val="24"/>
                          <w:szCs w:val="24"/>
                        </w:rPr>
                      </w:pPr>
                      <w:r w:rsidRPr="000A59B9">
                        <w:rPr>
                          <w:rFonts w:cs="宋体" w:hint="eastAsia"/>
                          <w:sz w:val="24"/>
                          <w:szCs w:val="24"/>
                        </w:rPr>
                        <w:t>版权所有</w:t>
                      </w:r>
                    </w:p>
                    <w:p w14:paraId="7432083D" w14:textId="77777777" w:rsidR="00956AF7" w:rsidRPr="000A59B9" w:rsidRDefault="00956AF7" w:rsidP="00956AF7">
                      <w:pPr>
                        <w:spacing w:line="480" w:lineRule="exact"/>
                        <w:jc w:val="center"/>
                        <w:rPr>
                          <w:sz w:val="24"/>
                          <w:szCs w:val="24"/>
                        </w:rPr>
                      </w:pPr>
                      <w:r w:rsidRPr="000A59B9">
                        <w:rPr>
                          <w:rFonts w:cs="宋体" w:hint="eastAsia"/>
                          <w:sz w:val="24"/>
                          <w:szCs w:val="24"/>
                        </w:rPr>
                        <w:t>盗版必究</w:t>
                      </w:r>
                    </w:p>
                  </w:txbxContent>
                </v:textbox>
              </v:rect>
            </w:pict>
          </mc:Fallback>
        </mc:AlternateContent>
      </w:r>
    </w:p>
    <w:p w14:paraId="50153B29" w14:textId="77777777" w:rsidR="00956AF7" w:rsidRPr="003913AA" w:rsidRDefault="00956AF7" w:rsidP="00956AF7">
      <w:pPr>
        <w:spacing w:line="520" w:lineRule="exact"/>
        <w:jc w:val="center"/>
        <w:rPr>
          <w:rFonts w:eastAsia="华文中宋"/>
          <w:sz w:val="44"/>
          <w:szCs w:val="44"/>
        </w:rPr>
      </w:pPr>
    </w:p>
    <w:p w14:paraId="598B66FD" w14:textId="77777777" w:rsidR="00956AF7" w:rsidRPr="003913AA" w:rsidRDefault="00956AF7" w:rsidP="00956AF7">
      <w:pPr>
        <w:spacing w:line="900" w:lineRule="exact"/>
        <w:jc w:val="center"/>
        <w:rPr>
          <w:rFonts w:eastAsia="华文中宋" w:hint="eastAsia"/>
          <w:sz w:val="44"/>
          <w:szCs w:val="44"/>
        </w:rPr>
      </w:pPr>
    </w:p>
    <w:p w14:paraId="53FAE29B" w14:textId="77777777" w:rsidR="00956AF7" w:rsidRPr="003913AA" w:rsidRDefault="00956AF7" w:rsidP="00956AF7">
      <w:pPr>
        <w:spacing w:line="900" w:lineRule="exact"/>
        <w:jc w:val="center"/>
        <w:rPr>
          <w:rFonts w:eastAsia="华文中宋" w:hint="eastAsia"/>
          <w:sz w:val="44"/>
          <w:szCs w:val="44"/>
        </w:rPr>
      </w:pPr>
    </w:p>
    <w:p w14:paraId="5AD44752" w14:textId="77777777" w:rsidR="00956AF7" w:rsidRPr="003913AA" w:rsidRDefault="00956AF7" w:rsidP="00956AF7">
      <w:pPr>
        <w:spacing w:line="900" w:lineRule="exact"/>
        <w:jc w:val="center"/>
        <w:rPr>
          <w:rFonts w:eastAsia="华文中宋"/>
          <w:sz w:val="52"/>
          <w:szCs w:val="52"/>
        </w:rPr>
      </w:pPr>
      <w:r w:rsidRPr="003913AA">
        <w:rPr>
          <w:rFonts w:eastAsia="华文中宋" w:cs="华文中宋" w:hint="eastAsia"/>
          <w:sz w:val="52"/>
          <w:szCs w:val="52"/>
        </w:rPr>
        <w:t>事业单位公开招聘分类考试</w:t>
      </w:r>
    </w:p>
    <w:p w14:paraId="1CC10E07" w14:textId="77777777" w:rsidR="00956AF7" w:rsidRPr="003913AA" w:rsidRDefault="00956AF7" w:rsidP="00956AF7">
      <w:pPr>
        <w:spacing w:line="900" w:lineRule="exact"/>
        <w:jc w:val="center"/>
        <w:rPr>
          <w:rFonts w:eastAsia="华文中宋"/>
          <w:sz w:val="52"/>
          <w:szCs w:val="52"/>
        </w:rPr>
      </w:pPr>
      <w:r w:rsidRPr="003913AA">
        <w:rPr>
          <w:rFonts w:eastAsia="华文中宋" w:cs="华文中宋" w:hint="eastAsia"/>
          <w:sz w:val="52"/>
          <w:szCs w:val="52"/>
        </w:rPr>
        <w:t>笔试考试大纲</w:t>
      </w:r>
    </w:p>
    <w:p w14:paraId="3543D1F9" w14:textId="77777777" w:rsidR="00956AF7" w:rsidRPr="003913AA" w:rsidRDefault="00956AF7" w:rsidP="00956AF7">
      <w:pPr>
        <w:snapToGrid w:val="0"/>
        <w:spacing w:line="500" w:lineRule="exact"/>
        <w:rPr>
          <w:rFonts w:cs="宋体"/>
          <w:sz w:val="44"/>
          <w:szCs w:val="44"/>
        </w:rPr>
      </w:pPr>
    </w:p>
    <w:p w14:paraId="05DB167A" w14:textId="77777777" w:rsidR="00CD6B26" w:rsidRPr="003913AA" w:rsidRDefault="00CD6B26" w:rsidP="00956AF7">
      <w:pPr>
        <w:snapToGrid w:val="0"/>
        <w:spacing w:line="500" w:lineRule="exact"/>
        <w:rPr>
          <w:rFonts w:hint="eastAsia"/>
          <w:b/>
          <w:bCs/>
          <w:sz w:val="28"/>
          <w:szCs w:val="28"/>
        </w:rPr>
      </w:pPr>
    </w:p>
    <w:p w14:paraId="40F9F1B4" w14:textId="77777777" w:rsidR="00956AF7" w:rsidRPr="003913AA" w:rsidRDefault="00956AF7" w:rsidP="00956AF7">
      <w:pPr>
        <w:snapToGrid w:val="0"/>
        <w:spacing w:line="500" w:lineRule="exact"/>
        <w:rPr>
          <w:b/>
          <w:bCs/>
          <w:sz w:val="28"/>
          <w:szCs w:val="28"/>
        </w:rPr>
      </w:pPr>
    </w:p>
    <w:p w14:paraId="4FBA66BF" w14:textId="77777777" w:rsidR="00956AF7" w:rsidRPr="003913AA" w:rsidRDefault="00956AF7" w:rsidP="00956AF7">
      <w:pPr>
        <w:snapToGrid w:val="0"/>
        <w:spacing w:line="500" w:lineRule="exact"/>
        <w:rPr>
          <w:b/>
          <w:bCs/>
          <w:sz w:val="28"/>
          <w:szCs w:val="28"/>
        </w:rPr>
      </w:pPr>
    </w:p>
    <w:p w14:paraId="3D049DDB" w14:textId="77777777" w:rsidR="00956AF7" w:rsidRPr="003913AA" w:rsidRDefault="00956AF7" w:rsidP="00956AF7">
      <w:pPr>
        <w:snapToGrid w:val="0"/>
        <w:spacing w:line="500" w:lineRule="exact"/>
        <w:rPr>
          <w:b/>
          <w:bCs/>
          <w:sz w:val="28"/>
          <w:szCs w:val="28"/>
        </w:rPr>
      </w:pPr>
    </w:p>
    <w:p w14:paraId="7528A6AF" w14:textId="77777777" w:rsidR="00956AF7" w:rsidRPr="003913AA" w:rsidRDefault="00956AF7" w:rsidP="00956AF7">
      <w:pPr>
        <w:snapToGrid w:val="0"/>
        <w:spacing w:line="500" w:lineRule="exact"/>
        <w:rPr>
          <w:b/>
          <w:bCs/>
          <w:sz w:val="28"/>
          <w:szCs w:val="28"/>
        </w:rPr>
      </w:pPr>
    </w:p>
    <w:p w14:paraId="338F7665" w14:textId="77777777" w:rsidR="00956AF7" w:rsidRPr="003913AA" w:rsidRDefault="00956AF7" w:rsidP="00956AF7">
      <w:pPr>
        <w:snapToGrid w:val="0"/>
        <w:spacing w:line="500" w:lineRule="exact"/>
        <w:rPr>
          <w:b/>
          <w:bCs/>
          <w:sz w:val="28"/>
          <w:szCs w:val="28"/>
        </w:rPr>
      </w:pPr>
    </w:p>
    <w:p w14:paraId="21BDCD0C" w14:textId="77777777" w:rsidR="00956AF7" w:rsidRPr="003913AA" w:rsidRDefault="00956AF7" w:rsidP="00956AF7">
      <w:pPr>
        <w:snapToGrid w:val="0"/>
        <w:spacing w:line="500" w:lineRule="exact"/>
        <w:rPr>
          <w:b/>
          <w:bCs/>
          <w:sz w:val="28"/>
          <w:szCs w:val="28"/>
        </w:rPr>
      </w:pPr>
    </w:p>
    <w:p w14:paraId="096FFC5C" w14:textId="77777777" w:rsidR="00956AF7" w:rsidRPr="003913AA" w:rsidRDefault="00956AF7" w:rsidP="00956AF7">
      <w:pPr>
        <w:snapToGrid w:val="0"/>
        <w:spacing w:line="500" w:lineRule="exact"/>
        <w:rPr>
          <w:b/>
          <w:bCs/>
          <w:sz w:val="28"/>
          <w:szCs w:val="28"/>
        </w:rPr>
      </w:pPr>
    </w:p>
    <w:p w14:paraId="28311556" w14:textId="77777777" w:rsidR="00956AF7" w:rsidRPr="003913AA" w:rsidRDefault="00956AF7" w:rsidP="00956AF7">
      <w:pPr>
        <w:snapToGrid w:val="0"/>
        <w:spacing w:line="500" w:lineRule="exact"/>
        <w:rPr>
          <w:b/>
          <w:bCs/>
          <w:sz w:val="28"/>
          <w:szCs w:val="28"/>
        </w:rPr>
      </w:pPr>
    </w:p>
    <w:p w14:paraId="7E0C5BC1" w14:textId="77777777" w:rsidR="00956AF7" w:rsidRPr="003913AA" w:rsidRDefault="00956AF7" w:rsidP="00956AF7">
      <w:pPr>
        <w:snapToGrid w:val="0"/>
        <w:spacing w:line="500" w:lineRule="exact"/>
        <w:rPr>
          <w:b/>
          <w:bCs/>
          <w:sz w:val="28"/>
          <w:szCs w:val="28"/>
        </w:rPr>
      </w:pPr>
    </w:p>
    <w:p w14:paraId="3B29014F" w14:textId="77777777" w:rsidR="00956AF7" w:rsidRPr="003913AA" w:rsidRDefault="00956AF7" w:rsidP="00956AF7">
      <w:pPr>
        <w:snapToGrid w:val="0"/>
        <w:spacing w:line="500" w:lineRule="exact"/>
        <w:rPr>
          <w:b/>
          <w:bCs/>
          <w:sz w:val="28"/>
          <w:szCs w:val="28"/>
        </w:rPr>
      </w:pPr>
    </w:p>
    <w:p w14:paraId="2F2419D4" w14:textId="77777777" w:rsidR="00CD6B26" w:rsidRPr="003913AA" w:rsidRDefault="00CD6B26" w:rsidP="00956AF7">
      <w:pPr>
        <w:tabs>
          <w:tab w:val="left" w:pos="4200"/>
        </w:tabs>
        <w:spacing w:line="600" w:lineRule="exact"/>
        <w:jc w:val="center"/>
        <w:rPr>
          <w:rFonts w:eastAsia="华文中宋" w:cs="华文中宋"/>
          <w:sz w:val="32"/>
          <w:szCs w:val="32"/>
        </w:rPr>
      </w:pPr>
    </w:p>
    <w:p w14:paraId="16FFA399" w14:textId="77777777" w:rsidR="00956AF7" w:rsidRPr="003913AA" w:rsidRDefault="00956AF7" w:rsidP="00956AF7">
      <w:pPr>
        <w:tabs>
          <w:tab w:val="left" w:pos="4200"/>
        </w:tabs>
        <w:spacing w:line="600" w:lineRule="exact"/>
        <w:jc w:val="center"/>
        <w:rPr>
          <w:rFonts w:eastAsia="华文中宋"/>
          <w:sz w:val="44"/>
          <w:szCs w:val="44"/>
        </w:rPr>
      </w:pPr>
      <w:r w:rsidRPr="003913AA">
        <w:rPr>
          <w:rFonts w:eastAsia="华文中宋" w:cs="华文中宋"/>
          <w:sz w:val="44"/>
          <w:szCs w:val="44"/>
        </w:rPr>
        <w:br w:type="page"/>
      </w:r>
      <w:r w:rsidRPr="003913AA">
        <w:rPr>
          <w:rFonts w:eastAsia="华文中宋" w:cs="华文中宋" w:hint="eastAsia"/>
          <w:sz w:val="44"/>
          <w:szCs w:val="44"/>
        </w:rPr>
        <w:lastRenderedPageBreak/>
        <w:t>目</w:t>
      </w:r>
      <w:r w:rsidRPr="003913AA">
        <w:rPr>
          <w:rFonts w:eastAsia="华文中宋" w:cs="华文中宋" w:hint="eastAsia"/>
          <w:sz w:val="44"/>
          <w:szCs w:val="44"/>
        </w:rPr>
        <w:t xml:space="preserve">     </w:t>
      </w:r>
      <w:r w:rsidRPr="003913AA">
        <w:rPr>
          <w:rFonts w:eastAsia="华文中宋" w:cs="华文中宋" w:hint="eastAsia"/>
          <w:sz w:val="44"/>
          <w:szCs w:val="44"/>
        </w:rPr>
        <w:t>录</w:t>
      </w:r>
    </w:p>
    <w:p w14:paraId="6833E64B" w14:textId="77777777" w:rsidR="00956AF7" w:rsidRPr="003913AA" w:rsidRDefault="00956AF7" w:rsidP="00956AF7">
      <w:pPr>
        <w:tabs>
          <w:tab w:val="left" w:pos="4200"/>
        </w:tabs>
        <w:spacing w:line="600" w:lineRule="exact"/>
        <w:rPr>
          <w:rFonts w:eastAsia="黑体" w:cs="黑体" w:hint="eastAsia"/>
          <w:sz w:val="32"/>
          <w:szCs w:val="32"/>
        </w:rPr>
      </w:pPr>
    </w:p>
    <w:p w14:paraId="2A16B08D" w14:textId="77777777" w:rsidR="00956AF7" w:rsidRPr="003913AA" w:rsidRDefault="00956AF7" w:rsidP="00956AF7">
      <w:pPr>
        <w:pStyle w:val="10"/>
        <w:tabs>
          <w:tab w:val="right" w:leader="dot" w:pos="8296"/>
        </w:tabs>
        <w:spacing w:line="480" w:lineRule="exact"/>
        <w:rPr>
          <w:rFonts w:eastAsia="仿宋_GB2312"/>
          <w:b w:val="0"/>
          <w:bCs w:val="0"/>
          <w:caps w:val="0"/>
          <w:noProof/>
          <w:sz w:val="28"/>
          <w:szCs w:val="28"/>
        </w:rPr>
      </w:pPr>
      <w:r w:rsidRPr="003913AA">
        <w:rPr>
          <w:rFonts w:eastAsia="仿宋_GB2312"/>
          <w:bCs w:val="0"/>
          <w:iCs/>
          <w:caps w:val="0"/>
          <w:sz w:val="28"/>
          <w:szCs w:val="28"/>
        </w:rPr>
        <w:fldChar w:fldCharType="begin"/>
      </w:r>
      <w:r w:rsidRPr="003913AA">
        <w:rPr>
          <w:rFonts w:eastAsia="仿宋_GB2312"/>
          <w:bCs w:val="0"/>
          <w:iCs/>
          <w:caps w:val="0"/>
          <w:sz w:val="28"/>
          <w:szCs w:val="28"/>
        </w:rPr>
        <w:instrText xml:space="preserve"> TOC \o "1-3" \h \z \u </w:instrText>
      </w:r>
      <w:r w:rsidRPr="003913AA">
        <w:rPr>
          <w:rFonts w:eastAsia="仿宋_GB2312"/>
          <w:bCs w:val="0"/>
          <w:iCs/>
          <w:caps w:val="0"/>
          <w:sz w:val="28"/>
          <w:szCs w:val="28"/>
        </w:rPr>
        <w:fldChar w:fldCharType="separate"/>
      </w:r>
      <w:hyperlink w:anchor="_Toc413416763" w:history="1">
        <w:r w:rsidRPr="003913AA">
          <w:rPr>
            <w:rStyle w:val="aa"/>
            <w:rFonts w:eastAsia="仿宋_GB2312"/>
            <w:noProof/>
            <w:sz w:val="28"/>
            <w:szCs w:val="28"/>
          </w:rPr>
          <w:t xml:space="preserve">1.  </w:t>
        </w:r>
        <w:r w:rsidRPr="003913AA">
          <w:rPr>
            <w:rStyle w:val="aa"/>
            <w:rFonts w:eastAsia="仿宋_GB2312"/>
            <w:noProof/>
            <w:sz w:val="28"/>
            <w:szCs w:val="28"/>
          </w:rPr>
          <w:t>考试类别设置</w:t>
        </w:r>
        <w:r w:rsidRPr="003913AA">
          <w:rPr>
            <w:rFonts w:eastAsia="仿宋_GB2312"/>
            <w:noProof/>
            <w:webHidden/>
            <w:sz w:val="28"/>
            <w:szCs w:val="28"/>
          </w:rPr>
          <w:tab/>
        </w:r>
        <w:r w:rsidR="003913AA">
          <w:rPr>
            <w:rFonts w:eastAsia="仿宋_GB2312"/>
            <w:noProof/>
            <w:webHidden/>
            <w:sz w:val="28"/>
            <w:szCs w:val="28"/>
          </w:rPr>
          <w:t>4</w:t>
        </w:r>
      </w:hyperlink>
    </w:p>
    <w:p w14:paraId="437FDAE1" w14:textId="77777777" w:rsidR="00956AF7" w:rsidRPr="003913AA" w:rsidRDefault="00956AF7" w:rsidP="00956AF7">
      <w:pPr>
        <w:pStyle w:val="10"/>
        <w:tabs>
          <w:tab w:val="right" w:leader="dot" w:pos="8296"/>
        </w:tabs>
        <w:spacing w:line="480" w:lineRule="exact"/>
        <w:rPr>
          <w:rFonts w:eastAsia="仿宋_GB2312"/>
          <w:b w:val="0"/>
          <w:bCs w:val="0"/>
          <w:caps w:val="0"/>
          <w:noProof/>
          <w:sz w:val="28"/>
          <w:szCs w:val="28"/>
        </w:rPr>
      </w:pPr>
      <w:hyperlink w:anchor="_Toc413416764" w:history="1">
        <w:r w:rsidRPr="003913AA">
          <w:rPr>
            <w:rStyle w:val="aa"/>
            <w:rFonts w:eastAsia="仿宋_GB2312"/>
            <w:noProof/>
            <w:sz w:val="28"/>
            <w:szCs w:val="28"/>
          </w:rPr>
          <w:t xml:space="preserve">2.  </w:t>
        </w:r>
        <w:r w:rsidRPr="003913AA">
          <w:rPr>
            <w:rStyle w:val="aa"/>
            <w:rFonts w:eastAsia="仿宋_GB2312"/>
            <w:noProof/>
            <w:sz w:val="28"/>
            <w:szCs w:val="28"/>
          </w:rPr>
          <w:t>公共科目设置及测评内容</w:t>
        </w:r>
        <w:r w:rsidRPr="003913AA">
          <w:rPr>
            <w:rFonts w:eastAsia="仿宋_GB2312"/>
            <w:noProof/>
            <w:webHidden/>
            <w:sz w:val="28"/>
            <w:szCs w:val="28"/>
          </w:rPr>
          <w:tab/>
        </w:r>
        <w:r w:rsidR="003913AA">
          <w:rPr>
            <w:rFonts w:eastAsia="仿宋_GB2312"/>
            <w:noProof/>
            <w:webHidden/>
            <w:sz w:val="28"/>
            <w:szCs w:val="28"/>
          </w:rPr>
          <w:t>4</w:t>
        </w:r>
      </w:hyperlink>
    </w:p>
    <w:p w14:paraId="1AFCB26C"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65" w:history="1">
        <w:r w:rsidRPr="003913AA">
          <w:rPr>
            <w:rStyle w:val="aa"/>
            <w:rFonts w:eastAsia="仿宋_GB2312"/>
            <w:noProof/>
            <w:sz w:val="28"/>
            <w:szCs w:val="28"/>
          </w:rPr>
          <w:t xml:space="preserve">2.1  </w:t>
        </w:r>
        <w:r w:rsidRPr="003913AA">
          <w:rPr>
            <w:rStyle w:val="aa"/>
            <w:rFonts w:eastAsia="仿宋_GB2312"/>
            <w:noProof/>
            <w:sz w:val="28"/>
            <w:szCs w:val="28"/>
          </w:rPr>
          <w:t>公共科目名称</w:t>
        </w:r>
        <w:r w:rsidRPr="003913AA">
          <w:rPr>
            <w:rFonts w:eastAsia="仿宋_GB2312"/>
            <w:noProof/>
            <w:webHidden/>
            <w:sz w:val="28"/>
            <w:szCs w:val="28"/>
          </w:rPr>
          <w:tab/>
        </w:r>
        <w:r w:rsidR="003913AA">
          <w:rPr>
            <w:rFonts w:eastAsia="仿宋_GB2312"/>
            <w:noProof/>
            <w:webHidden/>
            <w:sz w:val="28"/>
            <w:szCs w:val="28"/>
          </w:rPr>
          <w:t>4</w:t>
        </w:r>
      </w:hyperlink>
    </w:p>
    <w:p w14:paraId="6B55940D"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66" w:history="1">
        <w:r w:rsidRPr="003913AA">
          <w:rPr>
            <w:rStyle w:val="aa"/>
            <w:rFonts w:eastAsia="仿宋_GB2312"/>
            <w:noProof/>
            <w:sz w:val="28"/>
            <w:szCs w:val="28"/>
          </w:rPr>
          <w:t xml:space="preserve">2.2  </w:t>
        </w:r>
        <w:r w:rsidRPr="003913AA">
          <w:rPr>
            <w:rStyle w:val="aa"/>
            <w:rFonts w:eastAsia="仿宋_GB2312"/>
            <w:noProof/>
            <w:sz w:val="28"/>
            <w:szCs w:val="28"/>
          </w:rPr>
          <w:t>考试时间及分值</w:t>
        </w:r>
        <w:r w:rsidRPr="003913AA">
          <w:rPr>
            <w:rFonts w:eastAsia="仿宋_GB2312"/>
            <w:noProof/>
            <w:webHidden/>
            <w:sz w:val="28"/>
            <w:szCs w:val="28"/>
          </w:rPr>
          <w:tab/>
        </w:r>
        <w:r w:rsidR="003913AA">
          <w:rPr>
            <w:rFonts w:eastAsia="仿宋_GB2312"/>
            <w:noProof/>
            <w:webHidden/>
            <w:sz w:val="28"/>
            <w:szCs w:val="28"/>
          </w:rPr>
          <w:t>4</w:t>
        </w:r>
      </w:hyperlink>
    </w:p>
    <w:p w14:paraId="4D1DA71D"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67" w:history="1">
        <w:r w:rsidRPr="003913AA">
          <w:rPr>
            <w:rStyle w:val="aa"/>
            <w:rFonts w:eastAsia="仿宋_GB2312"/>
            <w:noProof/>
            <w:sz w:val="28"/>
            <w:szCs w:val="28"/>
          </w:rPr>
          <w:t xml:space="preserve">2.3  </w:t>
        </w:r>
        <w:r w:rsidRPr="003913AA">
          <w:rPr>
            <w:rStyle w:val="aa"/>
            <w:rFonts w:eastAsia="仿宋_GB2312"/>
            <w:noProof/>
            <w:sz w:val="28"/>
            <w:szCs w:val="28"/>
          </w:rPr>
          <w:t>测评内容</w:t>
        </w:r>
        <w:r w:rsidRPr="003913AA">
          <w:rPr>
            <w:rFonts w:eastAsia="仿宋_GB2312"/>
            <w:noProof/>
            <w:webHidden/>
            <w:sz w:val="28"/>
            <w:szCs w:val="28"/>
          </w:rPr>
          <w:tab/>
        </w:r>
        <w:r w:rsidR="003913AA">
          <w:rPr>
            <w:rFonts w:eastAsia="仿宋_GB2312"/>
            <w:noProof/>
            <w:webHidden/>
            <w:sz w:val="28"/>
            <w:szCs w:val="28"/>
          </w:rPr>
          <w:t>5</w:t>
        </w:r>
      </w:hyperlink>
    </w:p>
    <w:p w14:paraId="05A0EF10" w14:textId="77777777" w:rsidR="00956AF7" w:rsidRPr="003913AA" w:rsidRDefault="00956AF7" w:rsidP="00956AF7">
      <w:pPr>
        <w:pStyle w:val="10"/>
        <w:tabs>
          <w:tab w:val="right" w:leader="dot" w:pos="8296"/>
        </w:tabs>
        <w:spacing w:line="480" w:lineRule="exact"/>
        <w:rPr>
          <w:rFonts w:eastAsia="仿宋_GB2312"/>
          <w:b w:val="0"/>
          <w:bCs w:val="0"/>
          <w:caps w:val="0"/>
          <w:noProof/>
          <w:sz w:val="28"/>
          <w:szCs w:val="28"/>
        </w:rPr>
      </w:pPr>
      <w:hyperlink w:anchor="_Toc413416768" w:history="1">
        <w:r w:rsidRPr="003913AA">
          <w:rPr>
            <w:rStyle w:val="aa"/>
            <w:rFonts w:eastAsia="仿宋_GB2312"/>
            <w:noProof/>
            <w:sz w:val="28"/>
            <w:szCs w:val="28"/>
          </w:rPr>
          <w:t xml:space="preserve">3.  </w:t>
        </w:r>
        <w:r w:rsidRPr="003913AA">
          <w:rPr>
            <w:rStyle w:val="aa"/>
            <w:rFonts w:eastAsia="仿宋_GB2312"/>
            <w:noProof/>
            <w:sz w:val="28"/>
            <w:szCs w:val="28"/>
          </w:rPr>
          <w:t>类别确定</w:t>
        </w:r>
        <w:r w:rsidRPr="003913AA">
          <w:rPr>
            <w:rFonts w:eastAsia="仿宋_GB2312"/>
            <w:noProof/>
            <w:webHidden/>
            <w:sz w:val="28"/>
            <w:szCs w:val="28"/>
          </w:rPr>
          <w:tab/>
        </w:r>
        <w:r w:rsidR="003913AA">
          <w:rPr>
            <w:rFonts w:eastAsia="仿宋_GB2312"/>
            <w:noProof/>
            <w:webHidden/>
            <w:sz w:val="28"/>
            <w:szCs w:val="28"/>
          </w:rPr>
          <w:t>5</w:t>
        </w:r>
      </w:hyperlink>
    </w:p>
    <w:p w14:paraId="09FFDF08" w14:textId="77777777" w:rsidR="00956AF7" w:rsidRPr="003913AA" w:rsidRDefault="00956AF7" w:rsidP="00956AF7">
      <w:pPr>
        <w:pStyle w:val="10"/>
        <w:tabs>
          <w:tab w:val="right" w:leader="dot" w:pos="8296"/>
        </w:tabs>
        <w:spacing w:line="480" w:lineRule="exact"/>
        <w:rPr>
          <w:rFonts w:eastAsia="仿宋_GB2312"/>
          <w:b w:val="0"/>
          <w:bCs w:val="0"/>
          <w:caps w:val="0"/>
          <w:noProof/>
          <w:sz w:val="28"/>
          <w:szCs w:val="28"/>
        </w:rPr>
      </w:pPr>
      <w:hyperlink w:anchor="_Toc413416770" w:history="1">
        <w:r w:rsidR="00FD6F21" w:rsidRPr="003913AA">
          <w:rPr>
            <w:rStyle w:val="aa"/>
            <w:rFonts w:eastAsia="仿宋_GB2312"/>
            <w:noProof/>
            <w:sz w:val="28"/>
            <w:szCs w:val="28"/>
          </w:rPr>
          <w:t>4</w:t>
        </w:r>
        <w:r w:rsidRPr="003913AA">
          <w:rPr>
            <w:rStyle w:val="aa"/>
            <w:rFonts w:eastAsia="仿宋_GB2312"/>
            <w:noProof/>
            <w:sz w:val="28"/>
            <w:szCs w:val="28"/>
          </w:rPr>
          <w:t xml:space="preserve">.  </w:t>
        </w:r>
        <w:r w:rsidRPr="003913AA">
          <w:rPr>
            <w:rStyle w:val="aa"/>
            <w:rFonts w:eastAsia="仿宋_GB2312"/>
            <w:noProof/>
            <w:sz w:val="28"/>
            <w:szCs w:val="28"/>
          </w:rPr>
          <w:t>公共科目分类考试大纲</w:t>
        </w:r>
        <w:r w:rsidRPr="003913AA">
          <w:rPr>
            <w:rFonts w:eastAsia="仿宋_GB2312"/>
            <w:noProof/>
            <w:webHidden/>
            <w:sz w:val="28"/>
            <w:szCs w:val="28"/>
          </w:rPr>
          <w:tab/>
        </w:r>
        <w:r w:rsidR="003913AA">
          <w:rPr>
            <w:rFonts w:eastAsia="仿宋_GB2312"/>
            <w:noProof/>
            <w:webHidden/>
            <w:sz w:val="28"/>
            <w:szCs w:val="28"/>
          </w:rPr>
          <w:t>5</w:t>
        </w:r>
      </w:hyperlink>
    </w:p>
    <w:p w14:paraId="381BDB72"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71" w:history="1">
        <w:r w:rsidR="00FD6F21" w:rsidRPr="003913AA">
          <w:rPr>
            <w:rStyle w:val="aa"/>
            <w:rFonts w:eastAsia="仿宋_GB2312"/>
            <w:noProof/>
            <w:sz w:val="28"/>
            <w:szCs w:val="28"/>
          </w:rPr>
          <w:t>4</w:t>
        </w:r>
        <w:r w:rsidRPr="003913AA">
          <w:rPr>
            <w:rStyle w:val="aa"/>
            <w:rFonts w:eastAsia="仿宋_GB2312"/>
            <w:noProof/>
            <w:sz w:val="28"/>
            <w:szCs w:val="28"/>
          </w:rPr>
          <w:t xml:space="preserve">.1  </w:t>
        </w:r>
        <w:r w:rsidRPr="003913AA">
          <w:rPr>
            <w:rStyle w:val="aa"/>
            <w:rFonts w:eastAsia="仿宋_GB2312"/>
            <w:noProof/>
            <w:sz w:val="28"/>
            <w:szCs w:val="28"/>
          </w:rPr>
          <w:t>综合类</w:t>
        </w:r>
        <w:r w:rsidRPr="003913AA">
          <w:rPr>
            <w:rFonts w:eastAsia="仿宋_GB2312"/>
            <w:noProof/>
            <w:webHidden/>
            <w:sz w:val="28"/>
            <w:szCs w:val="28"/>
          </w:rPr>
          <w:tab/>
        </w:r>
        <w:r w:rsidR="003913AA">
          <w:rPr>
            <w:rFonts w:eastAsia="仿宋_GB2312"/>
            <w:noProof/>
            <w:webHidden/>
            <w:sz w:val="28"/>
            <w:szCs w:val="28"/>
          </w:rPr>
          <w:t>5</w:t>
        </w:r>
      </w:hyperlink>
    </w:p>
    <w:p w14:paraId="1FBE7E55"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72" w:history="1">
        <w:r w:rsidR="00FD6F21" w:rsidRPr="003913AA">
          <w:rPr>
            <w:rStyle w:val="aa"/>
            <w:rFonts w:eastAsia="仿宋_GB2312"/>
            <w:i w:val="0"/>
            <w:noProof/>
            <w:sz w:val="28"/>
            <w:szCs w:val="28"/>
          </w:rPr>
          <w:t>4</w:t>
        </w:r>
        <w:r w:rsidRPr="003913AA">
          <w:rPr>
            <w:rStyle w:val="aa"/>
            <w:rFonts w:eastAsia="仿宋_GB2312"/>
            <w:i w:val="0"/>
            <w:noProof/>
            <w:sz w:val="28"/>
            <w:szCs w:val="28"/>
          </w:rPr>
          <w:t xml:space="preserve">.1.1  </w:t>
        </w:r>
        <w:r w:rsidRPr="003913AA">
          <w:rPr>
            <w:rStyle w:val="aa"/>
            <w:rFonts w:eastAsia="仿宋_GB2312"/>
            <w:i w:val="0"/>
            <w:noProof/>
            <w:sz w:val="28"/>
            <w:szCs w:val="28"/>
          </w:rPr>
          <w:t>《职业能力倾向测验（</w:t>
        </w:r>
        <w:r w:rsidR="00FD6F21" w:rsidRPr="003913AA">
          <w:rPr>
            <w:rStyle w:val="aa"/>
            <w:rFonts w:eastAsia="仿宋_GB2312" w:hint="eastAsia"/>
            <w:i w:val="0"/>
            <w:noProof/>
            <w:sz w:val="28"/>
            <w:szCs w:val="28"/>
          </w:rPr>
          <w:t>综合</w:t>
        </w:r>
        <w:r w:rsidRPr="003913AA">
          <w:rPr>
            <w:rStyle w:val="aa"/>
            <w:rFonts w:eastAsia="仿宋_GB2312"/>
            <w:i w:val="0"/>
            <w:noProof/>
            <w:sz w:val="28"/>
            <w:szCs w:val="28"/>
          </w:rPr>
          <w:t>类）》</w:t>
        </w:r>
        <w:r w:rsidRPr="003913AA">
          <w:rPr>
            <w:rFonts w:eastAsia="仿宋_GB2312"/>
            <w:i w:val="0"/>
            <w:noProof/>
            <w:webHidden/>
            <w:sz w:val="28"/>
            <w:szCs w:val="28"/>
          </w:rPr>
          <w:tab/>
        </w:r>
        <w:r w:rsidR="00C102F5">
          <w:rPr>
            <w:rFonts w:eastAsia="仿宋_GB2312"/>
            <w:i w:val="0"/>
            <w:noProof/>
            <w:webHidden/>
            <w:sz w:val="28"/>
            <w:szCs w:val="28"/>
          </w:rPr>
          <w:t>5</w:t>
        </w:r>
      </w:hyperlink>
    </w:p>
    <w:p w14:paraId="6A013527"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73" w:history="1">
        <w:r w:rsidR="00FD6F21" w:rsidRPr="003913AA">
          <w:rPr>
            <w:rStyle w:val="aa"/>
            <w:rFonts w:eastAsia="仿宋_GB2312" w:cs="黑体"/>
            <w:i w:val="0"/>
            <w:noProof/>
            <w:sz w:val="28"/>
            <w:szCs w:val="28"/>
          </w:rPr>
          <w:t>4</w:t>
        </w:r>
        <w:r w:rsidRPr="003913AA">
          <w:rPr>
            <w:rStyle w:val="aa"/>
            <w:rFonts w:eastAsia="仿宋_GB2312" w:cs="黑体"/>
            <w:i w:val="0"/>
            <w:noProof/>
            <w:sz w:val="28"/>
            <w:szCs w:val="28"/>
          </w:rPr>
          <w:t xml:space="preserve">.1.2  </w:t>
        </w:r>
        <w:r w:rsidRPr="003913AA">
          <w:rPr>
            <w:rStyle w:val="aa"/>
            <w:rFonts w:eastAsia="仿宋_GB2312" w:cs="黑体"/>
            <w:i w:val="0"/>
            <w:noProof/>
            <w:sz w:val="28"/>
            <w:szCs w:val="28"/>
          </w:rPr>
          <w:t>《综合应用能力（</w:t>
        </w:r>
        <w:r w:rsidR="00475406" w:rsidRPr="003913AA">
          <w:rPr>
            <w:rStyle w:val="aa"/>
            <w:rFonts w:eastAsia="仿宋_GB2312" w:cs="黑体" w:hint="eastAsia"/>
            <w:i w:val="0"/>
            <w:noProof/>
            <w:sz w:val="28"/>
            <w:szCs w:val="28"/>
          </w:rPr>
          <w:t>综合</w:t>
        </w:r>
        <w:r w:rsidRPr="003913AA">
          <w:rPr>
            <w:rStyle w:val="aa"/>
            <w:rFonts w:eastAsia="仿宋_GB2312" w:cs="黑体"/>
            <w:i w:val="0"/>
            <w:noProof/>
            <w:sz w:val="28"/>
            <w:szCs w:val="28"/>
          </w:rPr>
          <w:t>类）》</w:t>
        </w:r>
        <w:r w:rsidRPr="003913AA">
          <w:rPr>
            <w:rFonts w:eastAsia="仿宋_GB2312"/>
            <w:i w:val="0"/>
            <w:noProof/>
            <w:webHidden/>
            <w:sz w:val="28"/>
            <w:szCs w:val="28"/>
          </w:rPr>
          <w:tab/>
        </w:r>
        <w:r w:rsidR="003913AA">
          <w:rPr>
            <w:rFonts w:eastAsia="仿宋_GB2312"/>
            <w:i w:val="0"/>
            <w:noProof/>
            <w:webHidden/>
            <w:sz w:val="28"/>
            <w:szCs w:val="28"/>
          </w:rPr>
          <w:t>11</w:t>
        </w:r>
      </w:hyperlink>
    </w:p>
    <w:p w14:paraId="4B6114CD"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80" w:history="1">
        <w:r w:rsidR="00FD6F21" w:rsidRPr="003913AA">
          <w:rPr>
            <w:rStyle w:val="aa"/>
            <w:rFonts w:eastAsia="仿宋_GB2312"/>
            <w:noProof/>
            <w:sz w:val="28"/>
            <w:szCs w:val="28"/>
          </w:rPr>
          <w:t>4</w:t>
        </w:r>
        <w:r w:rsidRPr="003913AA">
          <w:rPr>
            <w:rStyle w:val="aa"/>
            <w:rFonts w:eastAsia="仿宋_GB2312"/>
            <w:noProof/>
            <w:sz w:val="28"/>
            <w:szCs w:val="28"/>
          </w:rPr>
          <w:t>.</w:t>
        </w:r>
        <w:r w:rsidR="00FD6F21" w:rsidRPr="003913AA">
          <w:rPr>
            <w:rStyle w:val="aa"/>
            <w:rFonts w:eastAsia="仿宋_GB2312"/>
            <w:noProof/>
            <w:sz w:val="28"/>
            <w:szCs w:val="28"/>
          </w:rPr>
          <w:t>2</w:t>
        </w:r>
        <w:r w:rsidRPr="003913AA">
          <w:rPr>
            <w:rStyle w:val="aa"/>
            <w:rFonts w:eastAsia="仿宋_GB2312"/>
            <w:noProof/>
            <w:sz w:val="28"/>
            <w:szCs w:val="28"/>
          </w:rPr>
          <w:t xml:space="preserve">  </w:t>
        </w:r>
        <w:r w:rsidRPr="003913AA">
          <w:rPr>
            <w:rStyle w:val="aa"/>
            <w:rFonts w:eastAsia="仿宋_GB2312"/>
            <w:noProof/>
            <w:sz w:val="28"/>
            <w:szCs w:val="28"/>
          </w:rPr>
          <w:t>教师类</w:t>
        </w:r>
        <w:r w:rsidRPr="003913AA">
          <w:rPr>
            <w:rFonts w:eastAsia="仿宋_GB2312"/>
            <w:noProof/>
            <w:webHidden/>
            <w:sz w:val="28"/>
            <w:szCs w:val="28"/>
          </w:rPr>
          <w:tab/>
        </w:r>
        <w:r w:rsidR="00C102F5">
          <w:rPr>
            <w:rFonts w:eastAsia="仿宋_GB2312"/>
            <w:noProof/>
            <w:webHidden/>
            <w:sz w:val="28"/>
            <w:szCs w:val="28"/>
          </w:rPr>
          <w:t>12</w:t>
        </w:r>
      </w:hyperlink>
    </w:p>
    <w:p w14:paraId="6667CB12"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81" w:history="1">
        <w:r w:rsidR="00FD6F21" w:rsidRPr="003913AA">
          <w:rPr>
            <w:rStyle w:val="aa"/>
            <w:rFonts w:eastAsia="仿宋_GB2312" w:cs="黑体"/>
            <w:i w:val="0"/>
            <w:noProof/>
            <w:sz w:val="28"/>
            <w:szCs w:val="28"/>
          </w:rPr>
          <w:t>4</w:t>
        </w:r>
        <w:r w:rsidRPr="003913AA">
          <w:rPr>
            <w:rStyle w:val="aa"/>
            <w:rFonts w:eastAsia="仿宋_GB2312" w:cs="黑体"/>
            <w:i w:val="0"/>
            <w:noProof/>
            <w:sz w:val="28"/>
            <w:szCs w:val="28"/>
          </w:rPr>
          <w:t>.</w:t>
        </w:r>
        <w:r w:rsidR="00FD6F21" w:rsidRPr="003913AA">
          <w:rPr>
            <w:rStyle w:val="aa"/>
            <w:rFonts w:eastAsia="仿宋_GB2312" w:cs="黑体"/>
            <w:i w:val="0"/>
            <w:noProof/>
            <w:sz w:val="28"/>
            <w:szCs w:val="28"/>
          </w:rPr>
          <w:t>2</w:t>
        </w:r>
        <w:r w:rsidRPr="003913AA">
          <w:rPr>
            <w:rStyle w:val="aa"/>
            <w:rFonts w:eastAsia="仿宋_GB2312" w:cs="黑体"/>
            <w:i w:val="0"/>
            <w:noProof/>
            <w:sz w:val="28"/>
            <w:szCs w:val="28"/>
          </w:rPr>
          <w:t xml:space="preserve">.1  </w:t>
        </w:r>
        <w:r w:rsidRPr="003913AA">
          <w:rPr>
            <w:rStyle w:val="aa"/>
            <w:rFonts w:eastAsia="仿宋_GB2312" w:cs="黑体"/>
            <w:i w:val="0"/>
            <w:noProof/>
            <w:sz w:val="28"/>
            <w:szCs w:val="28"/>
          </w:rPr>
          <w:t>《职业能力倾向测验（</w:t>
        </w:r>
        <w:r w:rsidR="00475406" w:rsidRPr="003913AA">
          <w:rPr>
            <w:rStyle w:val="aa"/>
            <w:rFonts w:eastAsia="仿宋_GB2312" w:cs="黑体" w:hint="eastAsia"/>
            <w:i w:val="0"/>
            <w:noProof/>
            <w:sz w:val="28"/>
            <w:szCs w:val="28"/>
          </w:rPr>
          <w:t>教师</w:t>
        </w:r>
        <w:r w:rsidRPr="003913AA">
          <w:rPr>
            <w:rStyle w:val="aa"/>
            <w:rFonts w:eastAsia="仿宋_GB2312" w:cs="黑体"/>
            <w:i w:val="0"/>
            <w:noProof/>
            <w:sz w:val="28"/>
            <w:szCs w:val="28"/>
          </w:rPr>
          <w:t>类）》</w:t>
        </w:r>
        <w:r w:rsidRPr="003913AA">
          <w:rPr>
            <w:rFonts w:eastAsia="仿宋_GB2312"/>
            <w:i w:val="0"/>
            <w:noProof/>
            <w:webHidden/>
            <w:sz w:val="28"/>
            <w:szCs w:val="28"/>
          </w:rPr>
          <w:tab/>
        </w:r>
        <w:r w:rsidR="00C102F5">
          <w:rPr>
            <w:rFonts w:eastAsia="仿宋_GB2312"/>
            <w:i w:val="0"/>
            <w:noProof/>
            <w:webHidden/>
            <w:sz w:val="28"/>
            <w:szCs w:val="28"/>
          </w:rPr>
          <w:t>12</w:t>
        </w:r>
      </w:hyperlink>
    </w:p>
    <w:p w14:paraId="36E66022"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82" w:history="1">
        <w:r w:rsidR="00FD6F21" w:rsidRPr="003913AA">
          <w:rPr>
            <w:rStyle w:val="aa"/>
            <w:rFonts w:eastAsia="仿宋_GB2312" w:cs="黑体"/>
            <w:i w:val="0"/>
            <w:noProof/>
            <w:sz w:val="28"/>
            <w:szCs w:val="28"/>
          </w:rPr>
          <w:t>4</w:t>
        </w:r>
        <w:r w:rsidRPr="003913AA">
          <w:rPr>
            <w:rStyle w:val="aa"/>
            <w:rFonts w:eastAsia="仿宋_GB2312" w:cs="黑体"/>
            <w:i w:val="0"/>
            <w:noProof/>
            <w:sz w:val="28"/>
            <w:szCs w:val="28"/>
          </w:rPr>
          <w:t>.</w:t>
        </w:r>
        <w:r w:rsidR="00FD6F21" w:rsidRPr="003913AA">
          <w:rPr>
            <w:rStyle w:val="aa"/>
            <w:rFonts w:eastAsia="仿宋_GB2312" w:cs="黑体"/>
            <w:i w:val="0"/>
            <w:noProof/>
            <w:sz w:val="28"/>
            <w:szCs w:val="28"/>
          </w:rPr>
          <w:t>2</w:t>
        </w:r>
        <w:r w:rsidRPr="003913AA">
          <w:rPr>
            <w:rStyle w:val="aa"/>
            <w:rFonts w:eastAsia="仿宋_GB2312" w:cs="黑体"/>
            <w:i w:val="0"/>
            <w:noProof/>
            <w:sz w:val="28"/>
            <w:szCs w:val="28"/>
          </w:rPr>
          <w:t xml:space="preserve">.2  </w:t>
        </w:r>
        <w:r w:rsidRPr="003913AA">
          <w:rPr>
            <w:rStyle w:val="aa"/>
            <w:rFonts w:eastAsia="仿宋_GB2312" w:cs="黑体"/>
            <w:i w:val="0"/>
            <w:noProof/>
            <w:sz w:val="28"/>
            <w:szCs w:val="28"/>
          </w:rPr>
          <w:t>《综合应用能力（</w:t>
        </w:r>
        <w:r w:rsidR="00475406" w:rsidRPr="003913AA">
          <w:rPr>
            <w:rStyle w:val="aa"/>
            <w:rFonts w:eastAsia="仿宋_GB2312" w:cs="黑体" w:hint="eastAsia"/>
            <w:i w:val="0"/>
            <w:noProof/>
            <w:sz w:val="28"/>
            <w:szCs w:val="28"/>
          </w:rPr>
          <w:t>教师</w:t>
        </w:r>
        <w:r w:rsidRPr="003913AA">
          <w:rPr>
            <w:rStyle w:val="aa"/>
            <w:rFonts w:eastAsia="仿宋_GB2312" w:cs="黑体"/>
            <w:i w:val="0"/>
            <w:noProof/>
            <w:sz w:val="28"/>
            <w:szCs w:val="28"/>
          </w:rPr>
          <w:t>类）》</w:t>
        </w:r>
        <w:r w:rsidRPr="003913AA">
          <w:rPr>
            <w:rFonts w:eastAsia="仿宋_GB2312"/>
            <w:i w:val="0"/>
            <w:noProof/>
            <w:webHidden/>
            <w:sz w:val="28"/>
            <w:szCs w:val="28"/>
          </w:rPr>
          <w:tab/>
        </w:r>
        <w:r w:rsidR="00C102F5">
          <w:rPr>
            <w:rFonts w:eastAsia="仿宋_GB2312"/>
            <w:i w:val="0"/>
            <w:noProof/>
            <w:webHidden/>
            <w:sz w:val="28"/>
            <w:szCs w:val="28"/>
          </w:rPr>
          <w:t>19</w:t>
        </w:r>
      </w:hyperlink>
    </w:p>
    <w:p w14:paraId="3F02D616" w14:textId="77777777" w:rsidR="00956AF7" w:rsidRPr="003913AA" w:rsidRDefault="00956AF7" w:rsidP="00956AF7">
      <w:pPr>
        <w:pStyle w:val="20"/>
        <w:tabs>
          <w:tab w:val="right" w:leader="dot" w:pos="8296"/>
        </w:tabs>
        <w:spacing w:line="480" w:lineRule="exact"/>
        <w:rPr>
          <w:rFonts w:eastAsia="仿宋_GB2312"/>
          <w:smallCaps w:val="0"/>
          <w:noProof/>
          <w:sz w:val="28"/>
          <w:szCs w:val="28"/>
        </w:rPr>
      </w:pPr>
      <w:hyperlink w:anchor="_Toc413416783" w:history="1">
        <w:r w:rsidR="00FD6F21" w:rsidRPr="003913AA">
          <w:rPr>
            <w:rStyle w:val="aa"/>
            <w:rFonts w:eastAsia="仿宋_GB2312"/>
            <w:noProof/>
            <w:sz w:val="28"/>
            <w:szCs w:val="28"/>
          </w:rPr>
          <w:t>4</w:t>
        </w:r>
        <w:r w:rsidRPr="003913AA">
          <w:rPr>
            <w:rStyle w:val="aa"/>
            <w:rFonts w:eastAsia="仿宋_GB2312"/>
            <w:noProof/>
            <w:sz w:val="28"/>
            <w:szCs w:val="28"/>
          </w:rPr>
          <w:t>.</w:t>
        </w:r>
        <w:r w:rsidR="00475406" w:rsidRPr="003913AA">
          <w:rPr>
            <w:rStyle w:val="aa"/>
            <w:rFonts w:eastAsia="仿宋_GB2312"/>
            <w:noProof/>
            <w:sz w:val="28"/>
            <w:szCs w:val="28"/>
          </w:rPr>
          <w:t>3</w:t>
        </w:r>
        <w:r w:rsidRPr="003913AA">
          <w:rPr>
            <w:rStyle w:val="aa"/>
            <w:rFonts w:eastAsia="仿宋_GB2312"/>
            <w:noProof/>
            <w:sz w:val="28"/>
            <w:szCs w:val="28"/>
          </w:rPr>
          <w:t xml:space="preserve">  </w:t>
        </w:r>
        <w:r w:rsidRPr="003913AA">
          <w:rPr>
            <w:rStyle w:val="aa"/>
            <w:rFonts w:eastAsia="仿宋_GB2312"/>
            <w:noProof/>
            <w:sz w:val="28"/>
            <w:szCs w:val="28"/>
          </w:rPr>
          <w:t>医疗卫生类</w:t>
        </w:r>
        <w:r w:rsidRPr="003913AA">
          <w:rPr>
            <w:rFonts w:eastAsia="仿宋_GB2312"/>
            <w:noProof/>
            <w:webHidden/>
            <w:sz w:val="28"/>
            <w:szCs w:val="28"/>
          </w:rPr>
          <w:tab/>
        </w:r>
        <w:r w:rsidR="00C102F5">
          <w:rPr>
            <w:rFonts w:eastAsia="仿宋_GB2312"/>
            <w:noProof/>
            <w:webHidden/>
            <w:sz w:val="28"/>
            <w:szCs w:val="28"/>
          </w:rPr>
          <w:t>20</w:t>
        </w:r>
      </w:hyperlink>
    </w:p>
    <w:p w14:paraId="6ADBECBF"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84" w:history="1">
        <w:r w:rsidR="00FD6F21" w:rsidRPr="003913AA">
          <w:rPr>
            <w:rStyle w:val="aa"/>
            <w:rFonts w:eastAsia="仿宋_GB2312" w:cs="黑体"/>
            <w:i w:val="0"/>
            <w:noProof/>
            <w:sz w:val="28"/>
            <w:szCs w:val="28"/>
          </w:rPr>
          <w:t>4</w:t>
        </w:r>
        <w:r w:rsidRPr="003913AA">
          <w:rPr>
            <w:rStyle w:val="aa"/>
            <w:rFonts w:eastAsia="仿宋_GB2312" w:cs="黑体"/>
            <w:i w:val="0"/>
            <w:noProof/>
            <w:sz w:val="28"/>
            <w:szCs w:val="28"/>
          </w:rPr>
          <w:t>.</w:t>
        </w:r>
        <w:r w:rsidR="00FD6F21" w:rsidRPr="003913AA">
          <w:rPr>
            <w:rStyle w:val="aa"/>
            <w:rFonts w:eastAsia="仿宋_GB2312" w:cs="黑体"/>
            <w:i w:val="0"/>
            <w:noProof/>
            <w:sz w:val="28"/>
            <w:szCs w:val="28"/>
          </w:rPr>
          <w:t>3</w:t>
        </w:r>
        <w:r w:rsidRPr="003913AA">
          <w:rPr>
            <w:rStyle w:val="aa"/>
            <w:rFonts w:eastAsia="仿宋_GB2312" w:cs="黑体"/>
            <w:i w:val="0"/>
            <w:noProof/>
            <w:sz w:val="28"/>
            <w:szCs w:val="28"/>
          </w:rPr>
          <w:t xml:space="preserve">.1  </w:t>
        </w:r>
        <w:r w:rsidRPr="003913AA">
          <w:rPr>
            <w:rStyle w:val="aa"/>
            <w:rFonts w:eastAsia="仿宋_GB2312" w:cs="黑体"/>
            <w:i w:val="0"/>
            <w:noProof/>
            <w:sz w:val="28"/>
            <w:szCs w:val="28"/>
          </w:rPr>
          <w:t>《职业能力倾向测验（</w:t>
        </w:r>
        <w:r w:rsidR="00475406" w:rsidRPr="003913AA">
          <w:rPr>
            <w:rStyle w:val="aa"/>
            <w:rFonts w:eastAsia="仿宋_GB2312" w:cs="黑体" w:hint="eastAsia"/>
            <w:i w:val="0"/>
            <w:noProof/>
            <w:sz w:val="28"/>
            <w:szCs w:val="28"/>
          </w:rPr>
          <w:t>医疗卫生类</w:t>
        </w:r>
        <w:r w:rsidRPr="003913AA">
          <w:rPr>
            <w:rStyle w:val="aa"/>
            <w:rFonts w:eastAsia="仿宋_GB2312" w:cs="黑体"/>
            <w:i w:val="0"/>
            <w:noProof/>
            <w:sz w:val="28"/>
            <w:szCs w:val="28"/>
          </w:rPr>
          <w:t>）》</w:t>
        </w:r>
        <w:r w:rsidRPr="003913AA">
          <w:rPr>
            <w:rFonts w:eastAsia="仿宋_GB2312"/>
            <w:i w:val="0"/>
            <w:noProof/>
            <w:webHidden/>
            <w:sz w:val="28"/>
            <w:szCs w:val="28"/>
          </w:rPr>
          <w:tab/>
        </w:r>
        <w:r w:rsidR="00C102F5">
          <w:rPr>
            <w:rFonts w:eastAsia="仿宋_GB2312"/>
            <w:i w:val="0"/>
            <w:noProof/>
            <w:webHidden/>
            <w:sz w:val="28"/>
            <w:szCs w:val="28"/>
          </w:rPr>
          <w:t>20</w:t>
        </w:r>
      </w:hyperlink>
    </w:p>
    <w:p w14:paraId="121644AA" w14:textId="77777777" w:rsidR="00956AF7" w:rsidRPr="003913AA" w:rsidRDefault="00956AF7" w:rsidP="00956AF7">
      <w:pPr>
        <w:pStyle w:val="30"/>
        <w:tabs>
          <w:tab w:val="right" w:leader="dot" w:pos="8296"/>
        </w:tabs>
        <w:spacing w:line="480" w:lineRule="exact"/>
        <w:rPr>
          <w:rFonts w:eastAsia="仿宋_GB2312"/>
          <w:i w:val="0"/>
          <w:iCs w:val="0"/>
          <w:noProof/>
          <w:sz w:val="28"/>
          <w:szCs w:val="28"/>
        </w:rPr>
      </w:pPr>
      <w:hyperlink w:anchor="_Toc413416785" w:history="1">
        <w:r w:rsidR="00FD6F21" w:rsidRPr="003913AA">
          <w:rPr>
            <w:rStyle w:val="aa"/>
            <w:rFonts w:eastAsia="仿宋_GB2312" w:cs="黑体"/>
            <w:i w:val="0"/>
            <w:noProof/>
            <w:sz w:val="28"/>
            <w:szCs w:val="28"/>
          </w:rPr>
          <w:t>4</w:t>
        </w:r>
        <w:r w:rsidRPr="003913AA">
          <w:rPr>
            <w:rStyle w:val="aa"/>
            <w:rFonts w:eastAsia="仿宋_GB2312" w:cs="黑体"/>
            <w:i w:val="0"/>
            <w:noProof/>
            <w:sz w:val="28"/>
            <w:szCs w:val="28"/>
          </w:rPr>
          <w:t>.</w:t>
        </w:r>
        <w:r w:rsidR="00FD6F21" w:rsidRPr="003913AA">
          <w:rPr>
            <w:rStyle w:val="aa"/>
            <w:rFonts w:eastAsia="仿宋_GB2312" w:cs="黑体"/>
            <w:i w:val="0"/>
            <w:noProof/>
            <w:sz w:val="28"/>
            <w:szCs w:val="28"/>
          </w:rPr>
          <w:t>3</w:t>
        </w:r>
        <w:r w:rsidRPr="003913AA">
          <w:rPr>
            <w:rStyle w:val="aa"/>
            <w:rFonts w:eastAsia="仿宋_GB2312" w:cs="黑体"/>
            <w:i w:val="0"/>
            <w:noProof/>
            <w:sz w:val="28"/>
            <w:szCs w:val="28"/>
          </w:rPr>
          <w:t xml:space="preserve">.2  </w:t>
        </w:r>
        <w:r w:rsidRPr="003913AA">
          <w:rPr>
            <w:rStyle w:val="aa"/>
            <w:rFonts w:eastAsia="仿宋_GB2312" w:cs="黑体"/>
            <w:i w:val="0"/>
            <w:noProof/>
            <w:sz w:val="28"/>
            <w:szCs w:val="28"/>
          </w:rPr>
          <w:t>《综合应用能力（</w:t>
        </w:r>
        <w:r w:rsidR="00475406" w:rsidRPr="003913AA">
          <w:rPr>
            <w:rStyle w:val="aa"/>
            <w:rFonts w:eastAsia="仿宋_GB2312" w:cs="黑体" w:hint="eastAsia"/>
            <w:i w:val="0"/>
            <w:noProof/>
            <w:sz w:val="28"/>
            <w:szCs w:val="28"/>
          </w:rPr>
          <w:t>医疗卫生</w:t>
        </w:r>
        <w:r w:rsidRPr="003913AA">
          <w:rPr>
            <w:rStyle w:val="aa"/>
            <w:rFonts w:eastAsia="仿宋_GB2312" w:cs="黑体"/>
            <w:i w:val="0"/>
            <w:noProof/>
            <w:sz w:val="28"/>
            <w:szCs w:val="28"/>
          </w:rPr>
          <w:t>类）》</w:t>
        </w:r>
        <w:r w:rsidRPr="003913AA">
          <w:rPr>
            <w:rFonts w:eastAsia="仿宋_GB2312"/>
            <w:i w:val="0"/>
            <w:noProof/>
            <w:webHidden/>
            <w:sz w:val="28"/>
            <w:szCs w:val="28"/>
          </w:rPr>
          <w:tab/>
        </w:r>
        <w:r w:rsidR="00C102F5">
          <w:rPr>
            <w:rFonts w:eastAsia="仿宋_GB2312"/>
            <w:i w:val="0"/>
            <w:noProof/>
            <w:webHidden/>
            <w:sz w:val="28"/>
            <w:szCs w:val="28"/>
          </w:rPr>
          <w:t>27</w:t>
        </w:r>
      </w:hyperlink>
    </w:p>
    <w:p w14:paraId="7B54E92C" w14:textId="77777777" w:rsidR="00956AF7" w:rsidRPr="003913AA" w:rsidRDefault="00956AF7" w:rsidP="00956AF7">
      <w:pPr>
        <w:pStyle w:val="30"/>
        <w:tabs>
          <w:tab w:val="left" w:pos="4200"/>
        </w:tabs>
        <w:spacing w:line="480" w:lineRule="exact"/>
        <w:sectPr w:rsidR="00956AF7" w:rsidRPr="003913AA" w:rsidSect="00956AF7">
          <w:headerReference w:type="default" r:id="rId7"/>
          <w:footerReference w:type="even" r:id="rId8"/>
          <w:footerReference w:type="default" r:id="rId9"/>
          <w:pgSz w:w="11906" w:h="16838" w:code="9"/>
          <w:pgMar w:top="1418" w:right="1247" w:bottom="1418" w:left="1588" w:header="851" w:footer="992" w:gutter="0"/>
          <w:pgNumType w:start="1"/>
          <w:cols w:space="425"/>
          <w:docGrid w:type="lines" w:linePitch="608"/>
        </w:sectPr>
      </w:pPr>
      <w:r w:rsidRPr="003913AA">
        <w:rPr>
          <w:rFonts w:eastAsia="仿宋_GB2312"/>
          <w:bCs/>
          <w:i w:val="0"/>
          <w:iCs w:val="0"/>
          <w:caps/>
          <w:sz w:val="28"/>
          <w:szCs w:val="28"/>
        </w:rPr>
        <w:fldChar w:fldCharType="end"/>
      </w:r>
    </w:p>
    <w:p w14:paraId="03823EC4" w14:textId="77777777" w:rsidR="00956AF7" w:rsidRPr="003913AA" w:rsidRDefault="00956AF7" w:rsidP="00956AF7">
      <w:pPr>
        <w:tabs>
          <w:tab w:val="left" w:pos="4200"/>
        </w:tabs>
        <w:spacing w:line="640" w:lineRule="exact"/>
        <w:ind w:firstLineChars="200" w:firstLine="640"/>
        <w:rPr>
          <w:rFonts w:cs="仿宋_GB2312"/>
          <w:sz w:val="32"/>
          <w:szCs w:val="32"/>
        </w:rPr>
      </w:pPr>
    </w:p>
    <w:p w14:paraId="36AE8965" w14:textId="77777777" w:rsidR="00CD6B26" w:rsidRPr="003913AA" w:rsidRDefault="00CD6B26" w:rsidP="00956AF7">
      <w:pPr>
        <w:tabs>
          <w:tab w:val="left" w:pos="4200"/>
        </w:tabs>
        <w:spacing w:line="640" w:lineRule="exact"/>
        <w:ind w:firstLineChars="200" w:firstLine="640"/>
        <w:rPr>
          <w:rFonts w:cs="仿宋_GB2312"/>
          <w:sz w:val="32"/>
          <w:szCs w:val="32"/>
        </w:rPr>
      </w:pPr>
    </w:p>
    <w:p w14:paraId="60D9B743" w14:textId="77777777" w:rsidR="00CD6B26" w:rsidRPr="003913AA" w:rsidRDefault="00CD6B26" w:rsidP="00956AF7">
      <w:pPr>
        <w:tabs>
          <w:tab w:val="left" w:pos="4200"/>
        </w:tabs>
        <w:spacing w:line="640" w:lineRule="exact"/>
        <w:ind w:firstLineChars="200" w:firstLine="640"/>
        <w:rPr>
          <w:rFonts w:cs="仿宋_GB2312"/>
          <w:sz w:val="32"/>
          <w:szCs w:val="32"/>
        </w:rPr>
      </w:pPr>
    </w:p>
    <w:p w14:paraId="1B5881CC" w14:textId="77777777" w:rsidR="00CD6B26" w:rsidRPr="003913AA" w:rsidRDefault="00CD6B26" w:rsidP="00956AF7">
      <w:pPr>
        <w:tabs>
          <w:tab w:val="left" w:pos="4200"/>
        </w:tabs>
        <w:spacing w:line="640" w:lineRule="exact"/>
        <w:ind w:firstLineChars="200" w:firstLine="640"/>
        <w:rPr>
          <w:rFonts w:cs="仿宋_GB2312"/>
          <w:sz w:val="32"/>
          <w:szCs w:val="32"/>
        </w:rPr>
      </w:pPr>
    </w:p>
    <w:p w14:paraId="2D783DA3" w14:textId="77777777" w:rsidR="00CD6B26" w:rsidRPr="003913AA" w:rsidRDefault="00CD6B26" w:rsidP="00956AF7">
      <w:pPr>
        <w:tabs>
          <w:tab w:val="left" w:pos="4200"/>
        </w:tabs>
        <w:spacing w:line="640" w:lineRule="exact"/>
        <w:ind w:firstLineChars="200" w:firstLine="640"/>
        <w:rPr>
          <w:rFonts w:cs="仿宋_GB2312"/>
          <w:sz w:val="32"/>
          <w:szCs w:val="32"/>
        </w:rPr>
      </w:pPr>
    </w:p>
    <w:p w14:paraId="78E15779" w14:textId="77777777" w:rsidR="00CD6B26" w:rsidRPr="003913AA" w:rsidRDefault="00CD6B26" w:rsidP="00956AF7">
      <w:pPr>
        <w:tabs>
          <w:tab w:val="left" w:pos="4200"/>
        </w:tabs>
        <w:spacing w:line="640" w:lineRule="exact"/>
        <w:ind w:firstLineChars="200" w:firstLine="640"/>
        <w:rPr>
          <w:rFonts w:cs="仿宋_GB2312"/>
          <w:sz w:val="32"/>
          <w:szCs w:val="32"/>
        </w:rPr>
      </w:pPr>
    </w:p>
    <w:p w14:paraId="77E5C52C" w14:textId="77777777" w:rsidR="00CD6B26" w:rsidRPr="003913AA" w:rsidRDefault="00CD6B26" w:rsidP="00956AF7">
      <w:pPr>
        <w:tabs>
          <w:tab w:val="left" w:pos="4200"/>
        </w:tabs>
        <w:spacing w:line="640" w:lineRule="exact"/>
        <w:ind w:firstLineChars="200" w:firstLine="640"/>
        <w:rPr>
          <w:rFonts w:cs="仿宋_GB2312"/>
          <w:sz w:val="32"/>
          <w:szCs w:val="32"/>
        </w:rPr>
      </w:pPr>
    </w:p>
    <w:p w14:paraId="44CA31E1" w14:textId="77777777" w:rsidR="00CD6B26" w:rsidRPr="003913AA" w:rsidRDefault="00CD6B26" w:rsidP="00956AF7">
      <w:pPr>
        <w:tabs>
          <w:tab w:val="left" w:pos="4200"/>
        </w:tabs>
        <w:spacing w:line="640" w:lineRule="exact"/>
        <w:ind w:firstLineChars="200" w:firstLine="640"/>
        <w:rPr>
          <w:rFonts w:cs="仿宋_GB2312"/>
          <w:sz w:val="32"/>
          <w:szCs w:val="32"/>
        </w:rPr>
      </w:pPr>
    </w:p>
    <w:p w14:paraId="1BE8592F" w14:textId="77777777" w:rsidR="00CD6B26" w:rsidRPr="003913AA" w:rsidRDefault="00CD6B26" w:rsidP="00956AF7">
      <w:pPr>
        <w:tabs>
          <w:tab w:val="left" w:pos="4200"/>
        </w:tabs>
        <w:spacing w:line="640" w:lineRule="exact"/>
        <w:ind w:firstLineChars="200" w:firstLine="640"/>
        <w:rPr>
          <w:rFonts w:cs="仿宋_GB2312"/>
          <w:sz w:val="32"/>
          <w:szCs w:val="32"/>
        </w:rPr>
      </w:pPr>
    </w:p>
    <w:p w14:paraId="3BB22EC0" w14:textId="77777777" w:rsidR="00CD6B26" w:rsidRPr="003913AA" w:rsidRDefault="00CD6B26" w:rsidP="00956AF7">
      <w:pPr>
        <w:tabs>
          <w:tab w:val="left" w:pos="4200"/>
        </w:tabs>
        <w:spacing w:line="640" w:lineRule="exact"/>
        <w:ind w:firstLineChars="200" w:firstLine="640"/>
        <w:rPr>
          <w:rFonts w:cs="仿宋_GB2312"/>
          <w:sz w:val="32"/>
          <w:szCs w:val="32"/>
        </w:rPr>
      </w:pPr>
    </w:p>
    <w:p w14:paraId="3DB84AF3" w14:textId="77777777" w:rsidR="00CD6B26" w:rsidRPr="003913AA" w:rsidRDefault="00CD6B26" w:rsidP="00956AF7">
      <w:pPr>
        <w:tabs>
          <w:tab w:val="left" w:pos="4200"/>
        </w:tabs>
        <w:spacing w:line="640" w:lineRule="exact"/>
        <w:ind w:firstLineChars="200" w:firstLine="640"/>
        <w:rPr>
          <w:rFonts w:cs="仿宋_GB2312"/>
          <w:sz w:val="32"/>
          <w:szCs w:val="32"/>
        </w:rPr>
      </w:pPr>
    </w:p>
    <w:p w14:paraId="622025E4" w14:textId="77777777" w:rsidR="00CD6B26" w:rsidRPr="003913AA" w:rsidRDefault="00CD6B26" w:rsidP="00956AF7">
      <w:pPr>
        <w:tabs>
          <w:tab w:val="left" w:pos="4200"/>
        </w:tabs>
        <w:spacing w:line="640" w:lineRule="exact"/>
        <w:ind w:firstLineChars="200" w:firstLine="640"/>
        <w:rPr>
          <w:rFonts w:cs="仿宋_GB2312" w:hint="eastAsia"/>
          <w:sz w:val="32"/>
          <w:szCs w:val="32"/>
        </w:rPr>
      </w:pPr>
    </w:p>
    <w:p w14:paraId="065A7EF6" w14:textId="77777777" w:rsidR="00956AF7" w:rsidRPr="003913AA" w:rsidRDefault="00956AF7" w:rsidP="00956AF7">
      <w:pPr>
        <w:tabs>
          <w:tab w:val="left" w:pos="4200"/>
        </w:tabs>
        <w:spacing w:line="640" w:lineRule="exact"/>
        <w:ind w:firstLineChars="200" w:firstLine="640"/>
        <w:rPr>
          <w:rFonts w:cs="仿宋_GB2312" w:hint="eastAsia"/>
          <w:sz w:val="32"/>
          <w:szCs w:val="32"/>
        </w:rPr>
      </w:pPr>
    </w:p>
    <w:p w14:paraId="58C562C1" w14:textId="77777777" w:rsidR="00956AF7" w:rsidRPr="003913AA" w:rsidRDefault="00956AF7" w:rsidP="00956AF7">
      <w:pPr>
        <w:tabs>
          <w:tab w:val="left" w:pos="4200"/>
        </w:tabs>
        <w:spacing w:line="640" w:lineRule="exact"/>
        <w:ind w:firstLineChars="200" w:firstLine="640"/>
        <w:rPr>
          <w:rFonts w:cs="仿宋_GB2312" w:hint="eastAsia"/>
          <w:sz w:val="32"/>
          <w:szCs w:val="32"/>
        </w:rPr>
      </w:pPr>
    </w:p>
    <w:p w14:paraId="276A7994" w14:textId="77777777" w:rsidR="00956AF7" w:rsidRPr="003913AA" w:rsidRDefault="00956AF7" w:rsidP="00956AF7">
      <w:pPr>
        <w:tabs>
          <w:tab w:val="left" w:pos="4200"/>
        </w:tabs>
        <w:spacing w:line="640" w:lineRule="exact"/>
        <w:rPr>
          <w:rFonts w:eastAsia="黑体" w:cs="仿宋_GB2312" w:hint="eastAsia"/>
          <w:sz w:val="44"/>
          <w:szCs w:val="44"/>
        </w:rPr>
      </w:pPr>
      <w:r w:rsidRPr="003913AA">
        <w:rPr>
          <w:rFonts w:eastAsia="黑体" w:cs="仿宋_GB2312" w:hint="eastAsia"/>
          <w:sz w:val="44"/>
          <w:szCs w:val="44"/>
        </w:rPr>
        <w:t>[</w:t>
      </w:r>
      <w:r w:rsidRPr="003913AA">
        <w:rPr>
          <w:rFonts w:eastAsia="黑体" w:cs="仿宋_GB2312" w:hint="eastAsia"/>
          <w:sz w:val="44"/>
          <w:szCs w:val="44"/>
        </w:rPr>
        <w:t>郑重声明</w:t>
      </w:r>
      <w:r w:rsidRPr="003913AA">
        <w:rPr>
          <w:rFonts w:eastAsia="黑体" w:cs="仿宋_GB2312" w:hint="eastAsia"/>
          <w:sz w:val="44"/>
          <w:szCs w:val="44"/>
        </w:rPr>
        <w:t>]</w:t>
      </w:r>
    </w:p>
    <w:p w14:paraId="3AC6F915" w14:textId="77777777" w:rsidR="00956AF7" w:rsidRPr="003913AA" w:rsidRDefault="00956AF7" w:rsidP="00956AF7">
      <w:pPr>
        <w:tabs>
          <w:tab w:val="left" w:pos="4200"/>
        </w:tabs>
        <w:spacing w:line="640" w:lineRule="exact"/>
        <w:ind w:firstLineChars="200" w:firstLine="640"/>
        <w:rPr>
          <w:rFonts w:cs="仿宋_GB2312"/>
          <w:sz w:val="32"/>
          <w:szCs w:val="32"/>
        </w:rPr>
        <w:sectPr w:rsidR="00956AF7" w:rsidRPr="003913AA" w:rsidSect="00956AF7">
          <w:footerReference w:type="even" r:id="rId10"/>
          <w:footerReference w:type="default" r:id="rId11"/>
          <w:pgSz w:w="11906" w:h="16838"/>
          <w:pgMar w:top="1440" w:right="1800" w:bottom="1440" w:left="1800" w:header="851" w:footer="992" w:gutter="0"/>
          <w:cols w:space="425"/>
          <w:docGrid w:type="lines" w:linePitch="312"/>
        </w:sectPr>
      </w:pPr>
      <w:r w:rsidRPr="003913AA">
        <w:rPr>
          <w:rFonts w:eastAsia="黑体" w:cs="仿宋_GB2312" w:hint="eastAsia"/>
          <w:sz w:val="32"/>
          <w:szCs w:val="32"/>
        </w:rPr>
        <w:t>本大纲仅供各级人力资源和社会保障部门组织实施事业单位公开招聘分类考试和应试考生备考使用。未经许可，任何其他组织和个人不得进行印刷出版、转载，不得以盈利为目的使用。</w:t>
      </w:r>
    </w:p>
    <w:p w14:paraId="7E4E7E0E" w14:textId="77777777" w:rsidR="00956AF7" w:rsidRPr="003913AA" w:rsidRDefault="00956AF7" w:rsidP="00956AF7">
      <w:pPr>
        <w:pStyle w:val="1"/>
        <w:tabs>
          <w:tab w:val="left" w:pos="4200"/>
        </w:tabs>
        <w:rPr>
          <w:rFonts w:eastAsia="黑体" w:hint="eastAsia"/>
          <w:b w:val="0"/>
          <w:bCs w:val="0"/>
          <w:sz w:val="36"/>
        </w:rPr>
      </w:pPr>
      <w:bookmarkStart w:id="0" w:name="_Toc413416763"/>
      <w:r w:rsidRPr="003913AA">
        <w:rPr>
          <w:rFonts w:eastAsia="黑体" w:hint="eastAsia"/>
          <w:b w:val="0"/>
          <w:bCs w:val="0"/>
          <w:sz w:val="36"/>
        </w:rPr>
        <w:lastRenderedPageBreak/>
        <w:t xml:space="preserve">1.  </w:t>
      </w:r>
      <w:r w:rsidRPr="003913AA">
        <w:rPr>
          <w:rFonts w:eastAsia="黑体" w:hint="eastAsia"/>
          <w:b w:val="0"/>
          <w:bCs w:val="0"/>
          <w:sz w:val="36"/>
        </w:rPr>
        <w:t>考试类别设置</w:t>
      </w:r>
      <w:bookmarkEnd w:id="0"/>
    </w:p>
    <w:p w14:paraId="2446E0B7" w14:textId="77777777" w:rsidR="00956AF7" w:rsidRPr="003913AA" w:rsidRDefault="00956AF7" w:rsidP="00956AF7">
      <w:pPr>
        <w:tabs>
          <w:tab w:val="left" w:pos="4200"/>
        </w:tabs>
        <w:ind w:firstLineChars="200" w:firstLine="640"/>
        <w:rPr>
          <w:rFonts w:cs="仿宋_GB2312"/>
          <w:sz w:val="32"/>
          <w:szCs w:val="32"/>
        </w:rPr>
      </w:pPr>
      <w:r w:rsidRPr="003913AA">
        <w:rPr>
          <w:rFonts w:cs="仿宋_GB2312" w:hint="eastAsia"/>
          <w:sz w:val="32"/>
          <w:szCs w:val="32"/>
        </w:rPr>
        <w:t>基于事业单位不同招聘岗位对人的能力素质有不同要求，</w:t>
      </w:r>
      <w:r w:rsidR="00CD6B26" w:rsidRPr="003913AA">
        <w:rPr>
          <w:rFonts w:cs="仿宋_GB2312" w:hint="eastAsia"/>
          <w:sz w:val="32"/>
          <w:szCs w:val="32"/>
        </w:rPr>
        <w:t>本次事业单位公开招聘</w:t>
      </w:r>
      <w:r w:rsidRPr="003913AA">
        <w:rPr>
          <w:rFonts w:cs="仿宋_GB2312" w:hint="eastAsia"/>
          <w:sz w:val="32"/>
          <w:szCs w:val="32"/>
        </w:rPr>
        <w:t>公共科目笔试分为综合类、教师类和医疗卫生类</w:t>
      </w:r>
      <w:r w:rsidR="00CD6B26" w:rsidRPr="003913AA">
        <w:rPr>
          <w:rFonts w:cs="仿宋_GB2312" w:hint="eastAsia"/>
          <w:sz w:val="32"/>
          <w:szCs w:val="32"/>
        </w:rPr>
        <w:t>三</w:t>
      </w:r>
      <w:r w:rsidRPr="003913AA">
        <w:rPr>
          <w:rFonts w:cs="仿宋_GB2312" w:hint="eastAsia"/>
          <w:sz w:val="32"/>
          <w:szCs w:val="32"/>
        </w:rPr>
        <w:t>个类别。</w:t>
      </w:r>
    </w:p>
    <w:p w14:paraId="4E27893F" w14:textId="77777777" w:rsidR="00956AF7" w:rsidRPr="003913AA" w:rsidRDefault="00956AF7" w:rsidP="00956AF7">
      <w:pPr>
        <w:numPr>
          <w:ilvl w:val="0"/>
          <w:numId w:val="18"/>
        </w:numPr>
        <w:tabs>
          <w:tab w:val="left" w:pos="4200"/>
        </w:tabs>
        <w:rPr>
          <w:sz w:val="32"/>
          <w:szCs w:val="32"/>
        </w:rPr>
      </w:pPr>
      <w:r w:rsidRPr="003913AA">
        <w:rPr>
          <w:rFonts w:cs="仿宋_GB2312" w:hint="eastAsia"/>
          <w:sz w:val="32"/>
          <w:szCs w:val="32"/>
        </w:rPr>
        <w:t>综合类</w:t>
      </w:r>
    </w:p>
    <w:p w14:paraId="5DC91BA3"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主要适用于事业单位中行政性、事务性和</w:t>
      </w:r>
      <w:r w:rsidR="00CD6B26" w:rsidRPr="003913AA">
        <w:rPr>
          <w:rFonts w:cs="仿宋_GB2312" w:hint="eastAsia"/>
          <w:sz w:val="32"/>
          <w:szCs w:val="32"/>
        </w:rPr>
        <w:t>专业技术</w:t>
      </w:r>
      <w:r w:rsidRPr="003913AA">
        <w:rPr>
          <w:rFonts w:cs="仿宋_GB2312" w:hint="eastAsia"/>
          <w:sz w:val="32"/>
          <w:szCs w:val="32"/>
        </w:rPr>
        <w:t>岗位。</w:t>
      </w:r>
    </w:p>
    <w:p w14:paraId="07362FAF" w14:textId="77777777" w:rsidR="00956AF7" w:rsidRPr="003913AA" w:rsidRDefault="00956AF7" w:rsidP="00956AF7">
      <w:pPr>
        <w:numPr>
          <w:ilvl w:val="0"/>
          <w:numId w:val="18"/>
        </w:numPr>
        <w:tabs>
          <w:tab w:val="left" w:pos="4200"/>
        </w:tabs>
        <w:rPr>
          <w:sz w:val="32"/>
          <w:szCs w:val="32"/>
        </w:rPr>
      </w:pPr>
      <w:r w:rsidRPr="003913AA">
        <w:rPr>
          <w:rFonts w:cs="仿宋_GB2312" w:hint="eastAsia"/>
          <w:sz w:val="32"/>
          <w:szCs w:val="32"/>
        </w:rPr>
        <w:t>教师类</w:t>
      </w:r>
    </w:p>
    <w:p w14:paraId="44CFFC87"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主要适用于中小学</w:t>
      </w:r>
      <w:r w:rsidR="00A20401" w:rsidRPr="003913AA">
        <w:rPr>
          <w:rFonts w:cs="仿宋_GB2312" w:hint="eastAsia"/>
          <w:sz w:val="32"/>
          <w:szCs w:val="32"/>
        </w:rPr>
        <w:t>、幼儿园</w:t>
      </w:r>
      <w:r w:rsidRPr="003913AA">
        <w:rPr>
          <w:rFonts w:cs="仿宋_GB2312" w:hint="eastAsia"/>
          <w:sz w:val="32"/>
          <w:szCs w:val="32"/>
        </w:rPr>
        <w:t>和中专等教育机构的教师岗位。</w:t>
      </w:r>
    </w:p>
    <w:p w14:paraId="7A17AA78" w14:textId="77777777" w:rsidR="00956AF7" w:rsidRPr="003913AA" w:rsidRDefault="00956AF7" w:rsidP="00956AF7">
      <w:pPr>
        <w:numPr>
          <w:ilvl w:val="0"/>
          <w:numId w:val="18"/>
        </w:numPr>
        <w:tabs>
          <w:tab w:val="left" w:pos="4200"/>
        </w:tabs>
        <w:rPr>
          <w:sz w:val="32"/>
          <w:szCs w:val="32"/>
        </w:rPr>
      </w:pPr>
      <w:r w:rsidRPr="003913AA">
        <w:rPr>
          <w:rFonts w:cs="仿宋_GB2312" w:hint="eastAsia"/>
          <w:sz w:val="32"/>
          <w:szCs w:val="32"/>
        </w:rPr>
        <w:t>医疗卫生类</w:t>
      </w:r>
    </w:p>
    <w:p w14:paraId="78F3BF37"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主要适用于医疗卫生机构的专业技术岗位。</w:t>
      </w:r>
    </w:p>
    <w:p w14:paraId="39FBAA79" w14:textId="77777777" w:rsidR="00956AF7" w:rsidRPr="003913AA" w:rsidRDefault="00956AF7" w:rsidP="00956AF7">
      <w:pPr>
        <w:pStyle w:val="1"/>
        <w:tabs>
          <w:tab w:val="left" w:pos="4200"/>
        </w:tabs>
        <w:rPr>
          <w:rFonts w:eastAsia="黑体" w:hint="eastAsia"/>
          <w:b w:val="0"/>
          <w:bCs w:val="0"/>
          <w:sz w:val="36"/>
        </w:rPr>
      </w:pPr>
      <w:bookmarkStart w:id="1" w:name="_Toc413416764"/>
      <w:r w:rsidRPr="003913AA">
        <w:rPr>
          <w:rFonts w:eastAsia="黑体" w:hint="eastAsia"/>
          <w:b w:val="0"/>
          <w:bCs w:val="0"/>
          <w:sz w:val="36"/>
        </w:rPr>
        <w:t xml:space="preserve">2.  </w:t>
      </w:r>
      <w:r w:rsidRPr="003913AA">
        <w:rPr>
          <w:rFonts w:eastAsia="黑体" w:hint="eastAsia"/>
          <w:b w:val="0"/>
          <w:bCs w:val="0"/>
          <w:sz w:val="36"/>
        </w:rPr>
        <w:t>公共科目设置及测评内容</w:t>
      </w:r>
      <w:bookmarkEnd w:id="1"/>
    </w:p>
    <w:p w14:paraId="06C7C9CA" w14:textId="77777777" w:rsidR="00956AF7" w:rsidRPr="003913AA" w:rsidRDefault="00956AF7" w:rsidP="00956AF7">
      <w:pPr>
        <w:pStyle w:val="2"/>
        <w:tabs>
          <w:tab w:val="left" w:pos="4200"/>
        </w:tabs>
        <w:rPr>
          <w:rFonts w:ascii="Times New Roman" w:eastAsia="黑体" w:hAnsi="Times New Roman" w:hint="eastAsia"/>
          <w:b w:val="0"/>
        </w:rPr>
      </w:pPr>
      <w:bookmarkStart w:id="2" w:name="_Toc413416765"/>
      <w:r w:rsidRPr="003913AA">
        <w:rPr>
          <w:rFonts w:ascii="Times New Roman" w:eastAsia="黑体" w:hAnsi="Times New Roman" w:hint="eastAsia"/>
          <w:b w:val="0"/>
        </w:rPr>
        <w:t xml:space="preserve">2.1  </w:t>
      </w:r>
      <w:r w:rsidRPr="003913AA">
        <w:rPr>
          <w:rFonts w:ascii="Times New Roman" w:eastAsia="黑体" w:hAnsi="Times New Roman" w:hint="eastAsia"/>
          <w:b w:val="0"/>
        </w:rPr>
        <w:t>公共科目名称</w:t>
      </w:r>
      <w:bookmarkEnd w:id="2"/>
    </w:p>
    <w:p w14:paraId="3994F817" w14:textId="77777777" w:rsidR="00956AF7" w:rsidRPr="003913AA" w:rsidRDefault="00956AF7" w:rsidP="00956AF7">
      <w:pPr>
        <w:tabs>
          <w:tab w:val="left" w:pos="4200"/>
        </w:tabs>
        <w:ind w:firstLine="641"/>
        <w:rPr>
          <w:rFonts w:cs="仿宋_GB2312" w:hint="eastAsia"/>
          <w:sz w:val="32"/>
          <w:szCs w:val="32"/>
        </w:rPr>
      </w:pPr>
      <w:r w:rsidRPr="003913AA">
        <w:rPr>
          <w:rFonts w:cs="仿宋_GB2312" w:hint="eastAsia"/>
          <w:sz w:val="32"/>
          <w:szCs w:val="32"/>
        </w:rPr>
        <w:t>综合类、教师类和医疗卫生类</w:t>
      </w:r>
      <w:r w:rsidR="00A20401" w:rsidRPr="003913AA">
        <w:rPr>
          <w:rFonts w:cs="仿宋_GB2312" w:hint="eastAsia"/>
          <w:sz w:val="32"/>
          <w:szCs w:val="32"/>
        </w:rPr>
        <w:t>三</w:t>
      </w:r>
      <w:r w:rsidRPr="003913AA">
        <w:rPr>
          <w:rFonts w:cs="仿宋_GB2312" w:hint="eastAsia"/>
          <w:sz w:val="32"/>
          <w:szCs w:val="32"/>
        </w:rPr>
        <w:t>个类别笔试的公共科目均为《职业能力倾向测验》和《综合应用能力》。</w:t>
      </w:r>
    </w:p>
    <w:p w14:paraId="22FE5C8E" w14:textId="77777777" w:rsidR="00956AF7" w:rsidRPr="003913AA" w:rsidRDefault="00956AF7" w:rsidP="00956AF7">
      <w:pPr>
        <w:pStyle w:val="2"/>
        <w:tabs>
          <w:tab w:val="left" w:pos="4200"/>
        </w:tabs>
        <w:rPr>
          <w:rFonts w:ascii="Times New Roman" w:eastAsia="黑体" w:hAnsi="Times New Roman" w:hint="eastAsia"/>
          <w:b w:val="0"/>
        </w:rPr>
      </w:pPr>
      <w:bookmarkStart w:id="3" w:name="_Toc413416766"/>
      <w:r w:rsidRPr="003913AA">
        <w:rPr>
          <w:rFonts w:ascii="Times New Roman" w:eastAsia="黑体" w:hAnsi="Times New Roman" w:hint="eastAsia"/>
          <w:b w:val="0"/>
        </w:rPr>
        <w:t xml:space="preserve">2.2  </w:t>
      </w:r>
      <w:r w:rsidRPr="003913AA">
        <w:rPr>
          <w:rFonts w:ascii="Times New Roman" w:eastAsia="黑体" w:hAnsi="Times New Roman" w:hint="eastAsia"/>
          <w:b w:val="0"/>
        </w:rPr>
        <w:t>考试时间及分值</w:t>
      </w:r>
      <w:bookmarkEnd w:id="3"/>
    </w:p>
    <w:p w14:paraId="13317108" w14:textId="77777777" w:rsidR="00956AF7" w:rsidRPr="003913AA" w:rsidRDefault="00956AF7" w:rsidP="00956AF7">
      <w:pPr>
        <w:numPr>
          <w:ilvl w:val="0"/>
          <w:numId w:val="18"/>
        </w:numPr>
        <w:tabs>
          <w:tab w:val="left" w:pos="4200"/>
        </w:tabs>
        <w:spacing w:line="560" w:lineRule="exact"/>
        <w:ind w:left="0" w:firstLine="640"/>
        <w:rPr>
          <w:rFonts w:cs="仿宋_GB2312" w:hint="eastAsia"/>
          <w:sz w:val="32"/>
          <w:szCs w:val="32"/>
        </w:rPr>
      </w:pPr>
      <w:r w:rsidRPr="003913AA">
        <w:rPr>
          <w:rFonts w:cs="仿宋_GB2312" w:hint="eastAsia"/>
          <w:sz w:val="32"/>
          <w:szCs w:val="32"/>
        </w:rPr>
        <w:t>《职业能力倾向测验》考试时限为</w:t>
      </w:r>
      <w:r w:rsidRPr="003913AA">
        <w:rPr>
          <w:rFonts w:cs="仿宋_GB2312"/>
          <w:sz w:val="32"/>
          <w:szCs w:val="32"/>
        </w:rPr>
        <w:t>90</w:t>
      </w:r>
      <w:r w:rsidRPr="003913AA">
        <w:rPr>
          <w:rFonts w:cs="仿宋_GB2312" w:hint="eastAsia"/>
          <w:sz w:val="32"/>
          <w:szCs w:val="32"/>
        </w:rPr>
        <w:t>分钟，满分为</w:t>
      </w:r>
      <w:r w:rsidRPr="003913AA">
        <w:rPr>
          <w:rFonts w:cs="仿宋_GB2312"/>
          <w:sz w:val="32"/>
          <w:szCs w:val="32"/>
        </w:rPr>
        <w:lastRenderedPageBreak/>
        <w:t>150</w:t>
      </w:r>
      <w:r w:rsidRPr="003913AA">
        <w:rPr>
          <w:rFonts w:cs="仿宋_GB2312" w:hint="eastAsia"/>
          <w:sz w:val="32"/>
          <w:szCs w:val="32"/>
        </w:rPr>
        <w:t>分。</w:t>
      </w:r>
    </w:p>
    <w:p w14:paraId="6AC9F148" w14:textId="77777777" w:rsidR="00956AF7" w:rsidRPr="003913AA" w:rsidRDefault="00956AF7" w:rsidP="00956AF7">
      <w:pPr>
        <w:numPr>
          <w:ilvl w:val="0"/>
          <w:numId w:val="18"/>
        </w:numPr>
        <w:tabs>
          <w:tab w:val="left" w:pos="4200"/>
        </w:tabs>
        <w:spacing w:line="560" w:lineRule="exact"/>
        <w:ind w:left="0" w:firstLine="640"/>
        <w:rPr>
          <w:rFonts w:cs="仿宋_GB2312" w:hint="eastAsia"/>
          <w:sz w:val="32"/>
          <w:szCs w:val="32"/>
        </w:rPr>
      </w:pPr>
      <w:r w:rsidRPr="003913AA">
        <w:rPr>
          <w:rFonts w:cs="仿宋_GB2312" w:hint="eastAsia"/>
          <w:sz w:val="32"/>
          <w:szCs w:val="32"/>
        </w:rPr>
        <w:t>《综合应用能力》考试时限为</w:t>
      </w:r>
      <w:r w:rsidRPr="003913AA">
        <w:rPr>
          <w:rFonts w:cs="仿宋_GB2312"/>
          <w:sz w:val="32"/>
          <w:szCs w:val="32"/>
        </w:rPr>
        <w:t>120</w:t>
      </w:r>
      <w:r w:rsidRPr="003913AA">
        <w:rPr>
          <w:rFonts w:cs="仿宋_GB2312" w:hint="eastAsia"/>
          <w:sz w:val="32"/>
          <w:szCs w:val="32"/>
        </w:rPr>
        <w:t>分钟，满分为</w:t>
      </w:r>
      <w:r w:rsidRPr="003913AA">
        <w:rPr>
          <w:rFonts w:cs="仿宋_GB2312"/>
          <w:sz w:val="32"/>
          <w:szCs w:val="32"/>
        </w:rPr>
        <w:t>150</w:t>
      </w:r>
      <w:r w:rsidRPr="003913AA">
        <w:rPr>
          <w:rFonts w:cs="仿宋_GB2312" w:hint="eastAsia"/>
          <w:sz w:val="32"/>
          <w:szCs w:val="32"/>
        </w:rPr>
        <w:t>分。</w:t>
      </w:r>
    </w:p>
    <w:p w14:paraId="603A4BE5" w14:textId="77777777" w:rsidR="00956AF7" w:rsidRPr="003913AA" w:rsidRDefault="00956AF7" w:rsidP="00956AF7">
      <w:pPr>
        <w:pStyle w:val="2"/>
        <w:tabs>
          <w:tab w:val="left" w:pos="4200"/>
        </w:tabs>
        <w:rPr>
          <w:rFonts w:ascii="Times New Roman" w:eastAsia="黑体" w:hAnsi="Times New Roman"/>
          <w:b w:val="0"/>
        </w:rPr>
      </w:pPr>
      <w:bookmarkStart w:id="4" w:name="_Toc413416767"/>
      <w:r w:rsidRPr="003913AA">
        <w:rPr>
          <w:rFonts w:ascii="Times New Roman" w:eastAsia="黑体" w:hAnsi="Times New Roman" w:hint="eastAsia"/>
          <w:b w:val="0"/>
        </w:rPr>
        <w:t xml:space="preserve">2.3  </w:t>
      </w:r>
      <w:r w:rsidRPr="003913AA">
        <w:rPr>
          <w:rFonts w:ascii="Times New Roman" w:eastAsia="黑体" w:hAnsi="Times New Roman" w:hint="eastAsia"/>
          <w:b w:val="0"/>
        </w:rPr>
        <w:t>测评内容</w:t>
      </w:r>
      <w:bookmarkEnd w:id="4"/>
    </w:p>
    <w:p w14:paraId="377E6A08" w14:textId="77777777" w:rsidR="00956AF7" w:rsidRPr="003913AA" w:rsidRDefault="00956AF7" w:rsidP="00956AF7">
      <w:pPr>
        <w:tabs>
          <w:tab w:val="left" w:pos="4200"/>
        </w:tabs>
        <w:spacing w:line="560" w:lineRule="exact"/>
        <w:ind w:firstLine="646"/>
        <w:rPr>
          <w:rFonts w:cs="仿宋_GB2312" w:hint="eastAsia"/>
          <w:sz w:val="32"/>
          <w:szCs w:val="32"/>
        </w:rPr>
      </w:pPr>
      <w:r w:rsidRPr="003913AA">
        <w:rPr>
          <w:rFonts w:cs="仿宋_GB2312" w:hint="eastAsia"/>
          <w:sz w:val="32"/>
          <w:szCs w:val="32"/>
        </w:rPr>
        <w:t>事业单位公开招聘分类考试公共科目笔试属于职位竞争性考试，根据不同类别的评价需求确定试卷的测评内容，主要测查工作岗位所需要的基本能力和综合应用能力。</w:t>
      </w:r>
    </w:p>
    <w:p w14:paraId="07B68695" w14:textId="77777777" w:rsidR="00956AF7" w:rsidRPr="003913AA" w:rsidRDefault="00956AF7" w:rsidP="00956AF7">
      <w:pPr>
        <w:pStyle w:val="1"/>
        <w:tabs>
          <w:tab w:val="left" w:pos="4200"/>
        </w:tabs>
        <w:rPr>
          <w:rFonts w:eastAsia="黑体" w:hint="eastAsia"/>
          <w:b w:val="0"/>
          <w:bCs w:val="0"/>
          <w:sz w:val="36"/>
        </w:rPr>
      </w:pPr>
      <w:bookmarkStart w:id="5" w:name="_Toc413416768"/>
      <w:r w:rsidRPr="003913AA">
        <w:rPr>
          <w:rFonts w:eastAsia="黑体" w:hint="eastAsia"/>
          <w:b w:val="0"/>
          <w:bCs w:val="0"/>
          <w:sz w:val="36"/>
        </w:rPr>
        <w:t xml:space="preserve">3.  </w:t>
      </w:r>
      <w:r w:rsidRPr="003913AA">
        <w:rPr>
          <w:rFonts w:eastAsia="黑体" w:hint="eastAsia"/>
          <w:b w:val="0"/>
          <w:bCs w:val="0"/>
          <w:sz w:val="36"/>
        </w:rPr>
        <w:t>类别确定</w:t>
      </w:r>
      <w:bookmarkEnd w:id="5"/>
    </w:p>
    <w:p w14:paraId="0055B529" w14:textId="77777777" w:rsidR="00956AF7" w:rsidRPr="003913AA" w:rsidRDefault="00956AF7" w:rsidP="00956AF7">
      <w:pPr>
        <w:tabs>
          <w:tab w:val="left" w:pos="4200"/>
        </w:tabs>
        <w:spacing w:line="560" w:lineRule="exact"/>
        <w:ind w:firstLine="646"/>
        <w:rPr>
          <w:rFonts w:cs="仿宋_GB2312" w:hint="eastAsia"/>
          <w:sz w:val="32"/>
          <w:szCs w:val="32"/>
        </w:rPr>
      </w:pPr>
      <w:r w:rsidRPr="003913AA">
        <w:rPr>
          <w:rFonts w:cs="仿宋_GB2312" w:hint="eastAsia"/>
          <w:sz w:val="32"/>
          <w:szCs w:val="32"/>
        </w:rPr>
        <w:t>公开招聘岗位对应的考试类别，原则上由用人单位和招聘主管部门确定，并在招聘公告中标明。报考人员依据报考职位标定的考试类别参加公共科目笔试。</w:t>
      </w:r>
    </w:p>
    <w:p w14:paraId="73138DC1" w14:textId="77777777" w:rsidR="00956AF7" w:rsidRPr="003913AA" w:rsidRDefault="00A20401" w:rsidP="00956AF7">
      <w:pPr>
        <w:pStyle w:val="1"/>
        <w:tabs>
          <w:tab w:val="left" w:pos="4200"/>
        </w:tabs>
        <w:rPr>
          <w:rFonts w:eastAsia="黑体" w:hint="eastAsia"/>
          <w:b w:val="0"/>
          <w:bCs w:val="0"/>
          <w:sz w:val="36"/>
        </w:rPr>
      </w:pPr>
      <w:bookmarkStart w:id="6" w:name="_Toc413416770"/>
      <w:r w:rsidRPr="003913AA">
        <w:rPr>
          <w:rFonts w:eastAsia="黑体"/>
          <w:b w:val="0"/>
          <w:bCs w:val="0"/>
          <w:sz w:val="36"/>
        </w:rPr>
        <w:t>4</w:t>
      </w:r>
      <w:r w:rsidR="00956AF7" w:rsidRPr="003913AA">
        <w:rPr>
          <w:rFonts w:eastAsia="黑体" w:hint="eastAsia"/>
          <w:b w:val="0"/>
          <w:bCs w:val="0"/>
          <w:sz w:val="36"/>
        </w:rPr>
        <w:t xml:space="preserve">.  </w:t>
      </w:r>
      <w:r w:rsidR="00956AF7" w:rsidRPr="003913AA">
        <w:rPr>
          <w:rFonts w:eastAsia="黑体" w:hint="eastAsia"/>
          <w:b w:val="0"/>
          <w:bCs w:val="0"/>
          <w:sz w:val="36"/>
        </w:rPr>
        <w:t>公共科目分类考试大纲</w:t>
      </w:r>
      <w:bookmarkEnd w:id="6"/>
    </w:p>
    <w:p w14:paraId="5032173B" w14:textId="77777777" w:rsidR="00956AF7" w:rsidRPr="003913AA" w:rsidRDefault="00A20401" w:rsidP="00956AF7">
      <w:pPr>
        <w:pStyle w:val="2"/>
        <w:tabs>
          <w:tab w:val="left" w:pos="4200"/>
        </w:tabs>
        <w:rPr>
          <w:rFonts w:ascii="Times New Roman" w:eastAsia="黑体" w:hAnsi="Times New Roman" w:hint="eastAsia"/>
          <w:b w:val="0"/>
        </w:rPr>
      </w:pPr>
      <w:bookmarkStart w:id="7" w:name="_Toc413416771"/>
      <w:r w:rsidRPr="003913AA">
        <w:rPr>
          <w:rFonts w:ascii="Times New Roman" w:eastAsia="黑体" w:hAnsi="Times New Roman"/>
          <w:b w:val="0"/>
        </w:rPr>
        <w:t>4</w:t>
      </w:r>
      <w:r w:rsidR="00956AF7" w:rsidRPr="003913AA">
        <w:rPr>
          <w:rFonts w:ascii="Times New Roman" w:eastAsia="黑体" w:hAnsi="Times New Roman" w:hint="eastAsia"/>
          <w:b w:val="0"/>
        </w:rPr>
        <w:t xml:space="preserve">.1  </w:t>
      </w:r>
      <w:r w:rsidR="00956AF7" w:rsidRPr="003913AA">
        <w:rPr>
          <w:rFonts w:ascii="Times New Roman" w:eastAsia="黑体" w:hAnsi="Times New Roman" w:hint="eastAsia"/>
          <w:b w:val="0"/>
        </w:rPr>
        <w:t>综合类</w:t>
      </w:r>
      <w:bookmarkEnd w:id="7"/>
    </w:p>
    <w:p w14:paraId="2CB20CE0" w14:textId="77777777" w:rsidR="00956AF7" w:rsidRPr="003913AA" w:rsidRDefault="00A20401" w:rsidP="00956AF7">
      <w:pPr>
        <w:pStyle w:val="3"/>
        <w:tabs>
          <w:tab w:val="left" w:pos="4200"/>
        </w:tabs>
        <w:rPr>
          <w:rFonts w:eastAsia="黑体" w:hint="eastAsia"/>
          <w:b w:val="0"/>
          <w:bCs w:val="0"/>
        </w:rPr>
      </w:pPr>
      <w:bookmarkStart w:id="8" w:name="_Toc413416772"/>
      <w:r w:rsidRPr="003913AA">
        <w:rPr>
          <w:rFonts w:eastAsia="黑体"/>
          <w:b w:val="0"/>
          <w:bCs w:val="0"/>
        </w:rPr>
        <w:t>4</w:t>
      </w:r>
      <w:r w:rsidR="00956AF7" w:rsidRPr="003913AA">
        <w:rPr>
          <w:rFonts w:eastAsia="黑体" w:hint="eastAsia"/>
          <w:b w:val="0"/>
          <w:bCs w:val="0"/>
        </w:rPr>
        <w:t xml:space="preserve">.1.1  </w:t>
      </w:r>
      <w:r w:rsidR="00956AF7" w:rsidRPr="003913AA">
        <w:rPr>
          <w:rFonts w:eastAsia="黑体" w:hint="eastAsia"/>
          <w:b w:val="0"/>
          <w:bCs w:val="0"/>
        </w:rPr>
        <w:t>《职业能力倾向测验</w:t>
      </w:r>
      <w:bookmarkStart w:id="9" w:name="_Hlk43713675"/>
      <w:r w:rsidRPr="003913AA">
        <w:rPr>
          <w:rFonts w:eastAsia="黑体" w:hint="eastAsia"/>
          <w:b w:val="0"/>
          <w:bCs w:val="0"/>
        </w:rPr>
        <w:t>（综合类）</w:t>
      </w:r>
      <w:bookmarkEnd w:id="9"/>
      <w:r w:rsidR="00956AF7" w:rsidRPr="003913AA">
        <w:rPr>
          <w:rFonts w:eastAsia="黑体" w:hint="eastAsia"/>
          <w:b w:val="0"/>
          <w:bCs w:val="0"/>
        </w:rPr>
        <w:t>》</w:t>
      </w:r>
      <w:bookmarkEnd w:id="8"/>
    </w:p>
    <w:p w14:paraId="45A4AA11" w14:textId="77777777" w:rsidR="00956AF7" w:rsidRPr="003913AA" w:rsidRDefault="00A20401" w:rsidP="00956AF7">
      <w:pPr>
        <w:pStyle w:val="4"/>
        <w:tabs>
          <w:tab w:val="left" w:pos="4200"/>
        </w:tabs>
        <w:ind w:firstLineChars="0" w:firstLine="0"/>
        <w:outlineLvl w:val="3"/>
        <w:rPr>
          <w:rFonts w:ascii="Times New Roman" w:eastAsia="宋体" w:hAnsi="Times New Roman" w:cs="Times New Roman"/>
        </w:rPr>
      </w:pPr>
      <w:r w:rsidRPr="003913AA">
        <w:rPr>
          <w:rFonts w:ascii="Times New Roman" w:eastAsia="宋体" w:hAnsi="Times New Roman"/>
        </w:rPr>
        <w:t>4</w:t>
      </w:r>
      <w:r w:rsidR="00956AF7" w:rsidRPr="003913AA">
        <w:rPr>
          <w:rFonts w:ascii="Times New Roman" w:eastAsia="宋体" w:hAnsi="Times New Roman" w:hint="eastAsia"/>
        </w:rPr>
        <w:t xml:space="preserve">.1.1.1  </w:t>
      </w:r>
      <w:r w:rsidR="00956AF7" w:rsidRPr="003913AA">
        <w:rPr>
          <w:rFonts w:ascii="Times New Roman" w:eastAsia="宋体" w:hAnsi="Times New Roman" w:hint="eastAsia"/>
        </w:rPr>
        <w:t>考试性质和目标</w:t>
      </w:r>
    </w:p>
    <w:p w14:paraId="591D2CF5" w14:textId="77777777" w:rsidR="00956AF7" w:rsidRPr="003913AA" w:rsidRDefault="00956AF7" w:rsidP="00956AF7">
      <w:pPr>
        <w:tabs>
          <w:tab w:val="left" w:pos="4200"/>
        </w:tabs>
        <w:spacing w:line="560" w:lineRule="exact"/>
        <w:ind w:firstLine="646"/>
        <w:rPr>
          <w:rFonts w:cs="仿宋_GB2312"/>
          <w:sz w:val="32"/>
          <w:szCs w:val="32"/>
        </w:rPr>
      </w:pPr>
      <w:r w:rsidRPr="003913AA">
        <w:rPr>
          <w:rFonts w:cs="仿宋_GB2312" w:hint="eastAsia"/>
          <w:sz w:val="32"/>
          <w:szCs w:val="32"/>
        </w:rPr>
        <w:t>《职业能力倾向测验</w:t>
      </w:r>
      <w:r w:rsidR="00A20401" w:rsidRPr="003913AA">
        <w:rPr>
          <w:rFonts w:cs="仿宋_GB2312" w:hint="eastAsia"/>
          <w:sz w:val="32"/>
          <w:szCs w:val="32"/>
        </w:rPr>
        <w:t>（综合类）</w:t>
      </w:r>
      <w:r w:rsidRPr="003913AA">
        <w:rPr>
          <w:rFonts w:cs="仿宋_GB2312" w:hint="eastAsia"/>
          <w:sz w:val="32"/>
          <w:szCs w:val="32"/>
        </w:rPr>
        <w:t>》是针对事业单位</w:t>
      </w:r>
      <w:r w:rsidR="00A20401" w:rsidRPr="003913AA">
        <w:rPr>
          <w:rFonts w:cs="仿宋_GB2312" w:hint="eastAsia"/>
          <w:sz w:val="32"/>
          <w:szCs w:val="32"/>
        </w:rPr>
        <w:t>综合</w:t>
      </w:r>
      <w:r w:rsidRPr="003913AA">
        <w:rPr>
          <w:rFonts w:cs="仿宋_GB2312" w:hint="eastAsia"/>
          <w:sz w:val="32"/>
          <w:szCs w:val="32"/>
        </w:rPr>
        <w:t>岗位公开招聘工作人员而设置的考试科目，主要测查应试人员从事管理工作密切相关的、适合通过客观化纸笔测验方式进行考查的基本素质和能力要素，包括常识判断、言语理解</w:t>
      </w:r>
      <w:r w:rsidRPr="003913AA">
        <w:rPr>
          <w:rFonts w:cs="仿宋_GB2312" w:hint="eastAsia"/>
          <w:sz w:val="32"/>
          <w:szCs w:val="32"/>
        </w:rPr>
        <w:lastRenderedPageBreak/>
        <w:t>与表达、数量关系、判断推理和资料分析等部分。</w:t>
      </w:r>
    </w:p>
    <w:p w14:paraId="4F52AA97" w14:textId="77777777" w:rsidR="00956AF7" w:rsidRPr="003913AA" w:rsidRDefault="00A20401"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 xml:space="preserve">.1.1.2  </w:t>
      </w:r>
      <w:r w:rsidR="00956AF7" w:rsidRPr="003913AA">
        <w:rPr>
          <w:rFonts w:ascii="Times New Roman" w:eastAsia="宋体" w:hAnsi="Times New Roman" w:hint="eastAsia"/>
        </w:rPr>
        <w:t>考试内容与题型介绍</w:t>
      </w:r>
    </w:p>
    <w:p w14:paraId="316738CD" w14:textId="77777777" w:rsidR="00956AF7" w:rsidRPr="003913AA" w:rsidRDefault="00956AF7" w:rsidP="00956AF7">
      <w:pPr>
        <w:tabs>
          <w:tab w:val="left" w:pos="4200"/>
        </w:tabs>
        <w:ind w:firstLineChars="200" w:firstLine="643"/>
        <w:rPr>
          <w:rFonts w:cs="仿宋_GB2312"/>
          <w:b/>
          <w:bCs/>
          <w:sz w:val="32"/>
          <w:szCs w:val="32"/>
        </w:rPr>
      </w:pPr>
      <w:r w:rsidRPr="003913AA">
        <w:rPr>
          <w:rFonts w:cs="仿宋_GB2312" w:hint="eastAsia"/>
          <w:b/>
          <w:bCs/>
          <w:sz w:val="32"/>
          <w:szCs w:val="32"/>
        </w:rPr>
        <w:t>⑴常识判断</w:t>
      </w:r>
      <w:r w:rsidRPr="003913AA">
        <w:rPr>
          <w:rFonts w:cs="仿宋_GB2312"/>
          <w:b/>
          <w:bCs/>
          <w:sz w:val="32"/>
          <w:szCs w:val="32"/>
        </w:rPr>
        <w:t xml:space="preserve">  </w:t>
      </w:r>
    </w:p>
    <w:p w14:paraId="5FFAD10F" w14:textId="77777777" w:rsidR="00956AF7" w:rsidRPr="003913AA" w:rsidRDefault="00956AF7" w:rsidP="00956AF7">
      <w:pPr>
        <w:tabs>
          <w:tab w:val="left" w:pos="4200"/>
        </w:tabs>
        <w:spacing w:line="560" w:lineRule="exact"/>
        <w:ind w:firstLine="646"/>
        <w:rPr>
          <w:rFonts w:cs="仿宋_GB2312"/>
          <w:sz w:val="32"/>
          <w:szCs w:val="32"/>
        </w:rPr>
      </w:pPr>
      <w:r w:rsidRPr="003913AA">
        <w:rPr>
          <w:rFonts w:cs="仿宋_GB2312" w:hint="eastAsia"/>
          <w:sz w:val="32"/>
          <w:szCs w:val="32"/>
        </w:rPr>
        <w:t>主要测查应试人员应知应会的基本知识以及运用这些知识进行分析判断的基本能力，重点测查综合管理基本素质，涉及国情、政治、经济、文化、法律、科技等方面。</w:t>
      </w:r>
    </w:p>
    <w:p w14:paraId="34331C51" w14:textId="77777777" w:rsidR="00956AF7" w:rsidRPr="003913AA" w:rsidRDefault="00956AF7" w:rsidP="00956AF7">
      <w:pPr>
        <w:tabs>
          <w:tab w:val="left" w:pos="4200"/>
        </w:tabs>
        <w:rPr>
          <w:rFonts w:eastAsia="楷体_GB2312" w:hint="eastAsia"/>
          <w:b/>
          <w:bCs/>
          <w:sz w:val="32"/>
          <w:szCs w:val="28"/>
        </w:rPr>
      </w:pPr>
      <w:r w:rsidRPr="003913AA">
        <w:rPr>
          <w:rFonts w:eastAsia="楷体_GB2312" w:cs="楷体_GB2312" w:hint="eastAsia"/>
          <w:b/>
          <w:bCs/>
          <w:sz w:val="32"/>
          <w:szCs w:val="28"/>
        </w:rPr>
        <w:t>例题：</w:t>
      </w:r>
    </w:p>
    <w:p w14:paraId="27D23089" w14:textId="77777777" w:rsidR="00956AF7" w:rsidRPr="003913AA" w:rsidRDefault="00956AF7" w:rsidP="00956AF7">
      <w:pPr>
        <w:tabs>
          <w:tab w:val="left" w:pos="4200"/>
        </w:tabs>
        <w:spacing w:line="500" w:lineRule="exact"/>
        <w:ind w:firstLineChars="200" w:firstLine="560"/>
        <w:rPr>
          <w:sz w:val="28"/>
          <w:szCs w:val="28"/>
        </w:rPr>
      </w:pPr>
      <w:r w:rsidRPr="003913AA">
        <w:rPr>
          <w:rFonts w:cs="仿宋_GB2312" w:hint="eastAsia"/>
          <w:sz w:val="28"/>
          <w:szCs w:val="28"/>
        </w:rPr>
        <w:t>甲单位招聘乙作为行政人员，下列哪一做法符合法律规定？</w:t>
      </w:r>
    </w:p>
    <w:p w14:paraId="459CBAD5" w14:textId="77777777" w:rsidR="00956AF7" w:rsidRPr="003913AA" w:rsidRDefault="00956AF7" w:rsidP="00956AF7">
      <w:pPr>
        <w:tabs>
          <w:tab w:val="left" w:pos="4200"/>
        </w:tabs>
        <w:spacing w:line="500" w:lineRule="exact"/>
        <w:ind w:firstLineChars="200" w:firstLine="560"/>
        <w:rPr>
          <w:sz w:val="28"/>
          <w:szCs w:val="28"/>
        </w:rPr>
      </w:pPr>
      <w:r w:rsidRPr="003913AA">
        <w:rPr>
          <w:sz w:val="28"/>
          <w:szCs w:val="28"/>
        </w:rPr>
        <w:t>A</w:t>
      </w:r>
      <w:r w:rsidRPr="003913AA">
        <w:rPr>
          <w:rFonts w:cs="仿宋_GB2312" w:hint="eastAsia"/>
          <w:sz w:val="28"/>
          <w:szCs w:val="28"/>
        </w:rPr>
        <w:t>．甲单位在乙入职三个月后，与乙签订书面劳动合同</w:t>
      </w:r>
    </w:p>
    <w:p w14:paraId="28B846A9" w14:textId="77777777" w:rsidR="00956AF7" w:rsidRPr="003913AA" w:rsidRDefault="00956AF7" w:rsidP="00956AF7">
      <w:pPr>
        <w:tabs>
          <w:tab w:val="left" w:pos="4200"/>
        </w:tabs>
        <w:spacing w:line="500" w:lineRule="exact"/>
        <w:ind w:firstLineChars="200" w:firstLine="560"/>
        <w:rPr>
          <w:sz w:val="28"/>
          <w:szCs w:val="28"/>
        </w:rPr>
      </w:pPr>
      <w:r w:rsidRPr="003913AA">
        <w:rPr>
          <w:sz w:val="28"/>
          <w:szCs w:val="28"/>
        </w:rPr>
        <w:t>B</w:t>
      </w:r>
      <w:r w:rsidRPr="003913AA">
        <w:rPr>
          <w:rFonts w:cs="仿宋_GB2312" w:hint="eastAsia"/>
          <w:sz w:val="28"/>
          <w:szCs w:val="28"/>
        </w:rPr>
        <w:t>．甲单位与乙签订期限为两年的劳动合同，约定二个月试用期</w:t>
      </w:r>
    </w:p>
    <w:p w14:paraId="407B8D99" w14:textId="77777777" w:rsidR="00956AF7" w:rsidRPr="003913AA" w:rsidRDefault="00956AF7" w:rsidP="00956AF7">
      <w:pPr>
        <w:tabs>
          <w:tab w:val="left" w:pos="4200"/>
        </w:tabs>
        <w:spacing w:line="500" w:lineRule="exact"/>
        <w:ind w:firstLineChars="200" w:firstLine="560"/>
        <w:rPr>
          <w:sz w:val="28"/>
          <w:szCs w:val="28"/>
        </w:rPr>
      </w:pPr>
      <w:r w:rsidRPr="003913AA">
        <w:rPr>
          <w:sz w:val="28"/>
          <w:szCs w:val="28"/>
        </w:rPr>
        <w:t>C</w:t>
      </w:r>
      <w:r w:rsidRPr="003913AA">
        <w:rPr>
          <w:rFonts w:cs="仿宋_GB2312" w:hint="eastAsia"/>
          <w:sz w:val="28"/>
          <w:szCs w:val="28"/>
        </w:rPr>
        <w:t>．乙在试用期内的工资为劳动合同约定工资的百分之五十</w:t>
      </w:r>
    </w:p>
    <w:p w14:paraId="5EF3F601" w14:textId="77777777" w:rsidR="00956AF7" w:rsidRPr="003913AA" w:rsidRDefault="00956AF7" w:rsidP="00956AF7">
      <w:pPr>
        <w:tabs>
          <w:tab w:val="left" w:pos="4200"/>
        </w:tabs>
        <w:spacing w:line="500" w:lineRule="exact"/>
        <w:ind w:firstLineChars="200" w:firstLine="560"/>
        <w:rPr>
          <w:sz w:val="28"/>
          <w:szCs w:val="28"/>
        </w:rPr>
      </w:pPr>
      <w:r w:rsidRPr="003913AA">
        <w:rPr>
          <w:sz w:val="28"/>
          <w:szCs w:val="28"/>
        </w:rPr>
        <w:t>D</w:t>
      </w:r>
      <w:r w:rsidRPr="003913AA">
        <w:rPr>
          <w:rFonts w:cs="仿宋_GB2312" w:hint="eastAsia"/>
          <w:sz w:val="28"/>
          <w:szCs w:val="28"/>
        </w:rPr>
        <w:t>．在试用期内，甲单位将乙解聘，未向乙说明理由</w:t>
      </w:r>
    </w:p>
    <w:p w14:paraId="503172E2" w14:textId="77777777" w:rsidR="00956AF7" w:rsidRPr="003913AA" w:rsidRDefault="00956AF7" w:rsidP="00956AF7">
      <w:pPr>
        <w:tabs>
          <w:tab w:val="left" w:pos="4200"/>
        </w:tabs>
        <w:spacing w:line="500" w:lineRule="exact"/>
        <w:ind w:firstLineChars="200" w:firstLine="560"/>
        <w:rPr>
          <w:sz w:val="28"/>
          <w:szCs w:val="28"/>
        </w:rPr>
      </w:pPr>
      <w:r w:rsidRPr="003913AA">
        <w:rPr>
          <w:rFonts w:cs="仿宋_GB2312" w:hint="eastAsia"/>
          <w:sz w:val="28"/>
          <w:szCs w:val="28"/>
        </w:rPr>
        <w:t>答案：</w:t>
      </w:r>
      <w:r w:rsidRPr="003913AA">
        <w:rPr>
          <w:sz w:val="28"/>
          <w:szCs w:val="28"/>
        </w:rPr>
        <w:t>B</w:t>
      </w:r>
    </w:p>
    <w:p w14:paraId="14111EDF"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⑵言语理解与表达</w:t>
      </w:r>
      <w:r w:rsidRPr="003913AA">
        <w:rPr>
          <w:b/>
          <w:bCs/>
          <w:sz w:val="32"/>
          <w:szCs w:val="32"/>
        </w:rPr>
        <w:t xml:space="preserve">  </w:t>
      </w:r>
    </w:p>
    <w:p w14:paraId="6FDA1186"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主要测查应试人员准确理解和把握文字材料内涵、进行思考和交流的能力，包括理解语句之间的逻辑关系，概括材料主旨，把握主要信息及重要细节，准确和得体地遣词用字、表达观点。</w:t>
      </w:r>
    </w:p>
    <w:p w14:paraId="1BDF2A95"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p>
    <w:p w14:paraId="5B7154F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细节决定差异，但是，过早地</w:t>
      </w:r>
      <w:r w:rsidRPr="003913AA">
        <w:rPr>
          <w:rFonts w:cs="仿宋_GB2312" w:hint="eastAsia"/>
          <w:sz w:val="28"/>
          <w:szCs w:val="28"/>
          <w:u w:val="single"/>
        </w:rPr>
        <w:t>______</w:t>
      </w:r>
      <w:r w:rsidRPr="003913AA">
        <w:rPr>
          <w:rFonts w:cs="仿宋_GB2312" w:hint="eastAsia"/>
          <w:sz w:val="28"/>
          <w:szCs w:val="28"/>
        </w:rPr>
        <w:t>于细节，会使你迷失在不重要的事物中，所以首先要抓住基础，</w:t>
      </w:r>
      <w:r w:rsidRPr="003913AA">
        <w:rPr>
          <w:rFonts w:cs="仿宋_GB2312" w:hint="eastAsia"/>
          <w:sz w:val="28"/>
          <w:szCs w:val="28"/>
          <w:u w:val="single"/>
        </w:rPr>
        <w:t>______</w:t>
      </w:r>
      <w:r w:rsidRPr="003913AA">
        <w:rPr>
          <w:rFonts w:cs="仿宋_GB2312" w:hint="eastAsia"/>
          <w:sz w:val="28"/>
          <w:szCs w:val="28"/>
        </w:rPr>
        <w:t>细节。</w:t>
      </w:r>
    </w:p>
    <w:p w14:paraId="25D67D53"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依次填入划横线部分最恰当的一项是：</w:t>
      </w:r>
    </w:p>
    <w:p w14:paraId="3092A5F5"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．纠结</w:t>
      </w:r>
      <w:r w:rsidRPr="003913AA">
        <w:rPr>
          <w:rFonts w:cs="仿宋_GB2312"/>
          <w:sz w:val="28"/>
          <w:szCs w:val="28"/>
        </w:rPr>
        <w:t xml:space="preserve">   </w:t>
      </w:r>
      <w:r w:rsidRPr="003913AA">
        <w:rPr>
          <w:rFonts w:cs="仿宋_GB2312" w:hint="eastAsia"/>
          <w:sz w:val="28"/>
          <w:szCs w:val="28"/>
        </w:rPr>
        <w:t>忽略</w:t>
      </w:r>
      <w:r w:rsidRPr="003913AA">
        <w:rPr>
          <w:rFonts w:cs="仿宋_GB2312" w:hint="eastAsia"/>
          <w:sz w:val="28"/>
          <w:szCs w:val="28"/>
        </w:rPr>
        <w:tab/>
      </w:r>
      <w:r w:rsidRPr="003913AA">
        <w:rPr>
          <w:rFonts w:cs="仿宋_GB2312"/>
          <w:sz w:val="28"/>
          <w:szCs w:val="28"/>
        </w:rPr>
        <w:t>B</w:t>
      </w:r>
      <w:r w:rsidRPr="003913AA">
        <w:rPr>
          <w:rFonts w:cs="仿宋_GB2312" w:hint="eastAsia"/>
          <w:sz w:val="28"/>
          <w:szCs w:val="28"/>
        </w:rPr>
        <w:t>．沉溺</w:t>
      </w:r>
      <w:r w:rsidRPr="003913AA">
        <w:rPr>
          <w:rFonts w:cs="仿宋_GB2312"/>
          <w:sz w:val="28"/>
          <w:szCs w:val="28"/>
        </w:rPr>
        <w:t xml:space="preserve">   </w:t>
      </w:r>
      <w:r w:rsidRPr="003913AA">
        <w:rPr>
          <w:rFonts w:cs="仿宋_GB2312" w:hint="eastAsia"/>
          <w:sz w:val="28"/>
          <w:szCs w:val="28"/>
        </w:rPr>
        <w:t>摒弃</w:t>
      </w:r>
    </w:p>
    <w:p w14:paraId="04F56274"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．致力</w:t>
      </w:r>
      <w:r w:rsidRPr="003913AA">
        <w:rPr>
          <w:rFonts w:cs="仿宋_GB2312"/>
          <w:sz w:val="28"/>
          <w:szCs w:val="28"/>
        </w:rPr>
        <w:t xml:space="preserve">   </w:t>
      </w:r>
      <w:r w:rsidRPr="003913AA">
        <w:rPr>
          <w:rFonts w:cs="仿宋_GB2312" w:hint="eastAsia"/>
          <w:sz w:val="28"/>
          <w:szCs w:val="28"/>
        </w:rPr>
        <w:t>考虑</w:t>
      </w:r>
      <w:r w:rsidRPr="003913AA">
        <w:rPr>
          <w:rFonts w:cs="仿宋_GB2312" w:hint="eastAsia"/>
          <w:sz w:val="28"/>
          <w:szCs w:val="28"/>
        </w:rPr>
        <w:tab/>
      </w:r>
      <w:r w:rsidRPr="003913AA">
        <w:rPr>
          <w:rFonts w:cs="仿宋_GB2312"/>
          <w:sz w:val="28"/>
          <w:szCs w:val="28"/>
        </w:rPr>
        <w:t>D</w:t>
      </w:r>
      <w:r w:rsidRPr="003913AA">
        <w:rPr>
          <w:rFonts w:cs="仿宋_GB2312" w:hint="eastAsia"/>
          <w:sz w:val="28"/>
          <w:szCs w:val="28"/>
        </w:rPr>
        <w:t>．集中</w:t>
      </w:r>
      <w:r w:rsidRPr="003913AA">
        <w:rPr>
          <w:rFonts w:cs="仿宋_GB2312"/>
          <w:sz w:val="28"/>
          <w:szCs w:val="28"/>
        </w:rPr>
        <w:t xml:space="preserve">   </w:t>
      </w:r>
      <w:r w:rsidRPr="003913AA">
        <w:rPr>
          <w:rFonts w:cs="仿宋_GB2312" w:hint="eastAsia"/>
          <w:sz w:val="28"/>
          <w:szCs w:val="28"/>
        </w:rPr>
        <w:t>发现</w:t>
      </w:r>
    </w:p>
    <w:p w14:paraId="54CEA354"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lastRenderedPageBreak/>
        <w:t>答案：</w:t>
      </w:r>
      <w:r w:rsidRPr="003913AA">
        <w:rPr>
          <w:rFonts w:cs="仿宋_GB2312"/>
          <w:sz w:val="28"/>
          <w:szCs w:val="28"/>
        </w:rPr>
        <w:t>A</w:t>
      </w:r>
    </w:p>
    <w:p w14:paraId="165CA748"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p>
    <w:p w14:paraId="7B8A3FDB"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14:paraId="01C0B870"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这段文字中“由此而来”的“此”指的是：</w:t>
      </w:r>
    </w:p>
    <w:p w14:paraId="5970482C"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．案例</w:t>
      </w:r>
      <w:r w:rsidRPr="003913AA">
        <w:rPr>
          <w:rFonts w:cs="仿宋_GB2312"/>
          <w:sz w:val="28"/>
          <w:szCs w:val="28"/>
        </w:rPr>
        <w:tab/>
        <w:t>B</w:t>
      </w:r>
      <w:r w:rsidRPr="003913AA">
        <w:rPr>
          <w:rFonts w:cs="仿宋_GB2312" w:hint="eastAsia"/>
          <w:sz w:val="28"/>
          <w:szCs w:val="28"/>
        </w:rPr>
        <w:t>．实践</w:t>
      </w:r>
    </w:p>
    <w:p w14:paraId="438DB5A0"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．管理学</w:t>
      </w:r>
      <w:r w:rsidRPr="003913AA">
        <w:rPr>
          <w:rFonts w:cs="仿宋_GB2312"/>
          <w:sz w:val="28"/>
          <w:szCs w:val="28"/>
        </w:rPr>
        <w:tab/>
        <w:t>D</w:t>
      </w:r>
      <w:r w:rsidRPr="003913AA">
        <w:rPr>
          <w:rFonts w:cs="仿宋_GB2312" w:hint="eastAsia"/>
          <w:sz w:val="28"/>
          <w:szCs w:val="28"/>
        </w:rPr>
        <w:t>．研究讨论</w:t>
      </w:r>
    </w:p>
    <w:p w14:paraId="2E7D8C5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A</w:t>
      </w:r>
    </w:p>
    <w:p w14:paraId="217E0847"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⑶数量关系</w:t>
      </w:r>
    </w:p>
    <w:p w14:paraId="7B104C61" w14:textId="77777777" w:rsidR="00956AF7" w:rsidRPr="003913AA" w:rsidRDefault="00956AF7" w:rsidP="00956AF7">
      <w:pPr>
        <w:tabs>
          <w:tab w:val="left" w:pos="4200"/>
        </w:tabs>
        <w:spacing w:line="560" w:lineRule="exact"/>
        <w:ind w:firstLine="646"/>
        <w:rPr>
          <w:rFonts w:cs="仿宋_GB2312"/>
          <w:sz w:val="32"/>
          <w:szCs w:val="32"/>
        </w:rPr>
      </w:pPr>
      <w:r w:rsidRPr="003913AA">
        <w:rPr>
          <w:rFonts w:cs="仿宋_GB2312" w:hint="eastAsia"/>
          <w:sz w:val="32"/>
          <w:szCs w:val="32"/>
        </w:rPr>
        <w:t>主要测查应试人员理解、把握事物间量化关系和解决数量关系问题的能力，主要涉及数据关系的分析、运算和推断等。</w:t>
      </w:r>
    </w:p>
    <w:p w14:paraId="3B4F151B"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63E98DFD"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某单位共有</w:t>
      </w:r>
      <w:r w:rsidRPr="003913AA">
        <w:rPr>
          <w:rFonts w:cs="仿宋_GB2312"/>
          <w:sz w:val="28"/>
          <w:szCs w:val="28"/>
        </w:rPr>
        <w:t>160</w:t>
      </w:r>
      <w:r w:rsidRPr="003913AA">
        <w:rPr>
          <w:rFonts w:cs="仿宋_GB2312" w:hint="eastAsia"/>
          <w:sz w:val="28"/>
          <w:szCs w:val="28"/>
        </w:rPr>
        <w:t>名员工，该单位在七月份的平均出勤率为</w:t>
      </w:r>
      <w:r w:rsidRPr="003913AA">
        <w:rPr>
          <w:rFonts w:cs="仿宋_GB2312"/>
          <w:sz w:val="28"/>
          <w:szCs w:val="28"/>
        </w:rPr>
        <w:t>85%</w:t>
      </w:r>
      <w:r w:rsidRPr="003913AA">
        <w:rPr>
          <w:rFonts w:cs="仿宋_GB2312" w:hint="eastAsia"/>
          <w:sz w:val="28"/>
          <w:szCs w:val="28"/>
        </w:rPr>
        <w:t>，其中女员工的平均出勤率为</w:t>
      </w:r>
      <w:r w:rsidRPr="003913AA">
        <w:rPr>
          <w:rFonts w:cs="仿宋_GB2312"/>
          <w:sz w:val="28"/>
          <w:szCs w:val="28"/>
        </w:rPr>
        <w:t>90%</w:t>
      </w:r>
      <w:r w:rsidRPr="003913AA">
        <w:rPr>
          <w:rFonts w:cs="仿宋_GB2312" w:hint="eastAsia"/>
          <w:sz w:val="28"/>
          <w:szCs w:val="28"/>
        </w:rPr>
        <w:t>，男员工的平均出勤率为</w:t>
      </w:r>
      <w:r w:rsidRPr="003913AA">
        <w:rPr>
          <w:rFonts w:cs="仿宋_GB2312"/>
          <w:sz w:val="28"/>
          <w:szCs w:val="28"/>
        </w:rPr>
        <w:t>70%</w:t>
      </w:r>
      <w:r w:rsidRPr="003913AA">
        <w:rPr>
          <w:rFonts w:cs="仿宋_GB2312" w:hint="eastAsia"/>
          <w:sz w:val="28"/>
          <w:szCs w:val="28"/>
        </w:rPr>
        <w:t>，问该单位共有男员工多少人？</w:t>
      </w:r>
    </w:p>
    <w:p w14:paraId="11F9134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40</w:t>
      </w:r>
      <w:r w:rsidRPr="003913AA">
        <w:rPr>
          <w:rFonts w:cs="仿宋_GB2312"/>
          <w:sz w:val="28"/>
          <w:szCs w:val="28"/>
        </w:rPr>
        <w:tab/>
        <w:t>B</w:t>
      </w:r>
      <w:r w:rsidRPr="003913AA">
        <w:rPr>
          <w:rFonts w:cs="仿宋_GB2312" w:hint="eastAsia"/>
          <w:sz w:val="28"/>
          <w:szCs w:val="28"/>
        </w:rPr>
        <w:t>．</w:t>
      </w:r>
      <w:r w:rsidRPr="003913AA">
        <w:rPr>
          <w:rFonts w:cs="仿宋_GB2312"/>
          <w:sz w:val="28"/>
          <w:szCs w:val="28"/>
        </w:rPr>
        <w:t>50</w:t>
      </w:r>
    </w:p>
    <w:p w14:paraId="1B665C7F"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t>70</w:t>
      </w:r>
      <w:r w:rsidRPr="003913AA">
        <w:rPr>
          <w:rFonts w:cs="仿宋_GB2312"/>
          <w:sz w:val="28"/>
          <w:szCs w:val="28"/>
        </w:rPr>
        <w:tab/>
        <w:t>D</w:t>
      </w:r>
      <w:r w:rsidRPr="003913AA">
        <w:rPr>
          <w:rFonts w:cs="仿宋_GB2312" w:hint="eastAsia"/>
          <w:sz w:val="28"/>
          <w:szCs w:val="28"/>
        </w:rPr>
        <w:t>．</w:t>
      </w:r>
      <w:r w:rsidRPr="003913AA">
        <w:rPr>
          <w:rFonts w:cs="仿宋_GB2312"/>
          <w:sz w:val="28"/>
          <w:szCs w:val="28"/>
        </w:rPr>
        <w:t>120</w:t>
      </w:r>
    </w:p>
    <w:p w14:paraId="40F740B7"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A</w:t>
      </w:r>
    </w:p>
    <w:p w14:paraId="687A7861"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⑷判断推理</w:t>
      </w:r>
    </w:p>
    <w:p w14:paraId="3D692184" w14:textId="77777777" w:rsidR="00956AF7" w:rsidRPr="003913AA" w:rsidRDefault="00956AF7" w:rsidP="00956AF7">
      <w:pPr>
        <w:tabs>
          <w:tab w:val="left" w:pos="4200"/>
        </w:tabs>
        <w:spacing w:line="560" w:lineRule="exact"/>
        <w:ind w:firstLine="646"/>
        <w:rPr>
          <w:rFonts w:cs="仿宋_GB2312"/>
          <w:sz w:val="32"/>
          <w:szCs w:val="32"/>
        </w:rPr>
      </w:pPr>
      <w:r w:rsidRPr="003913AA">
        <w:rPr>
          <w:rFonts w:cs="仿宋_GB2312" w:hint="eastAsia"/>
          <w:sz w:val="32"/>
          <w:szCs w:val="32"/>
        </w:rPr>
        <w:t>主要测查应试人员对各种事物关系的分析推理能力，涉及对图形、语词概念、事物关系和文字材料的理解、比较、组合、演绎和归纳等。常见题型有图形推理、定义判断、类</w:t>
      </w:r>
      <w:r w:rsidRPr="003913AA">
        <w:rPr>
          <w:rFonts w:cs="仿宋_GB2312" w:hint="eastAsia"/>
          <w:sz w:val="32"/>
          <w:szCs w:val="32"/>
        </w:rPr>
        <w:lastRenderedPageBreak/>
        <w:t>比推理、逻辑判断等。</w:t>
      </w:r>
    </w:p>
    <w:p w14:paraId="05379D99" w14:textId="77777777" w:rsidR="00956AF7" w:rsidRPr="003913AA" w:rsidRDefault="00956AF7" w:rsidP="00956AF7">
      <w:pPr>
        <w:tabs>
          <w:tab w:val="left" w:pos="4200"/>
        </w:tabs>
        <w:ind w:firstLineChars="200" w:firstLine="643"/>
        <w:rPr>
          <w:b/>
          <w:bCs/>
          <w:sz w:val="32"/>
          <w:szCs w:val="28"/>
        </w:rPr>
      </w:pPr>
      <w:r w:rsidRPr="003913AA">
        <w:rPr>
          <w:rFonts w:cs="仿宋_GB2312" w:hint="eastAsia"/>
          <w:b/>
          <w:bCs/>
          <w:sz w:val="32"/>
          <w:szCs w:val="28"/>
        </w:rPr>
        <w:t>题型一：图形推理</w:t>
      </w:r>
    </w:p>
    <w:p w14:paraId="41A5A57D" w14:textId="77777777" w:rsidR="00956AF7" w:rsidRPr="003913AA" w:rsidRDefault="00956AF7" w:rsidP="00956AF7">
      <w:pPr>
        <w:tabs>
          <w:tab w:val="left" w:pos="4200"/>
        </w:tabs>
        <w:spacing w:line="560" w:lineRule="exact"/>
        <w:ind w:firstLine="646"/>
        <w:rPr>
          <w:rFonts w:cs="仿宋_GB2312"/>
          <w:sz w:val="32"/>
          <w:szCs w:val="32"/>
        </w:rPr>
      </w:pPr>
      <w:r w:rsidRPr="003913AA">
        <w:rPr>
          <w:rFonts w:cs="仿宋_GB2312" w:hint="eastAsia"/>
          <w:sz w:val="32"/>
          <w:szCs w:val="32"/>
        </w:rPr>
        <w:t>每道题给出一套或两套图形，要求应试人员通过观察分析，找出图形排列的规律，选出符合规律的一项。</w:t>
      </w:r>
    </w:p>
    <w:p w14:paraId="0ACA7B03"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 xml:space="preserve"> </w:t>
      </w:r>
    </w:p>
    <w:p w14:paraId="14DDEA53" w14:textId="5305A166" w:rsidR="00956AF7" w:rsidRPr="003913AA" w:rsidRDefault="00286026" w:rsidP="00956AF7">
      <w:pPr>
        <w:tabs>
          <w:tab w:val="left" w:pos="4200"/>
        </w:tabs>
        <w:spacing w:line="440" w:lineRule="exact"/>
        <w:rPr>
          <w:sz w:val="24"/>
          <w:szCs w:val="24"/>
        </w:rPr>
      </w:pPr>
      <w:r w:rsidRPr="003913AA">
        <w:rPr>
          <w:noProof/>
        </w:rPr>
        <mc:AlternateContent>
          <mc:Choice Requires="wpg">
            <w:drawing>
              <wp:anchor distT="0" distB="0" distL="114300" distR="114300" simplePos="0" relativeHeight="251657728" behindDoc="0" locked="0" layoutInCell="1" allowOverlap="1" wp14:anchorId="4D584625" wp14:editId="049B407D">
                <wp:simplePos x="0" y="0"/>
                <wp:positionH relativeFrom="column">
                  <wp:posOffset>495300</wp:posOffset>
                </wp:positionH>
                <wp:positionV relativeFrom="paragraph">
                  <wp:posOffset>38100</wp:posOffset>
                </wp:positionV>
                <wp:extent cx="3849370" cy="1117600"/>
                <wp:effectExtent l="9525" t="11430" r="8255" b="13970"/>
                <wp:wrapNone/>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9370" cy="1117600"/>
                          <a:chOff x="2394" y="4654"/>
                          <a:chExt cx="6062" cy="1760"/>
                        </a:xfrm>
                      </wpg:grpSpPr>
                      <wpg:grpSp>
                        <wpg:cNvPr id="53" name="Group 16"/>
                        <wpg:cNvGrpSpPr>
                          <a:grpSpLocks/>
                        </wpg:cNvGrpSpPr>
                        <wpg:grpSpPr bwMode="auto">
                          <a:xfrm>
                            <a:off x="2394" y="4654"/>
                            <a:ext cx="2876" cy="820"/>
                            <a:chOff x="2394" y="4654"/>
                            <a:chExt cx="2876" cy="820"/>
                          </a:xfrm>
                        </wpg:grpSpPr>
                        <wps:wsp>
                          <wps:cNvPr id="54" name="Rectangle 17"/>
                          <wps:cNvSpPr>
                            <a:spLocks noChangeArrowheads="1"/>
                          </wps:cNvSpPr>
                          <wps:spPr bwMode="auto">
                            <a:xfrm>
                              <a:off x="2394" y="4654"/>
                              <a:ext cx="2876" cy="820"/>
                            </a:xfrm>
                            <a:prstGeom prst="rect">
                              <a:avLst/>
                            </a:prstGeom>
                            <a:solidFill>
                              <a:srgbClr val="FFFFFF"/>
                            </a:solidFill>
                            <a:ln w="9525">
                              <a:solidFill>
                                <a:srgbClr val="000000"/>
                              </a:solidFill>
                              <a:miter lim="800000"/>
                              <a:headEnd/>
                              <a:tailEnd/>
                            </a:ln>
                          </wps:spPr>
                          <wps:txbx>
                            <w:txbxContent>
                              <w:p w14:paraId="5AD709C3" w14:textId="77777777" w:rsidR="00956AF7" w:rsidRDefault="00956AF7" w:rsidP="00956AF7"/>
                            </w:txbxContent>
                          </wps:txbx>
                          <wps:bodyPr rot="0" vert="horz" wrap="square" lIns="91440" tIns="45720" rIns="91440" bIns="45720" anchor="t" anchorCtr="0" upright="1">
                            <a:noAutofit/>
                          </wps:bodyPr>
                        </wps:wsp>
                        <wpg:grpSp>
                          <wpg:cNvPr id="55" name="Group 18"/>
                          <wpg:cNvGrpSpPr>
                            <a:grpSpLocks/>
                          </wpg:cNvGrpSpPr>
                          <wpg:grpSpPr bwMode="auto">
                            <a:xfrm>
                              <a:off x="2634" y="4834"/>
                              <a:ext cx="542" cy="500"/>
                              <a:chOff x="2019" y="6284"/>
                              <a:chExt cx="600" cy="574"/>
                            </a:xfrm>
                          </wpg:grpSpPr>
                          <wpg:grpSp>
                            <wpg:cNvPr id="56" name="Group 19"/>
                            <wpg:cNvGrpSpPr>
                              <a:grpSpLocks/>
                            </wpg:cNvGrpSpPr>
                            <wpg:grpSpPr bwMode="auto">
                              <a:xfrm>
                                <a:off x="2019" y="6284"/>
                                <a:ext cx="300" cy="290"/>
                                <a:chOff x="1999" y="6278"/>
                                <a:chExt cx="300" cy="290"/>
                              </a:xfrm>
                            </wpg:grpSpPr>
                            <wps:wsp>
                              <wps:cNvPr id="57" name="Rectangle 20"/>
                              <wps:cNvSpPr>
                                <a:spLocks noChangeArrowheads="1"/>
                              </wps:cNvSpPr>
                              <wps:spPr bwMode="auto">
                                <a:xfrm flipV="1">
                                  <a:off x="1999" y="6428"/>
                                  <a:ext cx="300" cy="140"/>
                                </a:xfrm>
                                <a:prstGeom prst="rect">
                                  <a:avLst/>
                                </a:prstGeom>
                                <a:solidFill>
                                  <a:srgbClr val="000000"/>
                                </a:solidFill>
                                <a:ln w="9525">
                                  <a:solidFill>
                                    <a:srgbClr val="000000"/>
                                  </a:solidFill>
                                  <a:miter lim="800000"/>
                                  <a:headEnd/>
                                  <a:tailEnd/>
                                </a:ln>
                              </wps:spPr>
                              <wps:txbx>
                                <w:txbxContent>
                                  <w:p w14:paraId="030F65F7" w14:textId="77777777" w:rsidR="00956AF7" w:rsidRDefault="00956AF7" w:rsidP="00956AF7"/>
                                </w:txbxContent>
                              </wps:txbx>
                              <wps:bodyPr rot="0" vert="horz" wrap="square" lIns="91440" tIns="45720" rIns="91440" bIns="45720" anchor="t" anchorCtr="0" upright="1">
                                <a:noAutofit/>
                              </wps:bodyPr>
                            </wps:wsp>
                            <wps:wsp>
                              <wps:cNvPr id="58" name="Rectangle 21"/>
                              <wps:cNvSpPr>
                                <a:spLocks noChangeArrowheads="1"/>
                              </wps:cNvSpPr>
                              <wps:spPr bwMode="auto">
                                <a:xfrm flipV="1">
                                  <a:off x="1999" y="6278"/>
                                  <a:ext cx="300" cy="140"/>
                                </a:xfrm>
                                <a:prstGeom prst="rect">
                                  <a:avLst/>
                                </a:prstGeom>
                                <a:solidFill>
                                  <a:srgbClr val="FFFFFF"/>
                                </a:solidFill>
                                <a:ln w="9525">
                                  <a:solidFill>
                                    <a:srgbClr val="000000"/>
                                  </a:solidFill>
                                  <a:miter lim="800000"/>
                                  <a:headEnd/>
                                  <a:tailEnd/>
                                </a:ln>
                              </wps:spPr>
                              <wps:txbx>
                                <w:txbxContent>
                                  <w:p w14:paraId="7D2C2878" w14:textId="77777777" w:rsidR="00956AF7" w:rsidRDefault="00956AF7" w:rsidP="00956AF7"/>
                                </w:txbxContent>
                              </wps:txbx>
                              <wps:bodyPr rot="0" vert="horz" wrap="square" lIns="91440" tIns="45720" rIns="91440" bIns="45720" anchor="t" anchorCtr="0" upright="1">
                                <a:noAutofit/>
                              </wps:bodyPr>
                            </wps:wsp>
                          </wpg:grpSp>
                          <wps:wsp>
                            <wps:cNvPr id="59" name="Rectangle 22"/>
                            <wps:cNvSpPr>
                              <a:spLocks noChangeArrowheads="1"/>
                            </wps:cNvSpPr>
                            <wps:spPr bwMode="auto">
                              <a:xfrm>
                                <a:off x="2319" y="6568"/>
                                <a:ext cx="300" cy="140"/>
                              </a:xfrm>
                              <a:prstGeom prst="rect">
                                <a:avLst/>
                              </a:prstGeom>
                              <a:solidFill>
                                <a:srgbClr val="000000"/>
                              </a:solidFill>
                              <a:ln w="9525">
                                <a:solidFill>
                                  <a:srgbClr val="000000"/>
                                </a:solidFill>
                                <a:miter lim="800000"/>
                                <a:headEnd/>
                                <a:tailEnd/>
                              </a:ln>
                            </wps:spPr>
                            <wps:txbx>
                              <w:txbxContent>
                                <w:p w14:paraId="4546DF51" w14:textId="77777777" w:rsidR="00956AF7" w:rsidRDefault="00956AF7" w:rsidP="00956AF7"/>
                              </w:txbxContent>
                            </wps:txbx>
                            <wps:bodyPr rot="0" vert="horz" wrap="square" lIns="91440" tIns="45720" rIns="91440" bIns="45720" anchor="t" anchorCtr="0" upright="1">
                              <a:noAutofit/>
                            </wps:bodyPr>
                          </wps:wsp>
                          <wps:wsp>
                            <wps:cNvPr id="60" name="Rectangle 23"/>
                            <wps:cNvSpPr>
                              <a:spLocks noChangeArrowheads="1"/>
                            </wps:cNvSpPr>
                            <wps:spPr bwMode="auto">
                              <a:xfrm>
                                <a:off x="2319" y="6718"/>
                                <a:ext cx="300" cy="140"/>
                              </a:xfrm>
                              <a:prstGeom prst="rect">
                                <a:avLst/>
                              </a:prstGeom>
                              <a:solidFill>
                                <a:srgbClr val="FFFFFF"/>
                              </a:solidFill>
                              <a:ln w="9525">
                                <a:solidFill>
                                  <a:srgbClr val="000000"/>
                                </a:solidFill>
                                <a:miter lim="800000"/>
                                <a:headEnd/>
                                <a:tailEnd/>
                              </a:ln>
                            </wps:spPr>
                            <wps:txbx>
                              <w:txbxContent>
                                <w:p w14:paraId="3EA83D68" w14:textId="77777777" w:rsidR="00956AF7" w:rsidRDefault="00956AF7" w:rsidP="00956AF7"/>
                              </w:txbxContent>
                            </wps:txbx>
                            <wps:bodyPr rot="0" vert="horz" wrap="square" lIns="91440" tIns="45720" rIns="91440" bIns="45720" anchor="t" anchorCtr="0" upright="1">
                              <a:noAutofit/>
                            </wps:bodyPr>
                          </wps:wsp>
                        </wpg:grpSp>
                        <wpg:grpSp>
                          <wpg:cNvPr id="61" name="Group 24"/>
                          <wpg:cNvGrpSpPr>
                            <a:grpSpLocks/>
                          </wpg:cNvGrpSpPr>
                          <wpg:grpSpPr bwMode="auto">
                            <a:xfrm>
                              <a:off x="3572" y="4924"/>
                              <a:ext cx="566" cy="253"/>
                              <a:chOff x="2954" y="10454"/>
                              <a:chExt cx="600" cy="400"/>
                            </a:xfrm>
                          </wpg:grpSpPr>
                          <wps:wsp>
                            <wps:cNvPr id="62" name="Rectangle 25"/>
                            <wps:cNvSpPr>
                              <a:spLocks noChangeArrowheads="1"/>
                            </wps:cNvSpPr>
                            <wps:spPr bwMode="auto">
                              <a:xfrm flipV="1">
                                <a:off x="2954" y="10661"/>
                                <a:ext cx="300" cy="193"/>
                              </a:xfrm>
                              <a:prstGeom prst="rect">
                                <a:avLst/>
                              </a:prstGeom>
                              <a:solidFill>
                                <a:srgbClr val="000000"/>
                              </a:solidFill>
                              <a:ln w="9525">
                                <a:solidFill>
                                  <a:srgbClr val="000000"/>
                                </a:solidFill>
                                <a:miter lim="800000"/>
                                <a:headEnd/>
                                <a:tailEnd/>
                              </a:ln>
                            </wps:spPr>
                            <wps:txbx>
                              <w:txbxContent>
                                <w:p w14:paraId="13DAE28E" w14:textId="77777777" w:rsidR="00956AF7" w:rsidRDefault="00956AF7" w:rsidP="00956AF7"/>
                              </w:txbxContent>
                            </wps:txbx>
                            <wps:bodyPr rot="0" vert="horz" wrap="square" lIns="91440" tIns="45720" rIns="91440" bIns="45720" anchor="t" anchorCtr="0" upright="1">
                              <a:noAutofit/>
                            </wps:bodyPr>
                          </wps:wsp>
                          <wps:wsp>
                            <wps:cNvPr id="63" name="Rectangle 26"/>
                            <wps:cNvSpPr>
                              <a:spLocks noChangeArrowheads="1"/>
                            </wps:cNvSpPr>
                            <wps:spPr bwMode="auto">
                              <a:xfrm flipV="1">
                                <a:off x="2954" y="10454"/>
                                <a:ext cx="300" cy="193"/>
                              </a:xfrm>
                              <a:prstGeom prst="rect">
                                <a:avLst/>
                              </a:prstGeom>
                              <a:solidFill>
                                <a:srgbClr val="FFFFFF"/>
                              </a:solidFill>
                              <a:ln w="9525">
                                <a:solidFill>
                                  <a:srgbClr val="000000"/>
                                </a:solidFill>
                                <a:miter lim="800000"/>
                                <a:headEnd/>
                                <a:tailEnd/>
                              </a:ln>
                            </wps:spPr>
                            <wps:txbx>
                              <w:txbxContent>
                                <w:p w14:paraId="4E538483" w14:textId="77777777" w:rsidR="00956AF7" w:rsidRDefault="00956AF7" w:rsidP="00956AF7"/>
                              </w:txbxContent>
                            </wps:txbx>
                            <wps:bodyPr rot="0" vert="horz" wrap="square" lIns="91440" tIns="45720" rIns="91440" bIns="45720" anchor="t" anchorCtr="0" upright="1">
                              <a:noAutofit/>
                            </wps:bodyPr>
                          </wps:wsp>
                          <wps:wsp>
                            <wps:cNvPr id="64" name="Rectangle 27"/>
                            <wps:cNvSpPr>
                              <a:spLocks noChangeArrowheads="1"/>
                            </wps:cNvSpPr>
                            <wps:spPr bwMode="auto">
                              <a:xfrm>
                                <a:off x="3254" y="10454"/>
                                <a:ext cx="300" cy="193"/>
                              </a:xfrm>
                              <a:prstGeom prst="rect">
                                <a:avLst/>
                              </a:prstGeom>
                              <a:solidFill>
                                <a:srgbClr val="000000"/>
                              </a:solidFill>
                              <a:ln w="9525">
                                <a:solidFill>
                                  <a:srgbClr val="000000"/>
                                </a:solidFill>
                                <a:miter lim="800000"/>
                                <a:headEnd/>
                                <a:tailEnd/>
                              </a:ln>
                            </wps:spPr>
                            <wps:txbx>
                              <w:txbxContent>
                                <w:p w14:paraId="6C13020E" w14:textId="77777777" w:rsidR="00956AF7" w:rsidRDefault="00956AF7" w:rsidP="00956AF7"/>
                              </w:txbxContent>
                            </wps:txbx>
                            <wps:bodyPr rot="0" vert="horz" wrap="square" lIns="91440" tIns="45720" rIns="91440" bIns="45720" anchor="t" anchorCtr="0" upright="1">
                              <a:noAutofit/>
                            </wps:bodyPr>
                          </wps:wsp>
                          <wps:wsp>
                            <wps:cNvPr id="65" name="Rectangle 28"/>
                            <wps:cNvSpPr>
                              <a:spLocks noChangeArrowheads="1"/>
                            </wps:cNvSpPr>
                            <wps:spPr bwMode="auto">
                              <a:xfrm>
                                <a:off x="3254" y="10661"/>
                                <a:ext cx="300" cy="193"/>
                              </a:xfrm>
                              <a:prstGeom prst="rect">
                                <a:avLst/>
                              </a:prstGeom>
                              <a:solidFill>
                                <a:srgbClr val="FFFFFF"/>
                              </a:solidFill>
                              <a:ln w="9525">
                                <a:solidFill>
                                  <a:srgbClr val="000000"/>
                                </a:solidFill>
                                <a:miter lim="800000"/>
                                <a:headEnd/>
                                <a:tailEnd/>
                              </a:ln>
                            </wps:spPr>
                            <wps:txbx>
                              <w:txbxContent>
                                <w:p w14:paraId="09EDC678" w14:textId="77777777" w:rsidR="00956AF7" w:rsidRDefault="00956AF7" w:rsidP="00956AF7"/>
                              </w:txbxContent>
                            </wps:txbx>
                            <wps:bodyPr rot="0" vert="horz" wrap="square" lIns="91440" tIns="45720" rIns="91440" bIns="45720" anchor="t" anchorCtr="0" upright="1">
                              <a:noAutofit/>
                            </wps:bodyPr>
                          </wps:wsp>
                        </wpg:grpSp>
                        <wpg:grpSp>
                          <wpg:cNvPr id="66" name="Group 29"/>
                          <wpg:cNvGrpSpPr>
                            <a:grpSpLocks/>
                          </wpg:cNvGrpSpPr>
                          <wpg:grpSpPr bwMode="auto">
                            <a:xfrm>
                              <a:off x="4438" y="4795"/>
                              <a:ext cx="543" cy="520"/>
                              <a:chOff x="4314" y="10394"/>
                              <a:chExt cx="600" cy="780"/>
                            </a:xfrm>
                          </wpg:grpSpPr>
                          <wps:wsp>
                            <wps:cNvPr id="67" name="Rectangle 30"/>
                            <wps:cNvSpPr>
                              <a:spLocks noChangeArrowheads="1"/>
                            </wps:cNvSpPr>
                            <wps:spPr bwMode="auto">
                              <a:xfrm flipV="1">
                                <a:off x="4314" y="10981"/>
                                <a:ext cx="300" cy="193"/>
                              </a:xfrm>
                              <a:prstGeom prst="rect">
                                <a:avLst/>
                              </a:prstGeom>
                              <a:solidFill>
                                <a:srgbClr val="000000"/>
                              </a:solidFill>
                              <a:ln w="9525">
                                <a:solidFill>
                                  <a:srgbClr val="000000"/>
                                </a:solidFill>
                                <a:miter lim="800000"/>
                                <a:headEnd/>
                                <a:tailEnd/>
                              </a:ln>
                            </wps:spPr>
                            <wps:txbx>
                              <w:txbxContent>
                                <w:p w14:paraId="126CBFF7" w14:textId="77777777" w:rsidR="00956AF7" w:rsidRDefault="00956AF7" w:rsidP="00956AF7"/>
                              </w:txbxContent>
                            </wps:txbx>
                            <wps:bodyPr rot="0" vert="horz" wrap="square" lIns="91440" tIns="45720" rIns="91440" bIns="45720" anchor="t" anchorCtr="0" upright="1">
                              <a:noAutofit/>
                            </wps:bodyPr>
                          </wps:wsp>
                          <wps:wsp>
                            <wps:cNvPr id="68" name="Rectangle 31"/>
                            <wps:cNvSpPr>
                              <a:spLocks noChangeArrowheads="1"/>
                            </wps:cNvSpPr>
                            <wps:spPr bwMode="auto">
                              <a:xfrm flipV="1">
                                <a:off x="4314" y="10774"/>
                                <a:ext cx="300" cy="193"/>
                              </a:xfrm>
                              <a:prstGeom prst="rect">
                                <a:avLst/>
                              </a:prstGeom>
                              <a:solidFill>
                                <a:srgbClr val="FFFFFF"/>
                              </a:solidFill>
                              <a:ln w="9525">
                                <a:solidFill>
                                  <a:srgbClr val="000000"/>
                                </a:solidFill>
                                <a:miter lim="800000"/>
                                <a:headEnd/>
                                <a:tailEnd/>
                              </a:ln>
                            </wps:spPr>
                            <wps:txbx>
                              <w:txbxContent>
                                <w:p w14:paraId="21F2068E" w14:textId="77777777" w:rsidR="00956AF7" w:rsidRDefault="00956AF7" w:rsidP="00956AF7"/>
                              </w:txbxContent>
                            </wps:txbx>
                            <wps:bodyPr rot="0" vert="horz" wrap="square" lIns="91440" tIns="45720" rIns="91440" bIns="45720" anchor="t" anchorCtr="0" upright="1">
                              <a:noAutofit/>
                            </wps:bodyPr>
                          </wps:wsp>
                          <wps:wsp>
                            <wps:cNvPr id="69" name="Rectangle 32"/>
                            <wps:cNvSpPr>
                              <a:spLocks noChangeArrowheads="1"/>
                            </wps:cNvSpPr>
                            <wps:spPr bwMode="auto">
                              <a:xfrm>
                                <a:off x="4614" y="10394"/>
                                <a:ext cx="300" cy="193"/>
                              </a:xfrm>
                              <a:prstGeom prst="rect">
                                <a:avLst/>
                              </a:prstGeom>
                              <a:solidFill>
                                <a:srgbClr val="000000"/>
                              </a:solidFill>
                              <a:ln w="9525">
                                <a:solidFill>
                                  <a:srgbClr val="000000"/>
                                </a:solidFill>
                                <a:miter lim="800000"/>
                                <a:headEnd/>
                                <a:tailEnd/>
                              </a:ln>
                            </wps:spPr>
                            <wps:txbx>
                              <w:txbxContent>
                                <w:p w14:paraId="55346D69" w14:textId="77777777" w:rsidR="00956AF7" w:rsidRDefault="00956AF7" w:rsidP="00956AF7"/>
                              </w:txbxContent>
                            </wps:txbx>
                            <wps:bodyPr rot="0" vert="horz" wrap="square" lIns="91440" tIns="45720" rIns="91440" bIns="45720" anchor="t" anchorCtr="0" upright="1">
                              <a:noAutofit/>
                            </wps:bodyPr>
                          </wps:wsp>
                          <wps:wsp>
                            <wps:cNvPr id="70" name="Rectangle 33"/>
                            <wps:cNvSpPr>
                              <a:spLocks noChangeArrowheads="1"/>
                            </wps:cNvSpPr>
                            <wps:spPr bwMode="auto">
                              <a:xfrm>
                                <a:off x="4614" y="10601"/>
                                <a:ext cx="300" cy="193"/>
                              </a:xfrm>
                              <a:prstGeom prst="rect">
                                <a:avLst/>
                              </a:prstGeom>
                              <a:solidFill>
                                <a:srgbClr val="FFFFFF"/>
                              </a:solidFill>
                              <a:ln w="9525">
                                <a:solidFill>
                                  <a:srgbClr val="000000"/>
                                </a:solidFill>
                                <a:miter lim="800000"/>
                                <a:headEnd/>
                                <a:tailEnd/>
                              </a:ln>
                            </wps:spPr>
                            <wps:txbx>
                              <w:txbxContent>
                                <w:p w14:paraId="1FAE92B9" w14:textId="77777777" w:rsidR="00956AF7" w:rsidRDefault="00956AF7" w:rsidP="00956AF7"/>
                              </w:txbxContent>
                            </wps:txbx>
                            <wps:bodyPr rot="0" vert="horz" wrap="square" lIns="91440" tIns="45720" rIns="91440" bIns="45720" anchor="t" anchorCtr="0" upright="1">
                              <a:noAutofit/>
                            </wps:bodyPr>
                          </wps:wsp>
                        </wpg:grpSp>
                      </wpg:grpSp>
                      <wpg:grpSp>
                        <wpg:cNvPr id="71" name="Group 34"/>
                        <wpg:cNvGrpSpPr>
                          <a:grpSpLocks/>
                        </wpg:cNvGrpSpPr>
                        <wpg:grpSpPr bwMode="auto">
                          <a:xfrm>
                            <a:off x="3324" y="5540"/>
                            <a:ext cx="4047" cy="874"/>
                            <a:chOff x="2782" y="7094"/>
                            <a:chExt cx="4475" cy="1002"/>
                          </a:xfrm>
                        </wpg:grpSpPr>
                        <wps:wsp>
                          <wps:cNvPr id="72" name="Rectangle 35"/>
                          <wps:cNvSpPr>
                            <a:spLocks noChangeArrowheads="1"/>
                          </wps:cNvSpPr>
                          <wps:spPr bwMode="auto">
                            <a:xfrm>
                              <a:off x="2782" y="7094"/>
                              <a:ext cx="4475" cy="1002"/>
                            </a:xfrm>
                            <a:prstGeom prst="rect">
                              <a:avLst/>
                            </a:prstGeom>
                            <a:solidFill>
                              <a:srgbClr val="FFFFFF"/>
                            </a:solidFill>
                            <a:ln w="9525">
                              <a:solidFill>
                                <a:srgbClr val="000000"/>
                              </a:solidFill>
                              <a:miter lim="800000"/>
                              <a:headEnd/>
                              <a:tailEnd/>
                            </a:ln>
                          </wps:spPr>
                          <wps:txbx>
                            <w:txbxContent>
                              <w:p w14:paraId="29FADAC3" w14:textId="77777777" w:rsidR="00956AF7" w:rsidRDefault="00956AF7" w:rsidP="00956AF7"/>
                            </w:txbxContent>
                          </wps:txbx>
                          <wps:bodyPr rot="0" vert="horz" wrap="square" lIns="91440" tIns="45720" rIns="91440" bIns="45720" anchor="t" anchorCtr="0" upright="1">
                            <a:noAutofit/>
                          </wps:bodyPr>
                        </wps:wsp>
                        <wpg:grpSp>
                          <wpg:cNvPr id="73" name="Group 36"/>
                          <wpg:cNvGrpSpPr>
                            <a:grpSpLocks/>
                          </wpg:cNvGrpSpPr>
                          <wpg:grpSpPr bwMode="auto">
                            <a:xfrm>
                              <a:off x="3138" y="7248"/>
                              <a:ext cx="3650" cy="773"/>
                              <a:chOff x="3138" y="7248"/>
                              <a:chExt cx="3650" cy="773"/>
                            </a:xfrm>
                          </wpg:grpSpPr>
                          <wpg:grpSp>
                            <wpg:cNvPr id="74" name="Group 37"/>
                            <wpg:cNvGrpSpPr>
                              <a:grpSpLocks/>
                            </wpg:cNvGrpSpPr>
                            <wpg:grpSpPr bwMode="auto">
                              <a:xfrm>
                                <a:off x="4160" y="7264"/>
                                <a:ext cx="560" cy="756"/>
                                <a:chOff x="4194" y="11794"/>
                                <a:chExt cx="560" cy="1000"/>
                              </a:xfrm>
                            </wpg:grpSpPr>
                            <wps:wsp>
                              <wps:cNvPr id="75" name="AutoShape 38"/>
                              <wps:cNvSpPr>
                                <a:spLocks noChangeArrowheads="1"/>
                              </wps:cNvSpPr>
                              <wps:spPr bwMode="auto">
                                <a:xfrm flipH="1">
                                  <a:off x="4194" y="12294"/>
                                  <a:ext cx="280" cy="500"/>
                                </a:xfrm>
                                <a:prstGeom prst="rtTriangle">
                                  <a:avLst/>
                                </a:prstGeom>
                                <a:solidFill>
                                  <a:srgbClr val="000000"/>
                                </a:solidFill>
                                <a:ln w="9525">
                                  <a:solidFill>
                                    <a:srgbClr val="000000"/>
                                  </a:solidFill>
                                  <a:miter lim="800000"/>
                                  <a:headEnd/>
                                  <a:tailEnd/>
                                </a:ln>
                              </wps:spPr>
                              <wps:txbx>
                                <w:txbxContent>
                                  <w:p w14:paraId="06C35BBB" w14:textId="77777777" w:rsidR="00956AF7" w:rsidRDefault="00956AF7" w:rsidP="00956AF7"/>
                                </w:txbxContent>
                              </wps:txbx>
                              <wps:bodyPr rot="0" vert="horz" wrap="square" lIns="91440" tIns="45720" rIns="91440" bIns="45720" anchor="t" anchorCtr="0" upright="1">
                                <a:noAutofit/>
                              </wps:bodyPr>
                            </wps:wsp>
                            <wps:wsp>
                              <wps:cNvPr id="76" name="AutoShape 39"/>
                              <wps:cNvSpPr>
                                <a:spLocks noChangeArrowheads="1"/>
                              </wps:cNvSpPr>
                              <wps:spPr bwMode="auto">
                                <a:xfrm>
                                  <a:off x="4474" y="11794"/>
                                  <a:ext cx="280" cy="500"/>
                                </a:xfrm>
                                <a:prstGeom prst="rtTriangle">
                                  <a:avLst/>
                                </a:prstGeom>
                                <a:solidFill>
                                  <a:srgbClr val="000000"/>
                                </a:solidFill>
                                <a:ln w="9525">
                                  <a:solidFill>
                                    <a:srgbClr val="000000"/>
                                  </a:solidFill>
                                  <a:miter lim="800000"/>
                                  <a:headEnd/>
                                  <a:tailEnd/>
                                </a:ln>
                              </wps:spPr>
                              <wps:txbx>
                                <w:txbxContent>
                                  <w:p w14:paraId="74F49E89" w14:textId="77777777" w:rsidR="00956AF7" w:rsidRDefault="00956AF7" w:rsidP="00956AF7"/>
                                </w:txbxContent>
                              </wps:txbx>
                              <wps:bodyPr rot="0" vert="horz" wrap="square" lIns="91440" tIns="45720" rIns="91440" bIns="45720" anchor="t" anchorCtr="0" upright="1">
                                <a:noAutofit/>
                              </wps:bodyPr>
                            </wps:wsp>
                          </wpg:grpSp>
                          <wpg:grpSp>
                            <wpg:cNvPr id="77" name="Group 40"/>
                            <wpg:cNvGrpSpPr>
                              <a:grpSpLocks/>
                            </wpg:cNvGrpSpPr>
                            <wpg:grpSpPr bwMode="auto">
                              <a:xfrm>
                                <a:off x="3138" y="7264"/>
                                <a:ext cx="560" cy="757"/>
                                <a:chOff x="3174" y="11754"/>
                                <a:chExt cx="560" cy="1000"/>
                              </a:xfrm>
                            </wpg:grpSpPr>
                            <wps:wsp>
                              <wps:cNvPr id="78" name="AutoShape 41"/>
                              <wps:cNvSpPr>
                                <a:spLocks noChangeArrowheads="1"/>
                              </wps:cNvSpPr>
                              <wps:spPr bwMode="auto">
                                <a:xfrm>
                                  <a:off x="3454" y="11754"/>
                                  <a:ext cx="280" cy="500"/>
                                </a:xfrm>
                                <a:prstGeom prst="rtTriangle">
                                  <a:avLst/>
                                </a:prstGeom>
                                <a:solidFill>
                                  <a:srgbClr val="000000"/>
                                </a:solidFill>
                                <a:ln w="9525">
                                  <a:solidFill>
                                    <a:srgbClr val="000000"/>
                                  </a:solidFill>
                                  <a:miter lim="800000"/>
                                  <a:headEnd/>
                                  <a:tailEnd/>
                                </a:ln>
                              </wps:spPr>
                              <wps:txbx>
                                <w:txbxContent>
                                  <w:p w14:paraId="3D209239" w14:textId="77777777" w:rsidR="00956AF7" w:rsidRDefault="00956AF7" w:rsidP="00956AF7"/>
                                </w:txbxContent>
                              </wps:txbx>
                              <wps:bodyPr rot="0" vert="horz" wrap="square" lIns="91440" tIns="45720" rIns="91440" bIns="45720" anchor="t" anchorCtr="0" upright="1">
                                <a:noAutofit/>
                              </wps:bodyPr>
                            </wps:wsp>
                            <wps:wsp>
                              <wps:cNvPr id="79" name="AutoShape 42"/>
                              <wps:cNvSpPr>
                                <a:spLocks noChangeArrowheads="1"/>
                              </wps:cNvSpPr>
                              <wps:spPr bwMode="auto">
                                <a:xfrm flipH="1" flipV="1">
                                  <a:off x="3174" y="12254"/>
                                  <a:ext cx="280" cy="500"/>
                                </a:xfrm>
                                <a:prstGeom prst="rtTriangle">
                                  <a:avLst/>
                                </a:prstGeom>
                                <a:solidFill>
                                  <a:srgbClr val="000000"/>
                                </a:solidFill>
                                <a:ln w="9525">
                                  <a:solidFill>
                                    <a:srgbClr val="000000"/>
                                  </a:solidFill>
                                  <a:miter lim="800000"/>
                                  <a:headEnd/>
                                  <a:tailEnd/>
                                </a:ln>
                              </wps:spPr>
                              <wps:txbx>
                                <w:txbxContent>
                                  <w:p w14:paraId="18C80F44" w14:textId="77777777" w:rsidR="00956AF7" w:rsidRDefault="00956AF7" w:rsidP="00956AF7"/>
                                </w:txbxContent>
                              </wps:txbx>
                              <wps:bodyPr rot="0" vert="horz" wrap="square" lIns="91440" tIns="45720" rIns="91440" bIns="45720" anchor="t" anchorCtr="0" upright="1">
                                <a:noAutofit/>
                              </wps:bodyPr>
                            </wps:wsp>
                          </wpg:grpSp>
                          <wpg:grpSp>
                            <wpg:cNvPr id="80" name="Group 43"/>
                            <wpg:cNvGrpSpPr>
                              <a:grpSpLocks/>
                            </wpg:cNvGrpSpPr>
                            <wpg:grpSpPr bwMode="auto">
                              <a:xfrm>
                                <a:off x="6248" y="7248"/>
                                <a:ext cx="540" cy="757"/>
                                <a:chOff x="6814" y="11614"/>
                                <a:chExt cx="540" cy="1000"/>
                              </a:xfrm>
                            </wpg:grpSpPr>
                            <wps:wsp>
                              <wps:cNvPr id="81" name="AutoShape 44"/>
                              <wps:cNvSpPr>
                                <a:spLocks noChangeArrowheads="1"/>
                              </wps:cNvSpPr>
                              <wps:spPr bwMode="auto">
                                <a:xfrm flipH="1">
                                  <a:off x="6814" y="11614"/>
                                  <a:ext cx="280" cy="500"/>
                                </a:xfrm>
                                <a:prstGeom prst="rtTriangle">
                                  <a:avLst/>
                                </a:prstGeom>
                                <a:solidFill>
                                  <a:srgbClr val="000000"/>
                                </a:solidFill>
                                <a:ln w="9525">
                                  <a:solidFill>
                                    <a:srgbClr val="000000"/>
                                  </a:solidFill>
                                  <a:miter lim="800000"/>
                                  <a:headEnd/>
                                  <a:tailEnd/>
                                </a:ln>
                              </wps:spPr>
                              <wps:txbx>
                                <w:txbxContent>
                                  <w:p w14:paraId="3149728C" w14:textId="77777777" w:rsidR="00956AF7" w:rsidRDefault="00956AF7" w:rsidP="00956AF7"/>
                                </w:txbxContent>
                              </wps:txbx>
                              <wps:bodyPr rot="0" vert="horz" wrap="square" lIns="91440" tIns="45720" rIns="91440" bIns="45720" anchor="t" anchorCtr="0" upright="1">
                                <a:noAutofit/>
                              </wps:bodyPr>
                            </wps:wsp>
                            <wps:wsp>
                              <wps:cNvPr id="82" name="AutoShape 45"/>
                              <wps:cNvSpPr>
                                <a:spLocks noChangeArrowheads="1"/>
                              </wps:cNvSpPr>
                              <wps:spPr bwMode="auto">
                                <a:xfrm>
                                  <a:off x="7074" y="12114"/>
                                  <a:ext cx="280" cy="500"/>
                                </a:xfrm>
                                <a:prstGeom prst="rtTriangle">
                                  <a:avLst/>
                                </a:prstGeom>
                                <a:solidFill>
                                  <a:srgbClr val="000000"/>
                                </a:solidFill>
                                <a:ln w="9525">
                                  <a:solidFill>
                                    <a:srgbClr val="000000"/>
                                  </a:solidFill>
                                  <a:miter lim="800000"/>
                                  <a:headEnd/>
                                  <a:tailEnd/>
                                </a:ln>
                              </wps:spPr>
                              <wps:txbx>
                                <w:txbxContent>
                                  <w:p w14:paraId="757C0DAC" w14:textId="77777777" w:rsidR="00956AF7" w:rsidRDefault="00956AF7" w:rsidP="00956AF7"/>
                                </w:txbxContent>
                              </wps:txbx>
                              <wps:bodyPr rot="0" vert="horz" wrap="square" lIns="91440" tIns="45720" rIns="91440" bIns="45720" anchor="t" anchorCtr="0" upright="1">
                                <a:noAutofit/>
                              </wps:bodyPr>
                            </wps:wsp>
                          </wpg:grpSp>
                          <wpg:grpSp>
                            <wpg:cNvPr id="83" name="Group 46"/>
                            <wpg:cNvGrpSpPr>
                              <a:grpSpLocks/>
                            </wpg:cNvGrpSpPr>
                            <wpg:grpSpPr bwMode="auto">
                              <a:xfrm>
                                <a:off x="5214" y="7264"/>
                                <a:ext cx="540" cy="741"/>
                                <a:chOff x="5814" y="11674"/>
                                <a:chExt cx="540" cy="980"/>
                              </a:xfrm>
                            </wpg:grpSpPr>
                            <wps:wsp>
                              <wps:cNvPr id="84" name="AutoShape 47"/>
                              <wps:cNvSpPr>
                                <a:spLocks noChangeArrowheads="1"/>
                              </wps:cNvSpPr>
                              <wps:spPr bwMode="auto">
                                <a:xfrm flipH="1">
                                  <a:off x="5814" y="12154"/>
                                  <a:ext cx="280" cy="500"/>
                                </a:xfrm>
                                <a:prstGeom prst="rtTriangle">
                                  <a:avLst/>
                                </a:prstGeom>
                                <a:solidFill>
                                  <a:srgbClr val="000000"/>
                                </a:solidFill>
                                <a:ln w="9525">
                                  <a:solidFill>
                                    <a:srgbClr val="000000"/>
                                  </a:solidFill>
                                  <a:miter lim="800000"/>
                                  <a:headEnd/>
                                  <a:tailEnd/>
                                </a:ln>
                              </wps:spPr>
                              <wps:txbx>
                                <w:txbxContent>
                                  <w:p w14:paraId="3D841895" w14:textId="77777777" w:rsidR="00956AF7" w:rsidRDefault="00956AF7" w:rsidP="00956AF7"/>
                                </w:txbxContent>
                              </wps:txbx>
                              <wps:bodyPr rot="0" vert="horz" wrap="square" lIns="91440" tIns="45720" rIns="91440" bIns="45720" anchor="t" anchorCtr="0" upright="1">
                                <a:noAutofit/>
                              </wps:bodyPr>
                            </wps:wsp>
                            <wps:wsp>
                              <wps:cNvPr id="85" name="AutoShape 48"/>
                              <wps:cNvSpPr>
                                <a:spLocks noChangeArrowheads="1"/>
                              </wps:cNvSpPr>
                              <wps:spPr bwMode="auto">
                                <a:xfrm flipV="1">
                                  <a:off x="6074" y="11674"/>
                                  <a:ext cx="280" cy="500"/>
                                </a:xfrm>
                                <a:prstGeom prst="rtTriangle">
                                  <a:avLst/>
                                </a:prstGeom>
                                <a:solidFill>
                                  <a:srgbClr val="000000"/>
                                </a:solidFill>
                                <a:ln w="9525">
                                  <a:solidFill>
                                    <a:srgbClr val="000000"/>
                                  </a:solidFill>
                                  <a:miter lim="800000"/>
                                  <a:headEnd/>
                                  <a:tailEnd/>
                                </a:ln>
                              </wps:spPr>
                              <wps:txbx>
                                <w:txbxContent>
                                  <w:p w14:paraId="6AB445A6" w14:textId="77777777" w:rsidR="00956AF7" w:rsidRDefault="00956AF7" w:rsidP="00956AF7"/>
                                </w:txbxContent>
                              </wps:txbx>
                              <wps:bodyPr rot="0" vert="horz" wrap="square" lIns="91440" tIns="45720" rIns="91440" bIns="45720" anchor="t" anchorCtr="0" upright="1">
                                <a:noAutofit/>
                              </wps:bodyPr>
                            </wps:wsp>
                          </wpg:grpSp>
                        </wpg:grpSp>
                      </wpg:grpSp>
                      <wpg:grpSp>
                        <wpg:cNvPr id="86" name="Group 49"/>
                        <wpg:cNvGrpSpPr>
                          <a:grpSpLocks/>
                        </wpg:cNvGrpSpPr>
                        <wpg:grpSpPr bwMode="auto">
                          <a:xfrm>
                            <a:off x="5379" y="4654"/>
                            <a:ext cx="3077" cy="820"/>
                            <a:chOff x="5379" y="4654"/>
                            <a:chExt cx="3077" cy="820"/>
                          </a:xfrm>
                        </wpg:grpSpPr>
                        <wps:wsp>
                          <wps:cNvPr id="87" name="Rectangle 50"/>
                          <wps:cNvSpPr>
                            <a:spLocks noChangeArrowheads="1"/>
                          </wps:cNvSpPr>
                          <wps:spPr bwMode="auto">
                            <a:xfrm>
                              <a:off x="5379" y="4654"/>
                              <a:ext cx="3077" cy="820"/>
                            </a:xfrm>
                            <a:prstGeom prst="rect">
                              <a:avLst/>
                            </a:prstGeom>
                            <a:solidFill>
                              <a:srgbClr val="FFFFFF"/>
                            </a:solidFill>
                            <a:ln w="9525">
                              <a:solidFill>
                                <a:srgbClr val="000000"/>
                              </a:solidFill>
                              <a:miter lim="800000"/>
                              <a:headEnd/>
                              <a:tailEnd/>
                            </a:ln>
                          </wps:spPr>
                          <wps:txbx>
                            <w:txbxContent>
                              <w:p w14:paraId="7113B498" w14:textId="77777777" w:rsidR="00956AF7" w:rsidRDefault="00956AF7" w:rsidP="00956AF7"/>
                            </w:txbxContent>
                          </wps:txbx>
                          <wps:bodyPr rot="0" vert="horz" wrap="square" lIns="91440" tIns="45720" rIns="91440" bIns="45720" anchor="t" anchorCtr="0" upright="1">
                            <a:noAutofit/>
                          </wps:bodyPr>
                        </wps:wsp>
                        <wpg:grpSp>
                          <wpg:cNvPr id="88" name="Group 51"/>
                          <wpg:cNvGrpSpPr>
                            <a:grpSpLocks/>
                          </wpg:cNvGrpSpPr>
                          <wpg:grpSpPr bwMode="auto">
                            <a:xfrm>
                              <a:off x="5672" y="4730"/>
                              <a:ext cx="452" cy="645"/>
                              <a:chOff x="6734" y="10334"/>
                              <a:chExt cx="560" cy="1000"/>
                            </a:xfrm>
                          </wpg:grpSpPr>
                          <wps:wsp>
                            <wps:cNvPr id="89" name="AutoShape 52"/>
                            <wps:cNvSpPr>
                              <a:spLocks noChangeArrowheads="1"/>
                            </wps:cNvSpPr>
                            <wps:spPr bwMode="auto">
                              <a:xfrm flipH="1">
                                <a:off x="6734" y="10334"/>
                                <a:ext cx="280" cy="500"/>
                              </a:xfrm>
                              <a:prstGeom prst="rtTriangle">
                                <a:avLst/>
                              </a:prstGeom>
                              <a:solidFill>
                                <a:srgbClr val="000000"/>
                              </a:solidFill>
                              <a:ln w="9525">
                                <a:solidFill>
                                  <a:srgbClr val="000000"/>
                                </a:solidFill>
                                <a:miter lim="800000"/>
                                <a:headEnd/>
                                <a:tailEnd/>
                              </a:ln>
                            </wps:spPr>
                            <wps:txbx>
                              <w:txbxContent>
                                <w:p w14:paraId="649E5B9A" w14:textId="77777777" w:rsidR="00956AF7" w:rsidRDefault="00956AF7" w:rsidP="00956AF7"/>
                              </w:txbxContent>
                            </wps:txbx>
                            <wps:bodyPr rot="0" vert="horz" wrap="square" lIns="91440" tIns="45720" rIns="91440" bIns="45720" anchor="t" anchorCtr="0" upright="1">
                              <a:noAutofit/>
                            </wps:bodyPr>
                          </wps:wsp>
                          <wps:wsp>
                            <wps:cNvPr id="90" name="AutoShape 53"/>
                            <wps:cNvSpPr>
                              <a:spLocks noChangeArrowheads="1"/>
                            </wps:cNvSpPr>
                            <wps:spPr bwMode="auto">
                              <a:xfrm flipV="1">
                                <a:off x="7014" y="10834"/>
                                <a:ext cx="280" cy="500"/>
                              </a:xfrm>
                              <a:prstGeom prst="rtTriangle">
                                <a:avLst/>
                              </a:prstGeom>
                              <a:solidFill>
                                <a:srgbClr val="000000"/>
                              </a:solidFill>
                              <a:ln w="9525">
                                <a:solidFill>
                                  <a:srgbClr val="000000"/>
                                </a:solidFill>
                                <a:miter lim="800000"/>
                                <a:headEnd/>
                                <a:tailEnd/>
                              </a:ln>
                            </wps:spPr>
                            <wps:txbx>
                              <w:txbxContent>
                                <w:p w14:paraId="1C408D4E" w14:textId="77777777" w:rsidR="00956AF7" w:rsidRDefault="00956AF7" w:rsidP="00956AF7"/>
                              </w:txbxContent>
                            </wps:txbx>
                            <wps:bodyPr rot="0" vert="horz" wrap="square" lIns="91440" tIns="45720" rIns="91440" bIns="45720" anchor="t" anchorCtr="0" upright="1">
                              <a:noAutofit/>
                            </wps:bodyPr>
                          </wps:wsp>
                        </wpg:grpSp>
                        <wpg:grpSp>
                          <wpg:cNvPr id="91" name="Group 54"/>
                          <wpg:cNvGrpSpPr>
                            <a:grpSpLocks/>
                          </wpg:cNvGrpSpPr>
                          <wpg:grpSpPr bwMode="auto">
                            <a:xfrm>
                              <a:off x="6694" y="4924"/>
                              <a:ext cx="459" cy="345"/>
                              <a:chOff x="6174" y="6405"/>
                              <a:chExt cx="560" cy="500"/>
                            </a:xfrm>
                          </wpg:grpSpPr>
                          <wps:wsp>
                            <wps:cNvPr id="92" name="AutoShape 55"/>
                            <wps:cNvSpPr>
                              <a:spLocks noChangeArrowheads="1"/>
                            </wps:cNvSpPr>
                            <wps:spPr bwMode="auto">
                              <a:xfrm flipH="1">
                                <a:off x="6174" y="6405"/>
                                <a:ext cx="280" cy="500"/>
                              </a:xfrm>
                              <a:prstGeom prst="rtTriangle">
                                <a:avLst/>
                              </a:prstGeom>
                              <a:solidFill>
                                <a:srgbClr val="000000"/>
                              </a:solidFill>
                              <a:ln w="9525">
                                <a:solidFill>
                                  <a:srgbClr val="000000"/>
                                </a:solidFill>
                                <a:miter lim="800000"/>
                                <a:headEnd/>
                                <a:tailEnd/>
                              </a:ln>
                            </wps:spPr>
                            <wps:txbx>
                              <w:txbxContent>
                                <w:p w14:paraId="1CAF7BA8" w14:textId="77777777" w:rsidR="00956AF7" w:rsidRDefault="00956AF7" w:rsidP="00956AF7"/>
                              </w:txbxContent>
                            </wps:txbx>
                            <wps:bodyPr rot="0" vert="horz" wrap="square" lIns="91440" tIns="45720" rIns="91440" bIns="45720" anchor="t" anchorCtr="0" upright="1">
                              <a:noAutofit/>
                            </wps:bodyPr>
                          </wps:wsp>
                          <wps:wsp>
                            <wps:cNvPr id="93" name="AutoShape 56"/>
                            <wps:cNvSpPr>
                              <a:spLocks noChangeArrowheads="1"/>
                            </wps:cNvSpPr>
                            <wps:spPr bwMode="auto">
                              <a:xfrm flipV="1">
                                <a:off x="6454" y="6405"/>
                                <a:ext cx="280" cy="500"/>
                              </a:xfrm>
                              <a:prstGeom prst="rtTriangle">
                                <a:avLst/>
                              </a:prstGeom>
                              <a:solidFill>
                                <a:srgbClr val="000000"/>
                              </a:solidFill>
                              <a:ln w="9525">
                                <a:solidFill>
                                  <a:srgbClr val="000000"/>
                                </a:solidFill>
                                <a:miter lim="800000"/>
                                <a:headEnd/>
                                <a:tailEnd/>
                              </a:ln>
                            </wps:spPr>
                            <wps:txbx>
                              <w:txbxContent>
                                <w:p w14:paraId="73CF90D2" w14:textId="77777777" w:rsidR="00956AF7" w:rsidRDefault="00956AF7" w:rsidP="00956AF7"/>
                              </w:txbxContent>
                            </wps:txbx>
                            <wps:bodyPr rot="0" vert="horz" wrap="square" lIns="91440" tIns="45720" rIns="91440" bIns="45720" anchor="t" anchorCtr="0" upright="1">
                              <a:noAutofit/>
                            </wps:bodyPr>
                          </wps:wsp>
                        </wpg:grpSp>
                        <wps:wsp>
                          <wps:cNvPr id="94" name="Text Box 57"/>
                          <wps:cNvSpPr txBox="1">
                            <a:spLocks noChangeArrowheads="1"/>
                          </wps:cNvSpPr>
                          <wps:spPr bwMode="auto">
                            <a:xfrm>
                              <a:off x="7586" y="4747"/>
                              <a:ext cx="452" cy="628"/>
                            </a:xfrm>
                            <a:prstGeom prst="rect">
                              <a:avLst/>
                            </a:prstGeom>
                            <a:solidFill>
                              <a:srgbClr val="FFFFFF"/>
                            </a:solidFill>
                            <a:ln w="9525">
                              <a:solidFill>
                                <a:srgbClr val="FFFFFF"/>
                              </a:solidFill>
                              <a:miter lim="800000"/>
                              <a:headEnd/>
                              <a:tailEnd/>
                            </a:ln>
                          </wps:spPr>
                          <wps:txbx>
                            <w:txbxContent>
                              <w:p w14:paraId="2EB8A306" w14:textId="77777777" w:rsidR="00956AF7" w:rsidRPr="00AA76B5" w:rsidRDefault="00956AF7"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584625" id="Group 15" o:spid="_x0000_s1027" style="position:absolute;left:0;text-align:left;margin-left:39pt;margin-top:3pt;width:303.1pt;height:88pt;z-index:251657728" coordorigin="2394,4654" coordsize="6062,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">
                <v:group id="Group 16" o:spid="_x0000_s1028" style="position:absolute;left:2394;top:4654;width:2876;height:820" coordorigin="2394,4654" coordsize="28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17" o:spid="_x0000_s1029" style="position:absolute;left:2394;top:4654;width:2876;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5AD709C3" w14:textId="77777777" w:rsidR="00956AF7" w:rsidRDefault="00956AF7" w:rsidP="00956AF7"/>
                      </w:txbxContent>
                    </v:textbox>
                  </v:rect>
                  <v:group id="Group 18" o:spid="_x0000_s1030" style="position:absolute;left:2634;top:4834;width:542;height:500" coordorigin="2019,6284" coordsize="60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19" o:spid="_x0000_s1031" style="position:absolute;left:2019;top:6284;width:300;height:290" coordorigin="1999,6278" coordsize="30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20" o:spid="_x0000_s1032" style="position:absolute;left:1999;top:6428;width:30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" fillcolor="black">
                        <v:textbox>
                          <w:txbxContent>
                            <w:p w14:paraId="030F65F7" w14:textId="77777777" w:rsidR="00956AF7" w:rsidRDefault="00956AF7" w:rsidP="00956AF7"/>
                          </w:txbxContent>
                        </v:textbox>
                      </v:rect>
                      <v:rect id="Rectangle 21" o:spid="_x0000_s1033" style="position:absolute;left:1999;top:6278;width:30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">
                        <v:textbox>
                          <w:txbxContent>
                            <w:p w14:paraId="7D2C2878" w14:textId="77777777" w:rsidR="00956AF7" w:rsidRDefault="00956AF7" w:rsidP="00956AF7"/>
                          </w:txbxContent>
                        </v:textbox>
                      </v:rect>
                    </v:group>
                    <v:rect id="Rectangle 22" o:spid="_x0000_s1034" style="position:absolute;left:2319;top:6568;width:3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" fillcolor="black">
                      <v:textbox>
                        <w:txbxContent>
                          <w:p w14:paraId="4546DF51" w14:textId="77777777" w:rsidR="00956AF7" w:rsidRDefault="00956AF7" w:rsidP="00956AF7"/>
                        </w:txbxContent>
                      </v:textbox>
                    </v:rect>
                    <v:rect id="Rectangle 23" o:spid="_x0000_s1035" style="position:absolute;left:2319;top:6718;width:3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3EA83D68" w14:textId="77777777" w:rsidR="00956AF7" w:rsidRDefault="00956AF7" w:rsidP="00956AF7"/>
                        </w:txbxContent>
                      </v:textbox>
                    </v:rect>
                  </v:group>
                  <v:group id="Group 24" o:spid="_x0000_s1036" style="position:absolute;left:3572;top:4924;width:566;height:253" coordorigin="2954,10454" coordsize="6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25" o:spid="_x0000_s1037" style="position:absolute;left:2954;top:10661;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" fillcolor="black">
                      <v:textbox>
                        <w:txbxContent>
                          <w:p w14:paraId="13DAE28E" w14:textId="77777777" w:rsidR="00956AF7" w:rsidRDefault="00956AF7" w:rsidP="00956AF7"/>
                        </w:txbxContent>
                      </v:textbox>
                    </v:rect>
                    <v:rect id="Rectangle 26" o:spid="_x0000_s1038" style="position:absolute;left:2954;top:10454;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">
                      <v:textbox>
                        <w:txbxContent>
                          <w:p w14:paraId="4E538483" w14:textId="77777777" w:rsidR="00956AF7" w:rsidRDefault="00956AF7" w:rsidP="00956AF7"/>
                        </w:txbxContent>
                      </v:textbox>
                    </v:rect>
                    <v:rect id="Rectangle 27" o:spid="_x0000_s1039" style="position:absolute;left:3254;top:10454;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" fillcolor="black">
                      <v:textbox>
                        <w:txbxContent>
                          <w:p w14:paraId="6C13020E" w14:textId="77777777" w:rsidR="00956AF7" w:rsidRDefault="00956AF7" w:rsidP="00956AF7"/>
                        </w:txbxContent>
                      </v:textbox>
                    </v:rect>
                    <v:rect id="Rectangle 28" o:spid="_x0000_s1040" style="position:absolute;left:3254;top:10661;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14:paraId="09EDC678" w14:textId="77777777" w:rsidR="00956AF7" w:rsidRDefault="00956AF7" w:rsidP="00956AF7"/>
                        </w:txbxContent>
                      </v:textbox>
                    </v:rect>
                  </v:group>
                  <v:group id="Group 29" o:spid="_x0000_s1041" style="position:absolute;left:4438;top:4795;width:543;height:520" coordorigin="4314,10394" coordsize="6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30" o:spid="_x0000_s1042" style="position:absolute;left:4314;top:10981;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" fillcolor="black">
                      <v:textbox>
                        <w:txbxContent>
                          <w:p w14:paraId="126CBFF7" w14:textId="77777777" w:rsidR="00956AF7" w:rsidRDefault="00956AF7" w:rsidP="00956AF7"/>
                        </w:txbxContent>
                      </v:textbox>
                    </v:rect>
                    <v:rect id="Rectangle 31" o:spid="_x0000_s1043" style="position:absolute;left:4314;top:10774;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">
                      <v:textbox>
                        <w:txbxContent>
                          <w:p w14:paraId="21F2068E" w14:textId="77777777" w:rsidR="00956AF7" w:rsidRDefault="00956AF7" w:rsidP="00956AF7"/>
                        </w:txbxContent>
                      </v:textbox>
                    </v:rect>
                    <v:rect id="Rectangle 32" o:spid="_x0000_s1044" style="position:absolute;left:4614;top:10394;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" fillcolor="black">
                      <v:textbox>
                        <w:txbxContent>
                          <w:p w14:paraId="55346D69" w14:textId="77777777" w:rsidR="00956AF7" w:rsidRDefault="00956AF7" w:rsidP="00956AF7"/>
                        </w:txbxContent>
                      </v:textbox>
                    </v:rect>
                    <v:rect id="Rectangle 33" o:spid="_x0000_s1045" style="position:absolute;left:4614;top:10601;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textbox>
                        <w:txbxContent>
                          <w:p w14:paraId="1FAE92B9" w14:textId="77777777" w:rsidR="00956AF7" w:rsidRDefault="00956AF7" w:rsidP="00956AF7"/>
                        </w:txbxContent>
                      </v:textbox>
                    </v:rect>
                  </v:group>
                </v:group>
                <v:group id="Group 34" o:spid="_x0000_s1046" style="position:absolute;left:3324;top:5540;width:4047;height:874" coordorigin="2782,7094" coordsize="447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35" o:spid="_x0000_s1047" style="position:absolute;left:2782;top:7094;width:447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textbox>
                      <w:txbxContent>
                        <w:p w14:paraId="29FADAC3" w14:textId="77777777" w:rsidR="00956AF7" w:rsidRDefault="00956AF7" w:rsidP="00956AF7"/>
                      </w:txbxContent>
                    </v:textbox>
                  </v:rect>
                  <v:group id="Group 36" o:spid="_x0000_s1048" style="position:absolute;left:3138;top:7248;width:3650;height:773" coordorigin="3138,7248" coordsize="365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37" o:spid="_x0000_s1049" style="position:absolute;left:4160;top:7264;width:560;height:756" coordorigin="4194,1179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AutoShape 38" o:spid="_x0000_s1050" type="#_x0000_t6" style="position:absolute;left:4194;top:1229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" fillcolor="black">
                        <v:textbox>
                          <w:txbxContent>
                            <w:p w14:paraId="06C35BBB" w14:textId="77777777" w:rsidR="00956AF7" w:rsidRDefault="00956AF7" w:rsidP="00956AF7"/>
                          </w:txbxContent>
                        </v:textbox>
                      </v:shape>
                      <v:shape id="AutoShape 39" o:spid="_x0000_s1051" type="#_x0000_t6" style="position:absolute;left:4474;top:1179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" fillcolor="black">
                        <v:textbox>
                          <w:txbxContent>
                            <w:p w14:paraId="74F49E89" w14:textId="77777777" w:rsidR="00956AF7" w:rsidRDefault="00956AF7" w:rsidP="00956AF7"/>
                          </w:txbxContent>
                        </v:textbox>
                      </v:shape>
                    </v:group>
                    <v:group id="Group 40" o:spid="_x0000_s1052" style="position:absolute;left:3138;top:7264;width:560;height:757" coordorigin="3174,1175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41" o:spid="_x0000_s1053" type="#_x0000_t6" style="position:absolute;left:3454;top:1175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" fillcolor="black">
                        <v:textbox>
                          <w:txbxContent>
                            <w:p w14:paraId="3D209239" w14:textId="77777777" w:rsidR="00956AF7" w:rsidRDefault="00956AF7" w:rsidP="00956AF7"/>
                          </w:txbxContent>
                        </v:textbox>
                      </v:shape>
                      <v:shape id="AutoShape 42" o:spid="_x0000_s1054" type="#_x0000_t6" style="position:absolute;left:3174;top:12254;width:280;height:50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" fillcolor="black">
                        <v:textbox>
                          <w:txbxContent>
                            <w:p w14:paraId="18C80F44" w14:textId="77777777" w:rsidR="00956AF7" w:rsidRDefault="00956AF7" w:rsidP="00956AF7"/>
                          </w:txbxContent>
                        </v:textbox>
                      </v:shape>
                    </v:group>
                    <v:group id="Group 43" o:spid="_x0000_s1055" style="position:absolute;left:6248;top:7248;width:540;height:757" coordorigin="6814,11614" coordsize="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AutoShape 44" o:spid="_x0000_s1056" type="#_x0000_t6" style="position:absolute;left:6814;top:1161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" fillcolor="black">
                        <v:textbox>
                          <w:txbxContent>
                            <w:p w14:paraId="3149728C" w14:textId="77777777" w:rsidR="00956AF7" w:rsidRDefault="00956AF7" w:rsidP="00956AF7"/>
                          </w:txbxContent>
                        </v:textbox>
                      </v:shape>
                      <v:shape id="AutoShape 45" o:spid="_x0000_s1057" type="#_x0000_t6" style="position:absolute;left:7074;top:1211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" fillcolor="black">
                        <v:textbox>
                          <w:txbxContent>
                            <w:p w14:paraId="757C0DAC" w14:textId="77777777" w:rsidR="00956AF7" w:rsidRDefault="00956AF7" w:rsidP="00956AF7"/>
                          </w:txbxContent>
                        </v:textbox>
                      </v:shape>
                    </v:group>
                    <v:group id="Group 46" o:spid="_x0000_s1058" style="position:absolute;left:5214;top:7264;width:540;height:741" coordorigin="5814,11674" coordsize="54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47" o:spid="_x0000_s1059" type="#_x0000_t6" style="position:absolute;left:5814;top:1215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" fillcolor="black">
                        <v:textbox>
                          <w:txbxContent>
                            <w:p w14:paraId="3D841895" w14:textId="77777777" w:rsidR="00956AF7" w:rsidRDefault="00956AF7" w:rsidP="00956AF7"/>
                          </w:txbxContent>
                        </v:textbox>
                      </v:shape>
                      <v:shape id="AutoShape 48" o:spid="_x0000_s1060" type="#_x0000_t6" style="position:absolute;left:6074;top:11674;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" fillcolor="black">
                        <v:textbox>
                          <w:txbxContent>
                            <w:p w14:paraId="6AB445A6" w14:textId="77777777" w:rsidR="00956AF7" w:rsidRDefault="00956AF7" w:rsidP="00956AF7"/>
                          </w:txbxContent>
                        </v:textbox>
                      </v:shape>
                    </v:group>
                  </v:group>
                </v:group>
                <v:group id="Group 49" o:spid="_x0000_s1061" style="position:absolute;left:5379;top:4654;width:3077;height:820" coordorigin="5379,4654" coordsize="307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50" o:spid="_x0000_s1062" style="position:absolute;left:5379;top:4654;width:307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textbox>
                      <w:txbxContent>
                        <w:p w14:paraId="7113B498" w14:textId="77777777" w:rsidR="00956AF7" w:rsidRDefault="00956AF7" w:rsidP="00956AF7"/>
                      </w:txbxContent>
                    </v:textbox>
                  </v:rect>
                  <v:group id="Group 51" o:spid="_x0000_s1063" style="position:absolute;left:5672;top:4730;width:452;height:645" coordorigin="6734,1033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AutoShape 52" o:spid="_x0000_s1064" type="#_x0000_t6" style="position:absolute;left:6734;top:1033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" fillcolor="black">
                      <v:textbox>
                        <w:txbxContent>
                          <w:p w14:paraId="649E5B9A" w14:textId="77777777" w:rsidR="00956AF7" w:rsidRDefault="00956AF7" w:rsidP="00956AF7"/>
                        </w:txbxContent>
                      </v:textbox>
                    </v:shape>
                    <v:shape id="AutoShape 53" o:spid="_x0000_s1065" type="#_x0000_t6" style="position:absolute;left:7014;top:10834;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" fillcolor="black">
                      <v:textbox>
                        <w:txbxContent>
                          <w:p w14:paraId="1C408D4E" w14:textId="77777777" w:rsidR="00956AF7" w:rsidRDefault="00956AF7" w:rsidP="00956AF7"/>
                        </w:txbxContent>
                      </v:textbox>
                    </v:shape>
                  </v:group>
                  <v:group id="Group 54" o:spid="_x0000_s1066" style="position:absolute;left:6694;top:4924;width:459;height:345" coordorigin="6174,6405" coordsize="5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AutoShape 55" o:spid="_x0000_s1067" type="#_x0000_t6" style="position:absolute;left:6174;top:6405;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" fillcolor="black">
                      <v:textbox>
                        <w:txbxContent>
                          <w:p w14:paraId="1CAF7BA8" w14:textId="77777777" w:rsidR="00956AF7" w:rsidRDefault="00956AF7" w:rsidP="00956AF7"/>
                        </w:txbxContent>
                      </v:textbox>
                    </v:shape>
                    <v:shape id="AutoShape 56" o:spid="_x0000_s1068" type="#_x0000_t6" style="position:absolute;left:6454;top:6405;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" fillcolor="black">
                      <v:textbox>
                        <w:txbxContent>
                          <w:p w14:paraId="73CF90D2" w14:textId="77777777" w:rsidR="00956AF7" w:rsidRDefault="00956AF7" w:rsidP="00956AF7"/>
                        </w:txbxContent>
                      </v:textbox>
                    </v:shape>
                  </v:group>
                  <v:shapetype id="_x0000_t202" coordsize="21600,21600" o:spt="202" path="m,l,21600r21600,l21600,xe">
                    <v:stroke joinstyle="miter"/>
                    <v:path gradientshapeok="t" o:connecttype="rect"/>
                  </v:shapetype>
                  <v:shape id="Text Box 57" o:spid="_x0000_s1069" type="#_x0000_t202" style="position:absolute;left:7586;top:4747;width:452;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" strokecolor="white">
                    <v:textbox>
                      <w:txbxContent>
                        <w:p w14:paraId="2EB8A306" w14:textId="77777777" w:rsidR="00956AF7" w:rsidRPr="00AA76B5" w:rsidRDefault="00956AF7"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txbxContent>
                    </v:textbox>
                  </v:shape>
                </v:group>
              </v:group>
            </w:pict>
          </mc:Fallback>
        </mc:AlternateContent>
      </w:r>
    </w:p>
    <w:p w14:paraId="20732987" w14:textId="77777777" w:rsidR="00956AF7" w:rsidRPr="003913AA" w:rsidRDefault="00956AF7" w:rsidP="00956AF7">
      <w:pPr>
        <w:tabs>
          <w:tab w:val="left" w:pos="4200"/>
        </w:tabs>
        <w:spacing w:line="440" w:lineRule="exact"/>
        <w:rPr>
          <w:sz w:val="24"/>
          <w:szCs w:val="24"/>
        </w:rPr>
      </w:pPr>
    </w:p>
    <w:p w14:paraId="7D0CDC6F" w14:textId="77777777" w:rsidR="00956AF7" w:rsidRPr="003913AA" w:rsidRDefault="00956AF7" w:rsidP="00956AF7">
      <w:pPr>
        <w:tabs>
          <w:tab w:val="left" w:pos="4200"/>
        </w:tabs>
        <w:spacing w:line="440" w:lineRule="exact"/>
        <w:rPr>
          <w:sz w:val="24"/>
          <w:szCs w:val="24"/>
        </w:rPr>
      </w:pPr>
    </w:p>
    <w:p w14:paraId="71717799" w14:textId="77777777" w:rsidR="00956AF7" w:rsidRPr="003913AA" w:rsidRDefault="00956AF7" w:rsidP="00956AF7">
      <w:pPr>
        <w:tabs>
          <w:tab w:val="left" w:pos="4200"/>
        </w:tabs>
        <w:spacing w:line="440" w:lineRule="exact"/>
        <w:rPr>
          <w:sz w:val="24"/>
          <w:szCs w:val="24"/>
        </w:rPr>
      </w:pPr>
    </w:p>
    <w:p w14:paraId="29060A5D" w14:textId="77777777" w:rsidR="00956AF7" w:rsidRPr="003913AA" w:rsidRDefault="00956AF7" w:rsidP="00956AF7">
      <w:pPr>
        <w:tabs>
          <w:tab w:val="left" w:pos="4200"/>
        </w:tabs>
        <w:ind w:firstLineChars="200" w:firstLine="480"/>
        <w:rPr>
          <w:sz w:val="24"/>
          <w:szCs w:val="24"/>
        </w:rPr>
      </w:pPr>
      <w:r w:rsidRPr="003913AA">
        <w:rPr>
          <w:sz w:val="24"/>
          <w:szCs w:val="24"/>
        </w:rPr>
        <w:t xml:space="preserve">            </w:t>
      </w:r>
      <w:r w:rsidRPr="003913AA">
        <w:rPr>
          <w:rFonts w:hint="eastAsia"/>
          <w:sz w:val="24"/>
          <w:szCs w:val="24"/>
        </w:rPr>
        <w:t xml:space="preserve"> </w:t>
      </w:r>
      <w:r w:rsidRPr="003913AA">
        <w:rPr>
          <w:sz w:val="24"/>
          <w:szCs w:val="24"/>
        </w:rPr>
        <w:t xml:space="preserve"> </w:t>
      </w:r>
      <w:r w:rsidRPr="003913AA">
        <w:rPr>
          <w:rFonts w:cs="仿宋_GB2312"/>
          <w:sz w:val="28"/>
          <w:szCs w:val="28"/>
        </w:rPr>
        <w:t>A     B      C      D</w:t>
      </w:r>
    </w:p>
    <w:p w14:paraId="67C86D45"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0F14E7F4" w14:textId="77777777" w:rsidR="00956AF7" w:rsidRPr="003913AA" w:rsidRDefault="00956AF7" w:rsidP="00956AF7">
      <w:pPr>
        <w:tabs>
          <w:tab w:val="left" w:pos="4200"/>
        </w:tabs>
        <w:ind w:firstLineChars="200" w:firstLine="643"/>
        <w:rPr>
          <w:b/>
          <w:bCs/>
          <w:sz w:val="32"/>
          <w:szCs w:val="28"/>
        </w:rPr>
      </w:pPr>
      <w:r w:rsidRPr="003913AA">
        <w:rPr>
          <w:rFonts w:cs="仿宋_GB2312" w:hint="eastAsia"/>
          <w:b/>
          <w:bCs/>
          <w:sz w:val="32"/>
          <w:szCs w:val="28"/>
        </w:rPr>
        <w:t>题型二：定义判断</w:t>
      </w:r>
    </w:p>
    <w:p w14:paraId="30134718" w14:textId="77777777" w:rsidR="00956AF7" w:rsidRPr="003913AA" w:rsidRDefault="00956AF7" w:rsidP="00956AF7">
      <w:pPr>
        <w:tabs>
          <w:tab w:val="left" w:pos="4200"/>
        </w:tabs>
        <w:ind w:firstLineChars="200" w:firstLine="640"/>
        <w:rPr>
          <w:b/>
          <w:bCs/>
          <w:sz w:val="32"/>
          <w:szCs w:val="28"/>
        </w:rPr>
      </w:pPr>
      <w:r w:rsidRPr="003913AA">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14:paraId="6E9B3A2F"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54140E71"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冗余设计是指在人力资源聘任、使用、解雇、辞退、晋升等过程中要留有充分的余地，使人力资源整体运行过程具有一定的弹性，当某一决策发生偏差时，留有纠偏和重新决策的余地。</w:t>
      </w:r>
    </w:p>
    <w:p w14:paraId="207AD826"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根据上述定义，以下</w:t>
      </w:r>
      <w:r w:rsidRPr="003913AA">
        <w:rPr>
          <w:rFonts w:cs="仿宋_GB2312" w:hint="eastAsia"/>
          <w:b/>
          <w:sz w:val="28"/>
          <w:szCs w:val="28"/>
        </w:rPr>
        <w:t>不属于</w:t>
      </w:r>
      <w:r w:rsidRPr="003913AA">
        <w:rPr>
          <w:rFonts w:cs="仿宋_GB2312" w:hint="eastAsia"/>
          <w:sz w:val="28"/>
          <w:szCs w:val="28"/>
        </w:rPr>
        <w:t>冗余设计的是：</w:t>
      </w:r>
    </w:p>
    <w:p w14:paraId="23C2EE24" w14:textId="77777777" w:rsidR="00956AF7" w:rsidRPr="003913AA" w:rsidRDefault="00956AF7" w:rsidP="00956AF7">
      <w:pPr>
        <w:tabs>
          <w:tab w:val="left" w:pos="4200"/>
        </w:tabs>
        <w:spacing w:line="460" w:lineRule="exact"/>
        <w:ind w:leftChars="267" w:left="1221" w:hangingChars="150" w:hanging="420"/>
        <w:rPr>
          <w:rFonts w:cs="仿宋_GB2312"/>
          <w:sz w:val="28"/>
          <w:szCs w:val="28"/>
        </w:rPr>
      </w:pPr>
      <w:r w:rsidRPr="003913AA">
        <w:rPr>
          <w:rFonts w:cs="仿宋_GB2312"/>
          <w:sz w:val="28"/>
          <w:szCs w:val="28"/>
        </w:rPr>
        <w:t>A</w:t>
      </w:r>
      <w:r w:rsidRPr="003913AA">
        <w:rPr>
          <w:rFonts w:cs="仿宋_GB2312" w:hint="eastAsia"/>
          <w:sz w:val="28"/>
          <w:szCs w:val="28"/>
        </w:rPr>
        <w:t>．某物业配电室配备了两个人，即使一人有事外出，也可以保证有人值班</w:t>
      </w:r>
    </w:p>
    <w:p w14:paraId="0836A7BC" w14:textId="77777777" w:rsidR="00956AF7" w:rsidRPr="003913AA" w:rsidRDefault="00956AF7" w:rsidP="00956AF7">
      <w:pPr>
        <w:tabs>
          <w:tab w:val="left" w:pos="4200"/>
        </w:tabs>
        <w:spacing w:line="460" w:lineRule="exact"/>
        <w:ind w:leftChars="267" w:left="1221" w:hangingChars="150" w:hanging="420"/>
        <w:rPr>
          <w:rFonts w:cs="仿宋_GB2312"/>
          <w:sz w:val="28"/>
          <w:szCs w:val="28"/>
        </w:rPr>
      </w:pPr>
      <w:r w:rsidRPr="003913AA">
        <w:rPr>
          <w:rFonts w:cs="仿宋_GB2312"/>
          <w:sz w:val="28"/>
          <w:szCs w:val="28"/>
        </w:rPr>
        <w:t>B</w:t>
      </w:r>
      <w:r w:rsidRPr="003913AA">
        <w:rPr>
          <w:rFonts w:cs="仿宋_GB2312" w:hint="eastAsia"/>
          <w:sz w:val="28"/>
          <w:szCs w:val="28"/>
        </w:rPr>
        <w:t>．篮球比赛中双方各出场</w:t>
      </w:r>
      <w:r w:rsidRPr="003913AA">
        <w:rPr>
          <w:rFonts w:cs="仿宋_GB2312"/>
          <w:sz w:val="28"/>
          <w:szCs w:val="28"/>
        </w:rPr>
        <w:t>5</w:t>
      </w:r>
      <w:r w:rsidRPr="003913AA">
        <w:rPr>
          <w:rFonts w:cs="仿宋_GB2312" w:hint="eastAsia"/>
          <w:sz w:val="28"/>
          <w:szCs w:val="28"/>
        </w:rPr>
        <w:t>名队员，但通常每支职业篮球队有</w:t>
      </w:r>
      <w:r w:rsidRPr="003913AA">
        <w:rPr>
          <w:rFonts w:cs="仿宋_GB2312"/>
          <w:sz w:val="28"/>
          <w:szCs w:val="28"/>
        </w:rPr>
        <w:t>12</w:t>
      </w:r>
      <w:r w:rsidRPr="003913AA">
        <w:rPr>
          <w:rFonts w:cs="仿宋_GB2312" w:hint="eastAsia"/>
          <w:sz w:val="28"/>
          <w:szCs w:val="28"/>
        </w:rPr>
        <w:t>～</w:t>
      </w:r>
      <w:r w:rsidRPr="003913AA">
        <w:rPr>
          <w:rFonts w:cs="仿宋_GB2312"/>
          <w:sz w:val="28"/>
          <w:szCs w:val="28"/>
        </w:rPr>
        <w:t>15</w:t>
      </w:r>
      <w:r w:rsidRPr="003913AA">
        <w:rPr>
          <w:rFonts w:cs="仿宋_GB2312" w:hint="eastAsia"/>
          <w:sz w:val="28"/>
          <w:szCs w:val="28"/>
        </w:rPr>
        <w:t>人</w:t>
      </w:r>
    </w:p>
    <w:p w14:paraId="33CD83CE" w14:textId="77777777" w:rsidR="00956AF7" w:rsidRPr="003913AA" w:rsidRDefault="00956AF7" w:rsidP="00956AF7">
      <w:pPr>
        <w:tabs>
          <w:tab w:val="left" w:pos="4200"/>
        </w:tabs>
        <w:spacing w:line="460" w:lineRule="exact"/>
        <w:ind w:leftChars="267" w:left="1221" w:hangingChars="150" w:hanging="420"/>
        <w:rPr>
          <w:rFonts w:cs="仿宋_GB2312"/>
          <w:sz w:val="28"/>
          <w:szCs w:val="28"/>
        </w:rPr>
      </w:pPr>
      <w:r w:rsidRPr="003913AA">
        <w:rPr>
          <w:rFonts w:cs="仿宋_GB2312"/>
          <w:sz w:val="28"/>
          <w:szCs w:val="28"/>
        </w:rPr>
        <w:t>C</w:t>
      </w:r>
      <w:r w:rsidRPr="003913AA">
        <w:rPr>
          <w:rFonts w:cs="仿宋_GB2312" w:hint="eastAsia"/>
          <w:sz w:val="28"/>
          <w:szCs w:val="28"/>
        </w:rPr>
        <w:t>．某公司每年都会招一批大学生，让他们在各个岗位实习，作为储备干部培养</w:t>
      </w:r>
    </w:p>
    <w:p w14:paraId="6E464BA0" w14:textId="77777777" w:rsidR="00956AF7" w:rsidRPr="003913AA" w:rsidRDefault="00956AF7" w:rsidP="00956AF7">
      <w:pPr>
        <w:tabs>
          <w:tab w:val="left" w:pos="4200"/>
        </w:tabs>
        <w:spacing w:line="460" w:lineRule="exact"/>
        <w:ind w:leftChars="267" w:left="1221" w:hangingChars="150" w:hanging="420"/>
        <w:rPr>
          <w:rFonts w:cs="仿宋_GB2312"/>
          <w:sz w:val="28"/>
          <w:szCs w:val="28"/>
        </w:rPr>
      </w:pPr>
      <w:r w:rsidRPr="003913AA">
        <w:rPr>
          <w:rFonts w:cs="仿宋_GB2312"/>
          <w:sz w:val="28"/>
          <w:szCs w:val="28"/>
        </w:rPr>
        <w:lastRenderedPageBreak/>
        <w:t>D</w:t>
      </w:r>
      <w:r w:rsidRPr="003913AA">
        <w:rPr>
          <w:rFonts w:cs="仿宋_GB2312" w:hint="eastAsia"/>
          <w:sz w:val="28"/>
          <w:szCs w:val="28"/>
        </w:rPr>
        <w:t>．设计部的一名员工辞职，公司立即从质检部抽人兼任，同时人力资源部开始紧急招人</w:t>
      </w:r>
    </w:p>
    <w:p w14:paraId="19D03881"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64147E9C" w14:textId="77777777" w:rsidR="00956AF7" w:rsidRPr="003913AA" w:rsidRDefault="00956AF7" w:rsidP="00956AF7">
      <w:pPr>
        <w:tabs>
          <w:tab w:val="left" w:pos="4200"/>
        </w:tabs>
        <w:ind w:firstLineChars="200" w:firstLine="643"/>
        <w:rPr>
          <w:b/>
          <w:bCs/>
          <w:sz w:val="32"/>
          <w:szCs w:val="28"/>
        </w:rPr>
      </w:pPr>
      <w:r w:rsidRPr="003913AA">
        <w:rPr>
          <w:rFonts w:cs="仿宋_GB2312" w:hint="eastAsia"/>
          <w:b/>
          <w:bCs/>
          <w:sz w:val="32"/>
          <w:szCs w:val="28"/>
        </w:rPr>
        <w:t>题型三：类比推理</w:t>
      </w:r>
    </w:p>
    <w:p w14:paraId="014A0709" w14:textId="77777777" w:rsidR="00956AF7" w:rsidRPr="003913AA" w:rsidRDefault="00956AF7" w:rsidP="00956AF7">
      <w:pPr>
        <w:tabs>
          <w:tab w:val="left" w:pos="4200"/>
        </w:tabs>
        <w:ind w:firstLineChars="200" w:firstLine="640"/>
        <w:rPr>
          <w:sz w:val="32"/>
          <w:szCs w:val="28"/>
        </w:rPr>
      </w:pPr>
      <w:r w:rsidRPr="003913AA">
        <w:rPr>
          <w:rFonts w:cs="仿宋_GB2312" w:hint="eastAsia"/>
          <w:sz w:val="32"/>
          <w:szCs w:val="28"/>
        </w:rPr>
        <w:t>每道题给出一组相关的词，要求应试人员通过观察分析，在备选答案中找出一组与之在逻辑关系上最为贴近或相似的词。</w:t>
      </w:r>
    </w:p>
    <w:p w14:paraId="0FFC8803"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65FAA737"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老年证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年龄</w:t>
      </w:r>
    </w:p>
    <w:p w14:paraId="5BEDE34D"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．资格证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工作</w:t>
      </w:r>
      <w:r w:rsidRPr="003913AA">
        <w:rPr>
          <w:rFonts w:cs="仿宋_GB2312"/>
          <w:sz w:val="28"/>
          <w:szCs w:val="28"/>
        </w:rPr>
        <w:tab/>
        <w:t>B</w:t>
      </w:r>
      <w:r w:rsidRPr="003913AA">
        <w:rPr>
          <w:rFonts w:cs="仿宋_GB2312" w:hint="eastAsia"/>
          <w:sz w:val="28"/>
          <w:szCs w:val="28"/>
        </w:rPr>
        <w:t>．毕业证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学位</w:t>
      </w:r>
    </w:p>
    <w:p w14:paraId="5035DBEF"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．伤残证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医疗</w:t>
      </w:r>
      <w:r w:rsidRPr="003913AA">
        <w:rPr>
          <w:rFonts w:cs="仿宋_GB2312" w:hint="eastAsia"/>
          <w:sz w:val="28"/>
          <w:szCs w:val="28"/>
        </w:rPr>
        <w:tab/>
      </w:r>
      <w:r w:rsidRPr="003913AA">
        <w:rPr>
          <w:rFonts w:cs="仿宋_GB2312"/>
          <w:sz w:val="28"/>
          <w:szCs w:val="28"/>
        </w:rPr>
        <w:t>D</w:t>
      </w:r>
      <w:r w:rsidRPr="003913AA">
        <w:rPr>
          <w:rFonts w:cs="仿宋_GB2312" w:hint="eastAsia"/>
          <w:sz w:val="28"/>
          <w:szCs w:val="28"/>
        </w:rPr>
        <w:t>．学生证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身份</w:t>
      </w:r>
    </w:p>
    <w:p w14:paraId="3D434D4C"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59F91E8C" w14:textId="77777777" w:rsidR="00956AF7" w:rsidRPr="003913AA" w:rsidRDefault="00956AF7" w:rsidP="00956AF7">
      <w:pPr>
        <w:tabs>
          <w:tab w:val="left" w:pos="4200"/>
        </w:tabs>
        <w:ind w:firstLineChars="200" w:firstLine="643"/>
        <w:rPr>
          <w:b/>
          <w:bCs/>
          <w:sz w:val="32"/>
          <w:szCs w:val="28"/>
        </w:rPr>
      </w:pPr>
      <w:r w:rsidRPr="003913AA">
        <w:rPr>
          <w:rFonts w:cs="仿宋_GB2312" w:hint="eastAsia"/>
          <w:b/>
          <w:bCs/>
          <w:sz w:val="32"/>
          <w:szCs w:val="28"/>
        </w:rPr>
        <w:t>题型四：逻辑判断</w:t>
      </w:r>
    </w:p>
    <w:p w14:paraId="4515B4B4" w14:textId="77777777" w:rsidR="00956AF7" w:rsidRPr="003913AA" w:rsidRDefault="00956AF7" w:rsidP="00956AF7">
      <w:pPr>
        <w:tabs>
          <w:tab w:val="left" w:pos="4200"/>
        </w:tabs>
        <w:ind w:firstLineChars="200" w:firstLine="640"/>
        <w:rPr>
          <w:sz w:val="32"/>
          <w:szCs w:val="28"/>
        </w:rPr>
      </w:pPr>
      <w:r w:rsidRPr="003913AA">
        <w:rPr>
          <w:rFonts w:cs="仿宋_GB2312" w:hint="eastAsia"/>
          <w:sz w:val="32"/>
          <w:szCs w:val="28"/>
        </w:rPr>
        <w:t>每道题给出一段陈述，这段陈述被假设是正确的，不容置疑的。要求应试人员根据这段陈述，运用一定的逻辑推论，选择一个最恰当的答案。</w:t>
      </w:r>
    </w:p>
    <w:p w14:paraId="6CC2410B"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73463329"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为缓解上下班高峰时段城市交通拥堵状况，某市计划对这一时段进入中心城区的私人汽车征收</w:t>
      </w:r>
      <w:r w:rsidRPr="003913AA">
        <w:rPr>
          <w:rFonts w:cs="仿宋_GB2312"/>
          <w:sz w:val="28"/>
          <w:szCs w:val="28"/>
        </w:rPr>
        <w:t>10</w:t>
      </w:r>
      <w:r w:rsidRPr="003913AA">
        <w:rPr>
          <w:rFonts w:cs="仿宋_GB2312" w:hint="eastAsia"/>
          <w:sz w:val="28"/>
          <w:szCs w:val="28"/>
        </w:rPr>
        <w:t>元交通拥堵费，该费用将超过乘坐公共交通工具进入该区域的费用。专家称，很多人会因此选择乘坐公共汽车或地铁等公共交通工具，从而缓解这一时段的交通压力。</w:t>
      </w:r>
    </w:p>
    <w:p w14:paraId="6725A8F3"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以下各项如果为真，哪项</w:t>
      </w:r>
      <w:r w:rsidRPr="003913AA">
        <w:rPr>
          <w:rFonts w:cs="仿宋_GB2312" w:hint="eastAsia"/>
          <w:b/>
          <w:sz w:val="28"/>
          <w:szCs w:val="28"/>
        </w:rPr>
        <w:t>不能</w:t>
      </w:r>
      <w:r w:rsidRPr="003913AA">
        <w:rPr>
          <w:rFonts w:cs="仿宋_GB2312" w:hint="eastAsia"/>
          <w:sz w:val="28"/>
          <w:szCs w:val="28"/>
        </w:rPr>
        <w:t>削弱专家的论断？</w:t>
      </w:r>
      <w:r w:rsidRPr="003913AA">
        <w:rPr>
          <w:rFonts w:cs="仿宋_GB2312"/>
          <w:sz w:val="28"/>
          <w:szCs w:val="28"/>
        </w:rPr>
        <w:t xml:space="preserve"> </w:t>
      </w:r>
    </w:p>
    <w:p w14:paraId="2ACF5243"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．该市公共交通不发达</w:t>
      </w:r>
    </w:p>
    <w:p w14:paraId="6E93A1F7"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．该市非上下班时段交通拥堵也很严重</w:t>
      </w:r>
    </w:p>
    <w:p w14:paraId="30B96177"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．中心城区的停车费远高于要缴纳的交通拥堵费</w:t>
      </w:r>
    </w:p>
    <w:p w14:paraId="52DCD8E3"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．私人汽车车主多为高收入人群，对</w:t>
      </w:r>
      <w:r w:rsidRPr="003913AA">
        <w:rPr>
          <w:rFonts w:cs="仿宋_GB2312"/>
          <w:sz w:val="28"/>
          <w:szCs w:val="28"/>
        </w:rPr>
        <w:t>10</w:t>
      </w:r>
      <w:r w:rsidRPr="003913AA">
        <w:rPr>
          <w:rFonts w:cs="仿宋_GB2312" w:hint="eastAsia"/>
          <w:sz w:val="28"/>
          <w:szCs w:val="28"/>
        </w:rPr>
        <w:t>元交通拥堵费不以为</w:t>
      </w:r>
      <w:r w:rsidRPr="003913AA">
        <w:rPr>
          <w:rFonts w:cs="仿宋_GB2312" w:hint="eastAsia"/>
          <w:sz w:val="28"/>
          <w:szCs w:val="28"/>
        </w:rPr>
        <w:lastRenderedPageBreak/>
        <w:t>然</w:t>
      </w:r>
    </w:p>
    <w:p w14:paraId="7D796151"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34974CFF"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⑸资料分析</w:t>
      </w:r>
      <w:r w:rsidRPr="003913AA">
        <w:rPr>
          <w:b/>
          <w:bCs/>
          <w:sz w:val="32"/>
          <w:szCs w:val="32"/>
        </w:rPr>
        <w:t xml:space="preserve">  </w:t>
      </w:r>
    </w:p>
    <w:p w14:paraId="2B71B41F"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主要测查应试人员对各种复合性的数据资料进行综合理解与分析加工的能力，资料通常以统计性的图表、文字材料等形式呈现。</w:t>
      </w:r>
    </w:p>
    <w:p w14:paraId="4417C8CD" w14:textId="77777777" w:rsidR="00956AF7" w:rsidRPr="003913AA" w:rsidRDefault="00956AF7" w:rsidP="00956AF7">
      <w:pPr>
        <w:tabs>
          <w:tab w:val="left" w:pos="4200"/>
        </w:tabs>
        <w:spacing w:line="400" w:lineRule="exact"/>
        <w:rPr>
          <w:rFonts w:eastAsia="楷体_GB2312" w:cs="楷体_GB2312"/>
          <w:b/>
          <w:bCs/>
          <w:sz w:val="32"/>
          <w:szCs w:val="28"/>
        </w:rPr>
      </w:pPr>
      <w:r w:rsidRPr="003913AA">
        <w:rPr>
          <w:rFonts w:eastAsia="楷体_GB2312" w:cs="楷体_GB2312" w:hint="eastAsia"/>
          <w:b/>
          <w:bCs/>
          <w:sz w:val="32"/>
          <w:szCs w:val="28"/>
        </w:rPr>
        <w:t>例题：</w:t>
      </w:r>
      <w:r w:rsidRPr="003913AA">
        <w:rPr>
          <w:rFonts w:cs="仿宋_GB2312" w:hint="eastAsia"/>
          <w:sz w:val="28"/>
          <w:szCs w:val="28"/>
        </w:rPr>
        <w:t>根据以下资料回答问题：</w:t>
      </w:r>
    </w:p>
    <w:p w14:paraId="5F7F3B82" w14:textId="77777777" w:rsidR="00956AF7" w:rsidRPr="003913AA" w:rsidRDefault="00956AF7" w:rsidP="00956AF7">
      <w:pPr>
        <w:tabs>
          <w:tab w:val="left" w:pos="4200"/>
        </w:tabs>
        <w:spacing w:line="400" w:lineRule="exact"/>
        <w:ind w:firstLineChars="200" w:firstLine="560"/>
        <w:rPr>
          <w:rFonts w:cs="仿宋_GB2312"/>
          <w:sz w:val="28"/>
          <w:szCs w:val="28"/>
        </w:rPr>
      </w:pPr>
      <w:r w:rsidRPr="003913AA">
        <w:rPr>
          <w:rFonts w:cs="仿宋_GB2312"/>
          <w:sz w:val="28"/>
          <w:szCs w:val="28"/>
        </w:rPr>
        <w:t>2010</w:t>
      </w:r>
      <w:r w:rsidRPr="003913AA">
        <w:rPr>
          <w:rFonts w:cs="仿宋_GB2312" w:hint="eastAsia"/>
          <w:sz w:val="28"/>
          <w:szCs w:val="28"/>
        </w:rPr>
        <w:t>年末，某市民用车辆拥有量达</w:t>
      </w:r>
      <w:r w:rsidRPr="003913AA">
        <w:rPr>
          <w:rFonts w:cs="仿宋_GB2312"/>
          <w:sz w:val="28"/>
          <w:szCs w:val="28"/>
        </w:rPr>
        <w:t>309.7</w:t>
      </w:r>
      <w:r w:rsidRPr="003913AA">
        <w:rPr>
          <w:rFonts w:cs="仿宋_GB2312" w:hint="eastAsia"/>
          <w:sz w:val="28"/>
          <w:szCs w:val="28"/>
        </w:rPr>
        <w:t>万辆，同比增长</w:t>
      </w:r>
      <w:r w:rsidRPr="003913AA">
        <w:rPr>
          <w:rFonts w:cs="仿宋_GB2312"/>
          <w:sz w:val="28"/>
          <w:szCs w:val="28"/>
        </w:rPr>
        <w:t>8.7%</w:t>
      </w:r>
      <w:r w:rsidRPr="003913AA">
        <w:rPr>
          <w:rFonts w:cs="仿宋_GB2312" w:hint="eastAsia"/>
          <w:sz w:val="28"/>
          <w:szCs w:val="28"/>
        </w:rPr>
        <w:t>，其中，进口车拥有量</w:t>
      </w:r>
      <w:r w:rsidRPr="003913AA">
        <w:rPr>
          <w:rFonts w:cs="仿宋_GB2312"/>
          <w:sz w:val="28"/>
          <w:szCs w:val="28"/>
        </w:rPr>
        <w:t>12.54</w:t>
      </w:r>
      <w:r w:rsidRPr="003913AA">
        <w:rPr>
          <w:rFonts w:cs="仿宋_GB2312" w:hint="eastAsia"/>
          <w:sz w:val="28"/>
          <w:szCs w:val="28"/>
        </w:rPr>
        <w:t>万辆，增长</w:t>
      </w:r>
      <w:r w:rsidRPr="003913AA">
        <w:rPr>
          <w:rFonts w:cs="仿宋_GB2312"/>
          <w:sz w:val="28"/>
          <w:szCs w:val="28"/>
        </w:rPr>
        <w:t>43.2%</w:t>
      </w:r>
      <w:r w:rsidRPr="003913AA">
        <w:rPr>
          <w:rFonts w:cs="仿宋_GB2312" w:hint="eastAsia"/>
          <w:sz w:val="28"/>
          <w:szCs w:val="28"/>
        </w:rPr>
        <w:t>。</w:t>
      </w:r>
    </w:p>
    <w:p w14:paraId="2F1ADEAB" w14:textId="77777777" w:rsidR="00956AF7" w:rsidRPr="003913AA" w:rsidRDefault="00956AF7" w:rsidP="00956AF7">
      <w:pPr>
        <w:widowControl/>
        <w:tabs>
          <w:tab w:val="left" w:pos="4200"/>
        </w:tabs>
        <w:spacing w:line="400" w:lineRule="exact"/>
        <w:ind w:firstLineChars="200" w:firstLine="560"/>
        <w:jc w:val="center"/>
        <w:rPr>
          <w:rFonts w:eastAsia="黑体"/>
          <w:kern w:val="0"/>
          <w:sz w:val="28"/>
          <w:szCs w:val="28"/>
        </w:rPr>
      </w:pPr>
      <w:r w:rsidRPr="003913AA">
        <w:rPr>
          <w:rFonts w:eastAsia="黑体"/>
          <w:kern w:val="0"/>
          <w:sz w:val="28"/>
          <w:szCs w:val="28"/>
        </w:rPr>
        <w:t>2010</w:t>
      </w:r>
      <w:r w:rsidRPr="003913AA">
        <w:rPr>
          <w:rFonts w:eastAsia="黑体" w:cs="黑体" w:hint="eastAsia"/>
          <w:kern w:val="0"/>
          <w:sz w:val="28"/>
          <w:szCs w:val="28"/>
        </w:rPr>
        <w:t>年某市民用车辆拥有量</w:t>
      </w:r>
    </w:p>
    <w:tbl>
      <w:tblPr>
        <w:tblW w:w="2815" w:type="pct"/>
        <w:jc w:val="center"/>
        <w:tblBorders>
          <w:top w:val="single" w:sz="12" w:space="0" w:color="008000"/>
          <w:bottom w:val="single" w:sz="12" w:space="0" w:color="008000"/>
        </w:tblBorders>
        <w:tblLook w:val="0020" w:firstRow="1" w:lastRow="0" w:firstColumn="0" w:lastColumn="0" w:noHBand="0" w:noVBand="0"/>
      </w:tblPr>
      <w:tblGrid>
        <w:gridCol w:w="1624"/>
        <w:gridCol w:w="2206"/>
        <w:gridCol w:w="2294"/>
      </w:tblGrid>
      <w:tr w:rsidR="00956AF7" w:rsidRPr="003913AA" w14:paraId="2DBBDF92" w14:textId="77777777" w:rsidTr="00956AF7">
        <w:trPr>
          <w:trHeight w:val="285"/>
          <w:jc w:val="center"/>
        </w:trPr>
        <w:tc>
          <w:tcPr>
            <w:tcW w:w="1723" w:type="pct"/>
            <w:tcBorders>
              <w:top w:val="single" w:sz="4" w:space="0" w:color="auto"/>
              <w:left w:val="nil"/>
              <w:bottom w:val="single" w:sz="4" w:space="0" w:color="auto"/>
              <w:right w:val="single" w:sz="4" w:space="0" w:color="auto"/>
            </w:tcBorders>
            <w:noWrap/>
            <w:vAlign w:val="center"/>
          </w:tcPr>
          <w:p w14:paraId="34DD03F0" w14:textId="77777777" w:rsidR="00956AF7" w:rsidRPr="003913AA" w:rsidRDefault="00956AF7" w:rsidP="00956AF7">
            <w:pPr>
              <w:widowControl/>
              <w:tabs>
                <w:tab w:val="left" w:pos="4200"/>
              </w:tabs>
              <w:spacing w:line="400" w:lineRule="exact"/>
              <w:jc w:val="center"/>
              <w:rPr>
                <w:kern w:val="0"/>
                <w:sz w:val="28"/>
                <w:szCs w:val="28"/>
              </w:rPr>
            </w:pPr>
            <w:r w:rsidRPr="003913AA">
              <w:rPr>
                <w:rFonts w:cs="宋体" w:hint="eastAsia"/>
                <w:kern w:val="0"/>
                <w:sz w:val="28"/>
                <w:szCs w:val="28"/>
              </w:rPr>
              <w:t>品</w:t>
            </w:r>
            <w:r w:rsidRPr="003913AA">
              <w:rPr>
                <w:rFonts w:cs="宋体"/>
                <w:kern w:val="0"/>
                <w:sz w:val="28"/>
                <w:szCs w:val="28"/>
              </w:rPr>
              <w:t xml:space="preserve">  </w:t>
            </w:r>
            <w:r w:rsidRPr="003913AA">
              <w:rPr>
                <w:rFonts w:cs="宋体" w:hint="eastAsia"/>
                <w:kern w:val="0"/>
                <w:sz w:val="28"/>
                <w:szCs w:val="28"/>
              </w:rPr>
              <w:t>种</w:t>
            </w:r>
          </w:p>
        </w:tc>
        <w:tc>
          <w:tcPr>
            <w:tcW w:w="1799" w:type="pct"/>
            <w:tcBorders>
              <w:top w:val="single" w:sz="4" w:space="0" w:color="auto"/>
              <w:left w:val="single" w:sz="4" w:space="0" w:color="auto"/>
              <w:bottom w:val="single" w:sz="4" w:space="0" w:color="auto"/>
              <w:right w:val="single" w:sz="4" w:space="0" w:color="auto"/>
            </w:tcBorders>
            <w:noWrap/>
            <w:vAlign w:val="center"/>
          </w:tcPr>
          <w:p w14:paraId="1DECE269" w14:textId="77777777" w:rsidR="00956AF7" w:rsidRPr="003913AA" w:rsidRDefault="00956AF7" w:rsidP="00956AF7">
            <w:pPr>
              <w:widowControl/>
              <w:tabs>
                <w:tab w:val="left" w:pos="4200"/>
              </w:tabs>
              <w:spacing w:line="400" w:lineRule="exact"/>
              <w:ind w:leftChars="-50" w:left="-150" w:rightChars="-106" w:right="-318"/>
              <w:jc w:val="center"/>
              <w:rPr>
                <w:kern w:val="0"/>
                <w:sz w:val="28"/>
                <w:szCs w:val="28"/>
              </w:rPr>
            </w:pPr>
            <w:r w:rsidRPr="003913AA">
              <w:rPr>
                <w:rFonts w:cs="宋体" w:hint="eastAsia"/>
                <w:kern w:val="0"/>
                <w:sz w:val="28"/>
                <w:szCs w:val="28"/>
              </w:rPr>
              <w:t>拥有量（万辆）</w:t>
            </w:r>
          </w:p>
        </w:tc>
        <w:tc>
          <w:tcPr>
            <w:tcW w:w="1479" w:type="pct"/>
            <w:tcBorders>
              <w:top w:val="single" w:sz="4" w:space="0" w:color="auto"/>
              <w:left w:val="single" w:sz="4" w:space="0" w:color="auto"/>
              <w:bottom w:val="single" w:sz="4" w:space="0" w:color="auto"/>
              <w:right w:val="nil"/>
            </w:tcBorders>
            <w:noWrap/>
            <w:vAlign w:val="center"/>
          </w:tcPr>
          <w:p w14:paraId="23B68FEB" w14:textId="77777777" w:rsidR="00956AF7" w:rsidRPr="003913AA" w:rsidRDefault="00956AF7" w:rsidP="00956AF7">
            <w:pPr>
              <w:widowControl/>
              <w:tabs>
                <w:tab w:val="left" w:pos="4200"/>
              </w:tabs>
              <w:spacing w:line="400" w:lineRule="exact"/>
              <w:ind w:leftChars="-82" w:left="-246" w:rightChars="-52" w:right="-156" w:firstLineChars="82" w:firstLine="230"/>
              <w:jc w:val="center"/>
              <w:rPr>
                <w:kern w:val="0"/>
                <w:sz w:val="28"/>
                <w:szCs w:val="28"/>
              </w:rPr>
            </w:pPr>
            <w:r w:rsidRPr="003913AA">
              <w:rPr>
                <w:rFonts w:cs="宋体" w:hint="eastAsia"/>
                <w:kern w:val="0"/>
                <w:sz w:val="28"/>
                <w:szCs w:val="28"/>
              </w:rPr>
              <w:t>同比增长（</w:t>
            </w:r>
            <w:r w:rsidRPr="003913AA">
              <w:rPr>
                <w:rFonts w:cs="宋体"/>
                <w:kern w:val="0"/>
                <w:sz w:val="28"/>
                <w:szCs w:val="28"/>
              </w:rPr>
              <w:t>%</w:t>
            </w:r>
            <w:r w:rsidRPr="003913AA">
              <w:rPr>
                <w:rFonts w:cs="宋体" w:hint="eastAsia"/>
                <w:kern w:val="0"/>
                <w:sz w:val="28"/>
                <w:szCs w:val="28"/>
              </w:rPr>
              <w:t>）</w:t>
            </w:r>
          </w:p>
        </w:tc>
      </w:tr>
      <w:tr w:rsidR="00956AF7" w:rsidRPr="003913AA" w14:paraId="250A1559" w14:textId="77777777" w:rsidTr="00956AF7">
        <w:trPr>
          <w:trHeight w:val="285"/>
          <w:jc w:val="center"/>
        </w:trPr>
        <w:tc>
          <w:tcPr>
            <w:tcW w:w="1723" w:type="pct"/>
            <w:tcBorders>
              <w:top w:val="single" w:sz="4" w:space="0" w:color="auto"/>
              <w:left w:val="nil"/>
              <w:bottom w:val="nil"/>
              <w:right w:val="single" w:sz="4" w:space="0" w:color="auto"/>
            </w:tcBorders>
            <w:noWrap/>
            <w:vAlign w:val="center"/>
          </w:tcPr>
          <w:p w14:paraId="1B7CBC88"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汽车</w:t>
            </w:r>
          </w:p>
        </w:tc>
        <w:tc>
          <w:tcPr>
            <w:tcW w:w="1799" w:type="pct"/>
            <w:tcBorders>
              <w:top w:val="single" w:sz="4" w:space="0" w:color="auto"/>
              <w:left w:val="single" w:sz="4" w:space="0" w:color="auto"/>
              <w:bottom w:val="nil"/>
              <w:right w:val="single" w:sz="4" w:space="0" w:color="auto"/>
            </w:tcBorders>
            <w:noWrap/>
            <w:vAlign w:val="center"/>
          </w:tcPr>
          <w:p w14:paraId="1B5974BE"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170.25</w:t>
            </w:r>
          </w:p>
        </w:tc>
        <w:tc>
          <w:tcPr>
            <w:tcW w:w="1479" w:type="pct"/>
            <w:tcBorders>
              <w:top w:val="single" w:sz="4" w:space="0" w:color="auto"/>
              <w:left w:val="single" w:sz="4" w:space="0" w:color="auto"/>
              <w:bottom w:val="nil"/>
              <w:right w:val="nil"/>
            </w:tcBorders>
            <w:noWrap/>
            <w:vAlign w:val="center"/>
          </w:tcPr>
          <w:p w14:paraId="51E04D80"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15.6</w:t>
            </w:r>
          </w:p>
        </w:tc>
      </w:tr>
      <w:tr w:rsidR="00956AF7" w:rsidRPr="003913AA" w14:paraId="4C2A073F" w14:textId="77777777" w:rsidTr="00956AF7">
        <w:trPr>
          <w:trHeight w:val="285"/>
          <w:jc w:val="center"/>
        </w:trPr>
        <w:tc>
          <w:tcPr>
            <w:tcW w:w="1723" w:type="pct"/>
            <w:tcBorders>
              <w:top w:val="nil"/>
              <w:left w:val="nil"/>
              <w:bottom w:val="nil"/>
              <w:right w:val="single" w:sz="4" w:space="0" w:color="auto"/>
            </w:tcBorders>
            <w:noWrap/>
            <w:vAlign w:val="center"/>
          </w:tcPr>
          <w:p w14:paraId="0EE1B5C0"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电车</w:t>
            </w:r>
          </w:p>
        </w:tc>
        <w:tc>
          <w:tcPr>
            <w:tcW w:w="1799" w:type="pct"/>
            <w:tcBorders>
              <w:top w:val="nil"/>
              <w:left w:val="single" w:sz="4" w:space="0" w:color="auto"/>
              <w:bottom w:val="nil"/>
              <w:right w:val="single" w:sz="4" w:space="0" w:color="auto"/>
            </w:tcBorders>
            <w:noWrap/>
            <w:vAlign w:val="center"/>
          </w:tcPr>
          <w:p w14:paraId="040645FE"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0.02</w:t>
            </w:r>
          </w:p>
        </w:tc>
        <w:tc>
          <w:tcPr>
            <w:tcW w:w="1479" w:type="pct"/>
            <w:tcBorders>
              <w:top w:val="nil"/>
              <w:left w:val="single" w:sz="4" w:space="0" w:color="auto"/>
              <w:bottom w:val="nil"/>
              <w:right w:val="nil"/>
            </w:tcBorders>
            <w:noWrap/>
            <w:vAlign w:val="center"/>
          </w:tcPr>
          <w:p w14:paraId="7FB7E06F"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-8.8</w:t>
            </w:r>
          </w:p>
        </w:tc>
      </w:tr>
      <w:tr w:rsidR="00956AF7" w:rsidRPr="003913AA" w14:paraId="1A325091" w14:textId="77777777" w:rsidTr="00956AF7">
        <w:trPr>
          <w:trHeight w:val="285"/>
          <w:jc w:val="center"/>
        </w:trPr>
        <w:tc>
          <w:tcPr>
            <w:tcW w:w="1723" w:type="pct"/>
            <w:tcBorders>
              <w:top w:val="nil"/>
              <w:left w:val="nil"/>
              <w:bottom w:val="nil"/>
              <w:right w:val="single" w:sz="4" w:space="0" w:color="auto"/>
            </w:tcBorders>
            <w:noWrap/>
            <w:vAlign w:val="center"/>
          </w:tcPr>
          <w:p w14:paraId="0364DEB9"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摩托车</w:t>
            </w:r>
          </w:p>
        </w:tc>
        <w:tc>
          <w:tcPr>
            <w:tcW w:w="1799" w:type="pct"/>
            <w:tcBorders>
              <w:top w:val="nil"/>
              <w:left w:val="single" w:sz="4" w:space="0" w:color="auto"/>
              <w:bottom w:val="nil"/>
              <w:right w:val="single" w:sz="4" w:space="0" w:color="auto"/>
            </w:tcBorders>
            <w:noWrap/>
            <w:vAlign w:val="center"/>
          </w:tcPr>
          <w:p w14:paraId="4FC102B9"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129.12</w:t>
            </w:r>
          </w:p>
        </w:tc>
        <w:tc>
          <w:tcPr>
            <w:tcW w:w="1479" w:type="pct"/>
            <w:tcBorders>
              <w:top w:val="nil"/>
              <w:left w:val="single" w:sz="4" w:space="0" w:color="auto"/>
              <w:bottom w:val="nil"/>
              <w:right w:val="nil"/>
            </w:tcBorders>
            <w:noWrap/>
            <w:vAlign w:val="center"/>
          </w:tcPr>
          <w:p w14:paraId="3A9250CB"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0.4</w:t>
            </w:r>
          </w:p>
        </w:tc>
      </w:tr>
      <w:tr w:rsidR="00956AF7" w:rsidRPr="003913AA" w14:paraId="15832A84" w14:textId="77777777" w:rsidTr="00956AF7">
        <w:trPr>
          <w:trHeight w:val="285"/>
          <w:jc w:val="center"/>
        </w:trPr>
        <w:tc>
          <w:tcPr>
            <w:tcW w:w="1723" w:type="pct"/>
            <w:tcBorders>
              <w:top w:val="nil"/>
              <w:left w:val="nil"/>
              <w:bottom w:val="nil"/>
              <w:right w:val="single" w:sz="4" w:space="0" w:color="auto"/>
            </w:tcBorders>
            <w:noWrap/>
            <w:vAlign w:val="center"/>
          </w:tcPr>
          <w:p w14:paraId="174995D5"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拖拉机</w:t>
            </w:r>
          </w:p>
        </w:tc>
        <w:tc>
          <w:tcPr>
            <w:tcW w:w="1799" w:type="pct"/>
            <w:tcBorders>
              <w:top w:val="nil"/>
              <w:left w:val="single" w:sz="4" w:space="0" w:color="auto"/>
              <w:bottom w:val="nil"/>
              <w:right w:val="single" w:sz="4" w:space="0" w:color="auto"/>
            </w:tcBorders>
            <w:noWrap/>
            <w:vAlign w:val="center"/>
          </w:tcPr>
          <w:p w14:paraId="7D05C6F8"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1.16</w:t>
            </w:r>
          </w:p>
        </w:tc>
        <w:tc>
          <w:tcPr>
            <w:tcW w:w="1479" w:type="pct"/>
            <w:tcBorders>
              <w:top w:val="nil"/>
              <w:left w:val="single" w:sz="4" w:space="0" w:color="auto"/>
              <w:bottom w:val="nil"/>
              <w:right w:val="nil"/>
            </w:tcBorders>
            <w:noWrap/>
            <w:vAlign w:val="center"/>
          </w:tcPr>
          <w:p w14:paraId="61AF19F1"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0.7</w:t>
            </w:r>
          </w:p>
        </w:tc>
      </w:tr>
      <w:tr w:rsidR="00956AF7" w:rsidRPr="003913AA" w14:paraId="715FDAAC" w14:textId="77777777" w:rsidTr="00956AF7">
        <w:trPr>
          <w:trHeight w:val="285"/>
          <w:jc w:val="center"/>
        </w:trPr>
        <w:tc>
          <w:tcPr>
            <w:tcW w:w="1723" w:type="pct"/>
            <w:tcBorders>
              <w:top w:val="nil"/>
              <w:left w:val="nil"/>
              <w:bottom w:val="nil"/>
              <w:right w:val="single" w:sz="4" w:space="0" w:color="auto"/>
            </w:tcBorders>
            <w:noWrap/>
            <w:vAlign w:val="center"/>
          </w:tcPr>
          <w:p w14:paraId="6402B602"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挂车</w:t>
            </w:r>
          </w:p>
        </w:tc>
        <w:tc>
          <w:tcPr>
            <w:tcW w:w="1799" w:type="pct"/>
            <w:tcBorders>
              <w:top w:val="nil"/>
              <w:left w:val="single" w:sz="4" w:space="0" w:color="auto"/>
              <w:bottom w:val="nil"/>
              <w:right w:val="single" w:sz="4" w:space="0" w:color="auto"/>
            </w:tcBorders>
            <w:noWrap/>
            <w:vAlign w:val="center"/>
          </w:tcPr>
          <w:p w14:paraId="570D636F"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3.54</w:t>
            </w:r>
          </w:p>
        </w:tc>
        <w:tc>
          <w:tcPr>
            <w:tcW w:w="1479" w:type="pct"/>
            <w:tcBorders>
              <w:top w:val="nil"/>
              <w:left w:val="single" w:sz="4" w:space="0" w:color="auto"/>
              <w:bottom w:val="nil"/>
              <w:right w:val="nil"/>
            </w:tcBorders>
            <w:noWrap/>
            <w:vAlign w:val="center"/>
          </w:tcPr>
          <w:p w14:paraId="37AC8B11"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23.0</w:t>
            </w:r>
          </w:p>
        </w:tc>
      </w:tr>
      <w:tr w:rsidR="00956AF7" w:rsidRPr="003913AA" w14:paraId="348ECA0B" w14:textId="77777777" w:rsidTr="00956AF7">
        <w:trPr>
          <w:trHeight w:val="285"/>
          <w:jc w:val="center"/>
        </w:trPr>
        <w:tc>
          <w:tcPr>
            <w:tcW w:w="1723" w:type="pct"/>
            <w:tcBorders>
              <w:top w:val="nil"/>
              <w:left w:val="nil"/>
              <w:bottom w:val="single" w:sz="4" w:space="0" w:color="auto"/>
              <w:right w:val="single" w:sz="4" w:space="0" w:color="auto"/>
            </w:tcBorders>
            <w:noWrap/>
            <w:vAlign w:val="center"/>
          </w:tcPr>
          <w:p w14:paraId="0554EDFA" w14:textId="77777777" w:rsidR="00956AF7" w:rsidRPr="003913AA" w:rsidRDefault="00956AF7" w:rsidP="00956AF7">
            <w:pPr>
              <w:widowControl/>
              <w:tabs>
                <w:tab w:val="left" w:pos="4200"/>
              </w:tabs>
              <w:spacing w:line="400" w:lineRule="exact"/>
              <w:ind w:firstLineChars="3" w:firstLine="8"/>
              <w:jc w:val="center"/>
              <w:rPr>
                <w:kern w:val="0"/>
                <w:sz w:val="28"/>
                <w:szCs w:val="28"/>
              </w:rPr>
            </w:pPr>
            <w:r w:rsidRPr="003913AA">
              <w:rPr>
                <w:rFonts w:cs="宋体" w:hint="eastAsia"/>
                <w:kern w:val="0"/>
                <w:sz w:val="28"/>
                <w:szCs w:val="28"/>
              </w:rPr>
              <w:t>其他类型车</w:t>
            </w:r>
          </w:p>
        </w:tc>
        <w:tc>
          <w:tcPr>
            <w:tcW w:w="1799" w:type="pct"/>
            <w:tcBorders>
              <w:top w:val="nil"/>
              <w:left w:val="single" w:sz="4" w:space="0" w:color="auto"/>
              <w:bottom w:val="single" w:sz="4" w:space="0" w:color="auto"/>
              <w:right w:val="single" w:sz="4" w:space="0" w:color="auto"/>
            </w:tcBorders>
            <w:noWrap/>
            <w:vAlign w:val="center"/>
          </w:tcPr>
          <w:p w14:paraId="263A3C1B"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5.60</w:t>
            </w:r>
          </w:p>
        </w:tc>
        <w:tc>
          <w:tcPr>
            <w:tcW w:w="1479" w:type="pct"/>
            <w:tcBorders>
              <w:top w:val="nil"/>
              <w:left w:val="single" w:sz="4" w:space="0" w:color="auto"/>
              <w:bottom w:val="single" w:sz="4" w:space="0" w:color="auto"/>
              <w:right w:val="nil"/>
            </w:tcBorders>
            <w:noWrap/>
            <w:vAlign w:val="center"/>
          </w:tcPr>
          <w:p w14:paraId="232098B3" w14:textId="77777777" w:rsidR="00956AF7" w:rsidRPr="003913AA" w:rsidRDefault="00956AF7" w:rsidP="00956AF7">
            <w:pPr>
              <w:widowControl/>
              <w:tabs>
                <w:tab w:val="left" w:pos="4200"/>
              </w:tabs>
              <w:spacing w:line="400" w:lineRule="exact"/>
              <w:jc w:val="right"/>
              <w:rPr>
                <w:kern w:val="0"/>
                <w:sz w:val="28"/>
                <w:szCs w:val="28"/>
              </w:rPr>
            </w:pPr>
            <w:r w:rsidRPr="003913AA">
              <w:rPr>
                <w:rFonts w:cs="宋体"/>
                <w:kern w:val="0"/>
                <w:sz w:val="28"/>
                <w:szCs w:val="28"/>
              </w:rPr>
              <w:t>12.9</w:t>
            </w:r>
          </w:p>
        </w:tc>
      </w:tr>
    </w:tbl>
    <w:p w14:paraId="64E9D89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2010</w:t>
      </w:r>
      <w:r w:rsidRPr="003913AA">
        <w:rPr>
          <w:rFonts w:cs="仿宋_GB2312" w:hint="eastAsia"/>
          <w:sz w:val="28"/>
          <w:szCs w:val="28"/>
        </w:rPr>
        <w:t>年末，该市个人车辆拥有量</w:t>
      </w:r>
      <w:r w:rsidRPr="003913AA">
        <w:rPr>
          <w:rFonts w:cs="仿宋_GB2312"/>
          <w:sz w:val="28"/>
          <w:szCs w:val="28"/>
        </w:rPr>
        <w:t>229.83</w:t>
      </w:r>
      <w:r w:rsidRPr="003913AA">
        <w:rPr>
          <w:rFonts w:cs="仿宋_GB2312" w:hint="eastAsia"/>
          <w:sz w:val="28"/>
          <w:szCs w:val="28"/>
        </w:rPr>
        <w:t>万辆，同比增长</w:t>
      </w:r>
      <w:r w:rsidRPr="003913AA">
        <w:rPr>
          <w:rFonts w:cs="仿宋_GB2312"/>
          <w:sz w:val="28"/>
          <w:szCs w:val="28"/>
        </w:rPr>
        <w:t>9.2%</w:t>
      </w:r>
      <w:r w:rsidRPr="003913AA">
        <w:rPr>
          <w:rFonts w:cs="仿宋_GB2312" w:hint="eastAsia"/>
          <w:sz w:val="28"/>
          <w:szCs w:val="28"/>
        </w:rPr>
        <w:t>。个人汽车拥有量</w:t>
      </w:r>
      <w:r w:rsidRPr="003913AA">
        <w:rPr>
          <w:rFonts w:cs="仿宋_GB2312"/>
          <w:sz w:val="28"/>
          <w:szCs w:val="28"/>
        </w:rPr>
        <w:t>103.85</w:t>
      </w:r>
      <w:r w:rsidRPr="003913AA">
        <w:rPr>
          <w:rFonts w:cs="仿宋_GB2312" w:hint="eastAsia"/>
          <w:sz w:val="28"/>
          <w:szCs w:val="28"/>
        </w:rPr>
        <w:t>万辆，增长</w:t>
      </w:r>
      <w:r w:rsidRPr="003913AA">
        <w:rPr>
          <w:rFonts w:cs="仿宋_GB2312"/>
          <w:sz w:val="28"/>
          <w:szCs w:val="28"/>
        </w:rPr>
        <w:t>21.9%</w:t>
      </w:r>
      <w:r w:rsidRPr="003913AA">
        <w:rPr>
          <w:rFonts w:cs="仿宋_GB2312" w:hint="eastAsia"/>
          <w:sz w:val="28"/>
          <w:szCs w:val="28"/>
        </w:rPr>
        <w:t>，其中个人轿车拥有量</w:t>
      </w:r>
      <w:r w:rsidRPr="003913AA">
        <w:rPr>
          <w:rFonts w:cs="仿宋_GB2312"/>
          <w:sz w:val="28"/>
          <w:szCs w:val="28"/>
        </w:rPr>
        <w:t>86.54</w:t>
      </w:r>
      <w:r w:rsidRPr="003913AA">
        <w:rPr>
          <w:rFonts w:cs="仿宋_GB2312" w:hint="eastAsia"/>
          <w:sz w:val="28"/>
          <w:szCs w:val="28"/>
        </w:rPr>
        <w:t>万辆，增长</w:t>
      </w:r>
      <w:r w:rsidRPr="003913AA">
        <w:rPr>
          <w:rFonts w:cs="仿宋_GB2312"/>
          <w:sz w:val="28"/>
          <w:szCs w:val="28"/>
        </w:rPr>
        <w:t>21.8%</w:t>
      </w:r>
      <w:r w:rsidRPr="003913AA">
        <w:rPr>
          <w:rFonts w:cs="仿宋_GB2312" w:hint="eastAsia"/>
          <w:sz w:val="28"/>
          <w:szCs w:val="28"/>
        </w:rPr>
        <w:t>。</w:t>
      </w:r>
    </w:p>
    <w:p w14:paraId="7A281051"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2010</w:t>
      </w:r>
      <w:r w:rsidRPr="003913AA">
        <w:rPr>
          <w:rFonts w:cs="仿宋_GB2312" w:hint="eastAsia"/>
          <w:sz w:val="28"/>
          <w:szCs w:val="28"/>
        </w:rPr>
        <w:t>年该市新注册车</w:t>
      </w:r>
      <w:r w:rsidRPr="003913AA">
        <w:rPr>
          <w:rFonts w:cs="仿宋_GB2312"/>
          <w:sz w:val="28"/>
          <w:szCs w:val="28"/>
        </w:rPr>
        <w:t>39.76</w:t>
      </w:r>
      <w:r w:rsidRPr="003913AA">
        <w:rPr>
          <w:rFonts w:cs="仿宋_GB2312" w:hint="eastAsia"/>
          <w:sz w:val="28"/>
          <w:szCs w:val="28"/>
        </w:rPr>
        <w:t>万辆，同比增长</w:t>
      </w:r>
      <w:r w:rsidRPr="003913AA">
        <w:rPr>
          <w:rFonts w:cs="仿宋_GB2312"/>
          <w:sz w:val="28"/>
          <w:szCs w:val="28"/>
        </w:rPr>
        <w:t>44.1%</w:t>
      </w:r>
      <w:r w:rsidRPr="003913AA">
        <w:rPr>
          <w:rFonts w:cs="仿宋_GB2312" w:hint="eastAsia"/>
          <w:sz w:val="28"/>
          <w:szCs w:val="28"/>
        </w:rPr>
        <w:t>，其中新注册汽车</w:t>
      </w:r>
      <w:r w:rsidRPr="003913AA">
        <w:rPr>
          <w:rFonts w:cs="仿宋_GB2312"/>
          <w:sz w:val="28"/>
          <w:szCs w:val="28"/>
        </w:rPr>
        <w:t>33.79</w:t>
      </w:r>
      <w:r w:rsidRPr="003913AA">
        <w:rPr>
          <w:rFonts w:cs="仿宋_GB2312" w:hint="eastAsia"/>
          <w:sz w:val="28"/>
          <w:szCs w:val="28"/>
        </w:rPr>
        <w:t>万辆，增长</w:t>
      </w:r>
      <w:r w:rsidRPr="003913AA">
        <w:rPr>
          <w:rFonts w:cs="仿宋_GB2312"/>
          <w:sz w:val="28"/>
          <w:szCs w:val="28"/>
        </w:rPr>
        <w:t>50.1%</w:t>
      </w:r>
      <w:r w:rsidRPr="003913AA">
        <w:rPr>
          <w:rFonts w:cs="仿宋_GB2312" w:hint="eastAsia"/>
          <w:sz w:val="28"/>
          <w:szCs w:val="28"/>
        </w:rPr>
        <w:t>。全年报废车辆</w:t>
      </w:r>
      <w:r w:rsidRPr="003913AA">
        <w:rPr>
          <w:rFonts w:cs="仿宋_GB2312"/>
          <w:sz w:val="28"/>
          <w:szCs w:val="28"/>
        </w:rPr>
        <w:t>5.81</w:t>
      </w:r>
      <w:r w:rsidRPr="003913AA">
        <w:rPr>
          <w:rFonts w:cs="仿宋_GB2312" w:hint="eastAsia"/>
          <w:sz w:val="28"/>
          <w:szCs w:val="28"/>
        </w:rPr>
        <w:t>万辆，下降</w:t>
      </w:r>
      <w:r w:rsidRPr="003913AA">
        <w:rPr>
          <w:rFonts w:cs="仿宋_GB2312"/>
          <w:sz w:val="28"/>
          <w:szCs w:val="28"/>
        </w:rPr>
        <w:t>53.1%</w:t>
      </w:r>
      <w:r w:rsidRPr="003913AA">
        <w:rPr>
          <w:rFonts w:cs="仿宋_GB2312" w:hint="eastAsia"/>
          <w:sz w:val="28"/>
          <w:szCs w:val="28"/>
        </w:rPr>
        <w:t>。</w:t>
      </w:r>
    </w:p>
    <w:p w14:paraId="6E06FB58"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2010</w:t>
      </w:r>
      <w:r w:rsidRPr="003913AA">
        <w:rPr>
          <w:rFonts w:cs="仿宋_GB2312" w:hint="eastAsia"/>
          <w:sz w:val="28"/>
          <w:szCs w:val="28"/>
        </w:rPr>
        <w:t>年末，该市机动车驾驶人员数量为</w:t>
      </w:r>
      <w:r w:rsidRPr="003913AA">
        <w:rPr>
          <w:rFonts w:cs="仿宋_GB2312"/>
          <w:sz w:val="28"/>
          <w:szCs w:val="28"/>
        </w:rPr>
        <w:t>448.48</w:t>
      </w:r>
      <w:r w:rsidRPr="003913AA">
        <w:rPr>
          <w:rFonts w:cs="仿宋_GB2312" w:hint="eastAsia"/>
          <w:sz w:val="28"/>
          <w:szCs w:val="28"/>
        </w:rPr>
        <w:t>万人，同比增长</w:t>
      </w:r>
      <w:r w:rsidRPr="003913AA">
        <w:rPr>
          <w:rFonts w:cs="仿宋_GB2312"/>
          <w:sz w:val="28"/>
          <w:szCs w:val="28"/>
        </w:rPr>
        <w:t>9.2%</w:t>
      </w:r>
      <w:r w:rsidRPr="003913AA">
        <w:rPr>
          <w:rFonts w:cs="仿宋_GB2312" w:hint="eastAsia"/>
          <w:sz w:val="28"/>
          <w:szCs w:val="28"/>
        </w:rPr>
        <w:t>，其中汽车驾驶人员</w:t>
      </w:r>
      <w:r w:rsidRPr="003913AA">
        <w:rPr>
          <w:rFonts w:cs="仿宋_GB2312"/>
          <w:sz w:val="28"/>
          <w:szCs w:val="28"/>
        </w:rPr>
        <w:t>412.56</w:t>
      </w:r>
      <w:r w:rsidRPr="003913AA">
        <w:rPr>
          <w:rFonts w:cs="仿宋_GB2312" w:hint="eastAsia"/>
          <w:sz w:val="28"/>
          <w:szCs w:val="28"/>
        </w:rPr>
        <w:t>万人，增长</w:t>
      </w:r>
      <w:r w:rsidRPr="003913AA">
        <w:rPr>
          <w:rFonts w:cs="仿宋_GB2312"/>
          <w:sz w:val="28"/>
          <w:szCs w:val="28"/>
        </w:rPr>
        <w:t>13.7%</w:t>
      </w:r>
      <w:r w:rsidRPr="003913AA">
        <w:rPr>
          <w:rFonts w:cs="仿宋_GB2312" w:hint="eastAsia"/>
          <w:sz w:val="28"/>
          <w:szCs w:val="28"/>
        </w:rPr>
        <w:t>。</w:t>
      </w:r>
    </w:p>
    <w:p w14:paraId="1CE54BF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1</w:t>
      </w:r>
      <w:r w:rsidRPr="003913AA">
        <w:rPr>
          <w:rFonts w:cs="仿宋_GB2312" w:hint="eastAsia"/>
          <w:sz w:val="28"/>
          <w:szCs w:val="28"/>
        </w:rPr>
        <w:t>．</w:t>
      </w:r>
      <w:r w:rsidRPr="003913AA">
        <w:rPr>
          <w:rFonts w:cs="仿宋_GB2312"/>
          <w:sz w:val="28"/>
          <w:szCs w:val="28"/>
        </w:rPr>
        <w:t>2009</w:t>
      </w:r>
      <w:r w:rsidRPr="003913AA">
        <w:rPr>
          <w:rFonts w:cs="仿宋_GB2312" w:hint="eastAsia"/>
          <w:sz w:val="28"/>
          <w:szCs w:val="28"/>
        </w:rPr>
        <w:t>年末，该市民用车辆中进口车所占比重约为多少？</w:t>
      </w:r>
    </w:p>
    <w:p w14:paraId="23A10DD7"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5%</w:t>
      </w:r>
      <w:r w:rsidRPr="003913AA">
        <w:rPr>
          <w:rFonts w:cs="仿宋_GB2312"/>
          <w:sz w:val="28"/>
          <w:szCs w:val="28"/>
        </w:rPr>
        <w:tab/>
        <w:t>B</w:t>
      </w:r>
      <w:r w:rsidRPr="003913AA">
        <w:rPr>
          <w:rFonts w:cs="仿宋_GB2312" w:hint="eastAsia"/>
          <w:sz w:val="28"/>
          <w:szCs w:val="28"/>
        </w:rPr>
        <w:t>．</w:t>
      </w:r>
      <w:r w:rsidRPr="003913AA">
        <w:rPr>
          <w:rFonts w:cs="仿宋_GB2312"/>
          <w:sz w:val="28"/>
          <w:szCs w:val="28"/>
        </w:rPr>
        <w:t>4%</w:t>
      </w:r>
    </w:p>
    <w:p w14:paraId="749CBE47"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t xml:space="preserve">3%  </w:t>
      </w:r>
      <w:r w:rsidRPr="003913AA">
        <w:rPr>
          <w:rFonts w:cs="仿宋_GB2312"/>
          <w:sz w:val="28"/>
          <w:szCs w:val="28"/>
        </w:rPr>
        <w:tab/>
        <w:t>D</w:t>
      </w:r>
      <w:r w:rsidRPr="003913AA">
        <w:rPr>
          <w:rFonts w:cs="仿宋_GB2312" w:hint="eastAsia"/>
          <w:sz w:val="28"/>
          <w:szCs w:val="28"/>
        </w:rPr>
        <w:t>．</w:t>
      </w:r>
      <w:r w:rsidRPr="003913AA">
        <w:rPr>
          <w:rFonts w:cs="仿宋_GB2312"/>
          <w:sz w:val="28"/>
          <w:szCs w:val="28"/>
        </w:rPr>
        <w:t>2%</w:t>
      </w:r>
    </w:p>
    <w:p w14:paraId="3C3CAD71"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7ED6A76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lastRenderedPageBreak/>
        <w:t>2</w:t>
      </w:r>
      <w:r w:rsidRPr="003913AA">
        <w:rPr>
          <w:rFonts w:cs="仿宋_GB2312" w:hint="eastAsia"/>
          <w:sz w:val="28"/>
          <w:szCs w:val="28"/>
        </w:rPr>
        <w:t>．下列说法与资料相符的是：</w:t>
      </w:r>
    </w:p>
    <w:p w14:paraId="0BE22FEF"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2010</w:t>
      </w:r>
      <w:r w:rsidRPr="003913AA">
        <w:rPr>
          <w:rFonts w:cs="仿宋_GB2312" w:hint="eastAsia"/>
          <w:sz w:val="28"/>
          <w:szCs w:val="28"/>
        </w:rPr>
        <w:t>年该市拥有的民用车辆中汽车所占比重超过</w:t>
      </w:r>
      <w:r w:rsidRPr="003913AA">
        <w:rPr>
          <w:rFonts w:cs="仿宋_GB2312"/>
          <w:sz w:val="28"/>
          <w:szCs w:val="28"/>
        </w:rPr>
        <w:t>6</w:t>
      </w:r>
      <w:r w:rsidRPr="003913AA">
        <w:rPr>
          <w:rFonts w:cs="仿宋_GB2312" w:hint="eastAsia"/>
          <w:sz w:val="28"/>
          <w:szCs w:val="28"/>
        </w:rPr>
        <w:t>成</w:t>
      </w:r>
    </w:p>
    <w:p w14:paraId="7F5598CC"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B</w:t>
      </w:r>
      <w:r w:rsidRPr="003913AA">
        <w:rPr>
          <w:rFonts w:cs="仿宋_GB2312" w:hint="eastAsia"/>
          <w:sz w:val="28"/>
          <w:szCs w:val="28"/>
        </w:rPr>
        <w:t>．</w:t>
      </w:r>
      <w:r w:rsidRPr="003913AA">
        <w:rPr>
          <w:rFonts w:cs="仿宋_GB2312"/>
          <w:sz w:val="28"/>
          <w:szCs w:val="28"/>
        </w:rPr>
        <w:t>2010</w:t>
      </w:r>
      <w:r w:rsidRPr="003913AA">
        <w:rPr>
          <w:rFonts w:cs="仿宋_GB2312" w:hint="eastAsia"/>
          <w:sz w:val="28"/>
          <w:szCs w:val="28"/>
        </w:rPr>
        <w:t>年该市汽车拥有量大幅上涨的原因是报废车辆数量大幅下降</w:t>
      </w:r>
    </w:p>
    <w:p w14:paraId="11D3B410"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t>2010</w:t>
      </w:r>
      <w:r w:rsidRPr="003913AA">
        <w:rPr>
          <w:rFonts w:cs="仿宋_GB2312" w:hint="eastAsia"/>
          <w:sz w:val="28"/>
          <w:szCs w:val="28"/>
        </w:rPr>
        <w:t>年该市进口车拥有量同比增速低于民用车辆平均水平</w:t>
      </w:r>
    </w:p>
    <w:p w14:paraId="01AF774C"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w:t>
      </w:r>
      <w:r w:rsidRPr="003913AA">
        <w:rPr>
          <w:rFonts w:cs="仿宋_GB2312"/>
          <w:sz w:val="28"/>
          <w:szCs w:val="28"/>
        </w:rPr>
        <w:t>2009</w:t>
      </w:r>
      <w:r w:rsidRPr="003913AA">
        <w:rPr>
          <w:rFonts w:cs="仿宋_GB2312" w:hint="eastAsia"/>
          <w:sz w:val="28"/>
          <w:szCs w:val="28"/>
        </w:rPr>
        <w:t>年该市新注册车辆数多于报废车辆数</w:t>
      </w:r>
    </w:p>
    <w:p w14:paraId="43805BE7"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2E5276BA" w14:textId="77777777" w:rsidR="00956AF7" w:rsidRPr="003913AA" w:rsidRDefault="00A20401" w:rsidP="00956AF7">
      <w:pPr>
        <w:pStyle w:val="3"/>
        <w:tabs>
          <w:tab w:val="left" w:pos="4200"/>
        </w:tabs>
        <w:rPr>
          <w:rFonts w:eastAsia="黑体" w:cs="黑体" w:hint="eastAsia"/>
          <w:b w:val="0"/>
        </w:rPr>
      </w:pPr>
      <w:bookmarkStart w:id="10" w:name="_Toc413416773"/>
      <w:r w:rsidRPr="003913AA">
        <w:rPr>
          <w:rFonts w:eastAsia="黑体" w:cs="黑体"/>
          <w:b w:val="0"/>
        </w:rPr>
        <w:t>4</w:t>
      </w:r>
      <w:r w:rsidR="00956AF7" w:rsidRPr="003913AA">
        <w:rPr>
          <w:rFonts w:eastAsia="黑体" w:cs="黑体" w:hint="eastAsia"/>
          <w:b w:val="0"/>
        </w:rPr>
        <w:t xml:space="preserve">.1.2  </w:t>
      </w:r>
      <w:r w:rsidR="00956AF7" w:rsidRPr="003913AA">
        <w:rPr>
          <w:rFonts w:eastAsia="黑体" w:cs="黑体" w:hint="eastAsia"/>
          <w:b w:val="0"/>
        </w:rPr>
        <w:t>《综合应用能力</w:t>
      </w:r>
      <w:r w:rsidRPr="003913AA">
        <w:rPr>
          <w:rFonts w:eastAsia="黑体" w:hint="eastAsia"/>
          <w:b w:val="0"/>
          <w:bCs w:val="0"/>
        </w:rPr>
        <w:t>（综合类）</w:t>
      </w:r>
      <w:r w:rsidR="00956AF7" w:rsidRPr="003913AA">
        <w:rPr>
          <w:rFonts w:eastAsia="黑体" w:cs="黑体" w:hint="eastAsia"/>
          <w:b w:val="0"/>
        </w:rPr>
        <w:t>》</w:t>
      </w:r>
      <w:bookmarkEnd w:id="10"/>
    </w:p>
    <w:p w14:paraId="2CA184D4" w14:textId="77777777" w:rsidR="00956AF7" w:rsidRPr="003913AA" w:rsidRDefault="00A20401"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 xml:space="preserve">.1.2.1  </w:t>
      </w:r>
      <w:r w:rsidR="00956AF7" w:rsidRPr="003913AA">
        <w:rPr>
          <w:rFonts w:ascii="Times New Roman" w:eastAsia="宋体" w:hAnsi="Times New Roman" w:hint="eastAsia"/>
        </w:rPr>
        <w:t>考试性质和目标</w:t>
      </w:r>
    </w:p>
    <w:p w14:paraId="4B7188E4"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《综合应用能力</w:t>
      </w:r>
      <w:r w:rsidR="00A20401" w:rsidRPr="003913AA">
        <w:rPr>
          <w:rFonts w:cs="仿宋_GB2312" w:hint="eastAsia"/>
          <w:sz w:val="32"/>
          <w:szCs w:val="32"/>
        </w:rPr>
        <w:t>（综合类）</w:t>
      </w:r>
      <w:r w:rsidRPr="003913AA">
        <w:rPr>
          <w:rFonts w:cs="仿宋_GB2312" w:hint="eastAsia"/>
          <w:sz w:val="32"/>
          <w:szCs w:val="32"/>
        </w:rPr>
        <w:t>》是针对事业单位</w:t>
      </w:r>
      <w:r w:rsidR="00A20401" w:rsidRPr="003913AA">
        <w:rPr>
          <w:rFonts w:cs="仿宋_GB2312" w:hint="eastAsia"/>
          <w:sz w:val="32"/>
          <w:szCs w:val="32"/>
        </w:rPr>
        <w:t>综合</w:t>
      </w:r>
      <w:r w:rsidRPr="003913AA">
        <w:rPr>
          <w:rFonts w:cs="仿宋_GB2312" w:hint="eastAsia"/>
          <w:sz w:val="32"/>
          <w:szCs w:val="32"/>
        </w:rPr>
        <w:t>岗位公开招聘工作人员而设置的考试科目，旨在测查应试人员综合运用相关知识和技能发现问题、分析问题、解决问题的能力。</w:t>
      </w:r>
    </w:p>
    <w:p w14:paraId="5D9D5E6E"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 xml:space="preserve">.1.2.2  </w:t>
      </w:r>
      <w:r w:rsidR="00956AF7" w:rsidRPr="003913AA">
        <w:rPr>
          <w:rFonts w:ascii="Times New Roman" w:eastAsia="宋体" w:hAnsi="Times New Roman" w:hint="eastAsia"/>
        </w:rPr>
        <w:t>考试内容和测评要素</w:t>
      </w:r>
    </w:p>
    <w:p w14:paraId="793C865D"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主要测查应试人员的管理角色意识、分析判断能力、计划与控制能力、沟通协调能力和文字表达能力。</w:t>
      </w:r>
    </w:p>
    <w:p w14:paraId="21FB86E9" w14:textId="77777777" w:rsidR="00956AF7" w:rsidRPr="003913AA" w:rsidRDefault="00956AF7" w:rsidP="00956AF7">
      <w:pPr>
        <w:tabs>
          <w:tab w:val="left" w:pos="4200"/>
        </w:tabs>
        <w:ind w:firstLineChars="200" w:firstLine="643"/>
        <w:rPr>
          <w:color w:val="000000"/>
          <w:kern w:val="24"/>
          <w:sz w:val="32"/>
          <w:szCs w:val="32"/>
        </w:rPr>
      </w:pPr>
      <w:r w:rsidRPr="003913AA">
        <w:rPr>
          <w:rFonts w:cs="仿宋_GB2312" w:hint="eastAsia"/>
          <w:b/>
          <w:bCs/>
          <w:color w:val="000000"/>
          <w:kern w:val="24"/>
          <w:sz w:val="32"/>
          <w:szCs w:val="32"/>
        </w:rPr>
        <w:t>管理角色意识：</w:t>
      </w:r>
      <w:r w:rsidRPr="003913AA">
        <w:rPr>
          <w:rFonts w:cs="仿宋_GB2312" w:hint="eastAsia"/>
          <w:color w:val="000000"/>
          <w:kern w:val="24"/>
          <w:sz w:val="32"/>
          <w:szCs w:val="32"/>
        </w:rPr>
        <w:t>对管理岗位的职责权限有清晰认识，能够从管理者的角度理解、思考和解决问题，具有服务意识。</w:t>
      </w:r>
    </w:p>
    <w:p w14:paraId="49736C7D" w14:textId="77777777" w:rsidR="00956AF7" w:rsidRPr="003913AA" w:rsidRDefault="00956AF7" w:rsidP="00956AF7">
      <w:pPr>
        <w:tabs>
          <w:tab w:val="left" w:pos="4200"/>
        </w:tabs>
        <w:ind w:firstLineChars="200" w:firstLine="643"/>
        <w:rPr>
          <w:sz w:val="32"/>
          <w:szCs w:val="32"/>
        </w:rPr>
      </w:pPr>
      <w:r w:rsidRPr="003913AA">
        <w:rPr>
          <w:rFonts w:cs="仿宋_GB2312" w:hint="eastAsia"/>
          <w:b/>
          <w:bCs/>
          <w:sz w:val="32"/>
          <w:szCs w:val="32"/>
        </w:rPr>
        <w:t>分析判断能力：</w:t>
      </w:r>
      <w:r w:rsidRPr="003913AA">
        <w:rPr>
          <w:rFonts w:cs="仿宋_GB2312" w:hint="eastAsia"/>
          <w:sz w:val="32"/>
          <w:szCs w:val="32"/>
        </w:rPr>
        <w:t>面对工作情境，能够发现和界定问题，分析问题原因及影响因素，做出恰当的评估和判断。</w:t>
      </w:r>
    </w:p>
    <w:p w14:paraId="6C15DB10" w14:textId="77777777" w:rsidR="00956AF7" w:rsidRPr="003913AA" w:rsidRDefault="00956AF7" w:rsidP="00956AF7">
      <w:pPr>
        <w:tabs>
          <w:tab w:val="left" w:pos="4200"/>
        </w:tabs>
        <w:ind w:firstLineChars="200" w:firstLine="643"/>
        <w:rPr>
          <w:sz w:val="32"/>
          <w:szCs w:val="32"/>
        </w:rPr>
      </w:pPr>
      <w:r w:rsidRPr="003913AA">
        <w:rPr>
          <w:rFonts w:cs="仿宋_GB2312" w:hint="eastAsia"/>
          <w:b/>
          <w:bCs/>
          <w:color w:val="000000"/>
          <w:kern w:val="24"/>
          <w:sz w:val="32"/>
          <w:szCs w:val="32"/>
        </w:rPr>
        <w:t>计划与控制能力：</w:t>
      </w:r>
      <w:r w:rsidRPr="003913AA">
        <w:rPr>
          <w:rFonts w:cs="仿宋_GB2312" w:hint="eastAsia"/>
          <w:color w:val="000000"/>
          <w:kern w:val="24"/>
          <w:sz w:val="32"/>
          <w:szCs w:val="32"/>
        </w:rPr>
        <w:t>能够根据岗位职责和工作要求，利用</w:t>
      </w:r>
      <w:r w:rsidRPr="003913AA">
        <w:rPr>
          <w:rFonts w:cs="仿宋_GB2312" w:hint="eastAsia"/>
          <w:color w:val="000000"/>
          <w:kern w:val="24"/>
          <w:sz w:val="32"/>
          <w:szCs w:val="32"/>
        </w:rPr>
        <w:lastRenderedPageBreak/>
        <w:t>可支配的资源，设想可以解决问题的方式方法，使工作按预想的进程和方向发展，以获得期望的结果。</w:t>
      </w:r>
    </w:p>
    <w:p w14:paraId="1D81E4FC" w14:textId="77777777" w:rsidR="00956AF7" w:rsidRPr="003913AA" w:rsidRDefault="00956AF7" w:rsidP="00956AF7">
      <w:pPr>
        <w:tabs>
          <w:tab w:val="left" w:pos="4200"/>
        </w:tabs>
        <w:ind w:firstLineChars="200" w:firstLine="643"/>
        <w:rPr>
          <w:sz w:val="32"/>
          <w:szCs w:val="32"/>
        </w:rPr>
      </w:pPr>
      <w:r w:rsidRPr="003913AA">
        <w:rPr>
          <w:rFonts w:cs="仿宋_GB2312" w:hint="eastAsia"/>
          <w:b/>
          <w:bCs/>
          <w:color w:val="000000"/>
          <w:kern w:val="24"/>
          <w:sz w:val="32"/>
          <w:szCs w:val="32"/>
        </w:rPr>
        <w:t>沟通协调能力：</w:t>
      </w:r>
      <w:r w:rsidRPr="003913AA">
        <w:rPr>
          <w:rFonts w:cs="仿宋_GB2312" w:hint="eastAsia"/>
          <w:color w:val="000000"/>
          <w:kern w:val="24"/>
          <w:sz w:val="32"/>
          <w:szCs w:val="32"/>
        </w:rPr>
        <w:t>能够在管理工作中向有关人员征询意见，传递信息，施加影响，获得支持与配合。</w:t>
      </w:r>
    </w:p>
    <w:p w14:paraId="1B3A47E1" w14:textId="77777777" w:rsidR="00956AF7" w:rsidRPr="003913AA" w:rsidRDefault="00956AF7" w:rsidP="00956AF7">
      <w:pPr>
        <w:tabs>
          <w:tab w:val="left" w:pos="4200"/>
        </w:tabs>
        <w:ind w:firstLineChars="200" w:firstLine="643"/>
        <w:rPr>
          <w:sz w:val="32"/>
          <w:szCs w:val="32"/>
        </w:rPr>
      </w:pPr>
      <w:r w:rsidRPr="003913AA">
        <w:rPr>
          <w:rFonts w:cs="仿宋_GB2312" w:hint="eastAsia"/>
          <w:b/>
          <w:bCs/>
          <w:color w:val="000000"/>
          <w:kern w:val="24"/>
          <w:sz w:val="32"/>
          <w:szCs w:val="32"/>
        </w:rPr>
        <w:t>文字表达能力：</w:t>
      </w:r>
      <w:r w:rsidRPr="003913AA">
        <w:rPr>
          <w:rFonts w:cs="仿宋_GB2312" w:hint="eastAsia"/>
          <w:color w:val="000000"/>
          <w:kern w:val="24"/>
          <w:sz w:val="32"/>
          <w:szCs w:val="32"/>
        </w:rPr>
        <w:t>能够根据管理工作需要撰写文稿，准确和清晰地进行书面表达。</w:t>
      </w:r>
    </w:p>
    <w:p w14:paraId="25E43C49"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 xml:space="preserve">.1.2.3  </w:t>
      </w:r>
      <w:r w:rsidR="00956AF7" w:rsidRPr="003913AA">
        <w:rPr>
          <w:rFonts w:ascii="Times New Roman" w:eastAsia="宋体" w:hAnsi="Times New Roman" w:hint="eastAsia"/>
        </w:rPr>
        <w:t>试卷结构</w:t>
      </w:r>
    </w:p>
    <w:p w14:paraId="3FE9832D"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试卷由注意事项、背景材料和试题三部分组成，全部是主观性试题。试题内容主要涉及事业单位管理岗位典型的工作任务，如观点归纳、资料分类、草拟信函、会务安排、应急处理、联络通知等。</w:t>
      </w:r>
    </w:p>
    <w:p w14:paraId="7C5A3A33" w14:textId="77777777" w:rsidR="00956AF7" w:rsidRPr="003913AA" w:rsidRDefault="00531DEE" w:rsidP="00956AF7">
      <w:pPr>
        <w:pStyle w:val="2"/>
        <w:tabs>
          <w:tab w:val="left" w:pos="4200"/>
        </w:tabs>
        <w:rPr>
          <w:rFonts w:ascii="Times New Roman" w:eastAsia="黑体" w:hAnsi="Times New Roman"/>
          <w:b w:val="0"/>
        </w:rPr>
      </w:pPr>
      <w:bookmarkStart w:id="11" w:name="_Toc413416780"/>
      <w:r w:rsidRPr="003913AA">
        <w:rPr>
          <w:rFonts w:ascii="Times New Roman" w:eastAsia="黑体" w:hAnsi="Times New Roman"/>
          <w:b w:val="0"/>
        </w:rPr>
        <w:t>4</w:t>
      </w:r>
      <w:r w:rsidR="00956AF7" w:rsidRPr="003913AA">
        <w:rPr>
          <w:rFonts w:ascii="Times New Roman" w:eastAsia="黑体" w:hAnsi="Times New Roman" w:hint="eastAsia"/>
          <w:b w:val="0"/>
        </w:rPr>
        <w:t>.</w:t>
      </w:r>
      <w:r w:rsidRPr="003913AA">
        <w:rPr>
          <w:rFonts w:ascii="Times New Roman" w:eastAsia="黑体" w:hAnsi="Times New Roman"/>
          <w:b w:val="0"/>
        </w:rPr>
        <w:t>2</w:t>
      </w:r>
      <w:r w:rsidR="00956AF7" w:rsidRPr="003913AA">
        <w:rPr>
          <w:rFonts w:ascii="Times New Roman" w:eastAsia="黑体" w:hAnsi="Times New Roman" w:hint="eastAsia"/>
          <w:b w:val="0"/>
        </w:rPr>
        <w:t xml:space="preserve">  </w:t>
      </w:r>
      <w:r w:rsidR="00956AF7" w:rsidRPr="003913AA">
        <w:rPr>
          <w:rFonts w:ascii="Times New Roman" w:eastAsia="黑体" w:hAnsi="Times New Roman" w:hint="eastAsia"/>
          <w:b w:val="0"/>
        </w:rPr>
        <w:t>教师类</w:t>
      </w:r>
      <w:bookmarkEnd w:id="11"/>
    </w:p>
    <w:p w14:paraId="2C77A31A" w14:textId="77777777" w:rsidR="00956AF7" w:rsidRPr="003913AA" w:rsidRDefault="00531DEE" w:rsidP="00956AF7">
      <w:pPr>
        <w:pStyle w:val="3"/>
        <w:tabs>
          <w:tab w:val="left" w:pos="4200"/>
        </w:tabs>
        <w:rPr>
          <w:rFonts w:eastAsia="黑体" w:cs="黑体" w:hint="eastAsia"/>
          <w:b w:val="0"/>
        </w:rPr>
      </w:pPr>
      <w:bookmarkStart w:id="12" w:name="_Toc413416781"/>
      <w:r w:rsidRPr="003913AA">
        <w:rPr>
          <w:rFonts w:eastAsia="黑体" w:cs="黑体"/>
          <w:b w:val="0"/>
        </w:rPr>
        <w:t>4</w:t>
      </w:r>
      <w:r w:rsidR="00956AF7" w:rsidRPr="003913AA">
        <w:rPr>
          <w:rFonts w:eastAsia="黑体" w:cs="黑体" w:hint="eastAsia"/>
          <w:b w:val="0"/>
        </w:rPr>
        <w:t>.</w:t>
      </w:r>
      <w:r w:rsidRPr="003913AA">
        <w:rPr>
          <w:rFonts w:eastAsia="黑体" w:cs="黑体"/>
          <w:b w:val="0"/>
        </w:rPr>
        <w:t>2</w:t>
      </w:r>
      <w:r w:rsidR="00956AF7" w:rsidRPr="003913AA">
        <w:rPr>
          <w:rFonts w:eastAsia="黑体" w:cs="黑体" w:hint="eastAsia"/>
          <w:b w:val="0"/>
        </w:rPr>
        <w:t xml:space="preserve">.1  </w:t>
      </w:r>
      <w:r w:rsidR="00956AF7" w:rsidRPr="003913AA">
        <w:rPr>
          <w:rFonts w:eastAsia="黑体" w:cs="黑体" w:hint="eastAsia"/>
          <w:b w:val="0"/>
        </w:rPr>
        <w:t>《职业能力倾向测验（</w:t>
      </w:r>
      <w:bookmarkStart w:id="13" w:name="_Hlk43713886"/>
      <w:r w:rsidRPr="003913AA">
        <w:rPr>
          <w:rFonts w:eastAsia="黑体" w:cs="黑体" w:hint="eastAsia"/>
          <w:b w:val="0"/>
        </w:rPr>
        <w:t>教师类</w:t>
      </w:r>
      <w:bookmarkEnd w:id="13"/>
      <w:r w:rsidR="00956AF7" w:rsidRPr="003913AA">
        <w:rPr>
          <w:rFonts w:eastAsia="黑体" w:cs="黑体" w:hint="eastAsia"/>
          <w:b w:val="0"/>
        </w:rPr>
        <w:t>）》</w:t>
      </w:r>
      <w:bookmarkEnd w:id="12"/>
    </w:p>
    <w:p w14:paraId="04B8D791"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2</w:t>
      </w:r>
      <w:r w:rsidR="00956AF7" w:rsidRPr="003913AA">
        <w:rPr>
          <w:rFonts w:ascii="Times New Roman" w:eastAsia="宋体" w:hAnsi="Times New Roman" w:hint="eastAsia"/>
        </w:rPr>
        <w:t xml:space="preserve">.1.1  </w:t>
      </w:r>
      <w:r w:rsidR="00956AF7" w:rsidRPr="003913AA">
        <w:rPr>
          <w:rFonts w:ascii="Times New Roman" w:eastAsia="宋体" w:hAnsi="Times New Roman" w:hint="eastAsia"/>
        </w:rPr>
        <w:t>考试性质和目标</w:t>
      </w:r>
    </w:p>
    <w:p w14:paraId="42329537" w14:textId="77777777" w:rsidR="00956AF7" w:rsidRPr="003913AA" w:rsidRDefault="00956AF7" w:rsidP="00956AF7">
      <w:pPr>
        <w:tabs>
          <w:tab w:val="left" w:pos="4200"/>
        </w:tabs>
        <w:spacing w:line="640" w:lineRule="exact"/>
        <w:ind w:firstLineChars="200" w:firstLine="640"/>
        <w:rPr>
          <w:sz w:val="32"/>
          <w:szCs w:val="32"/>
        </w:rPr>
      </w:pPr>
      <w:r w:rsidRPr="003913AA">
        <w:rPr>
          <w:rFonts w:cs="仿宋_GB2312" w:hint="eastAsia"/>
          <w:sz w:val="32"/>
          <w:szCs w:val="32"/>
        </w:rPr>
        <w:t>《职业能力倾向测验（</w:t>
      </w:r>
      <w:r w:rsidR="00531DEE" w:rsidRPr="003913AA">
        <w:rPr>
          <w:rFonts w:cs="仿宋_GB2312" w:hint="eastAsia"/>
          <w:sz w:val="32"/>
          <w:szCs w:val="32"/>
        </w:rPr>
        <w:t>教师类</w:t>
      </w:r>
      <w:r w:rsidRPr="003913AA">
        <w:rPr>
          <w:rFonts w:cs="仿宋_GB2312" w:hint="eastAsia"/>
          <w:sz w:val="32"/>
          <w:szCs w:val="32"/>
        </w:rPr>
        <w:t>）》是针对中小学</w:t>
      </w:r>
      <w:r w:rsidR="00531DEE" w:rsidRPr="003913AA">
        <w:rPr>
          <w:rFonts w:cs="仿宋_GB2312" w:hint="eastAsia"/>
          <w:sz w:val="32"/>
          <w:szCs w:val="32"/>
        </w:rPr>
        <w:t>幼儿园</w:t>
      </w:r>
      <w:r w:rsidRPr="003913AA">
        <w:rPr>
          <w:rFonts w:cs="仿宋_GB2312" w:hint="eastAsia"/>
          <w:sz w:val="32"/>
          <w:szCs w:val="32"/>
        </w:rPr>
        <w:t>和中专等教育机构的教师岗位公开招聘工作人员而设置的考试科目，主要测查与教师职业密切相关的、适合通过客观化纸笔测验方式进行考查的基本素质和能力要素，包括常识判断、言语理解与表达、判断推理、数量分析、策略选择等</w:t>
      </w:r>
      <w:r w:rsidRPr="003913AA">
        <w:rPr>
          <w:rFonts w:cs="仿宋_GB2312" w:hint="eastAsia"/>
          <w:sz w:val="32"/>
          <w:szCs w:val="32"/>
        </w:rPr>
        <w:lastRenderedPageBreak/>
        <w:t>部分。</w:t>
      </w:r>
    </w:p>
    <w:p w14:paraId="29933A05" w14:textId="77777777" w:rsidR="00956AF7" w:rsidRPr="003913AA" w:rsidRDefault="00531DEE" w:rsidP="00956AF7">
      <w:pPr>
        <w:pStyle w:val="4"/>
        <w:tabs>
          <w:tab w:val="left" w:pos="4200"/>
        </w:tabs>
        <w:ind w:firstLineChars="0" w:firstLine="0"/>
        <w:outlineLvl w:val="3"/>
        <w:rPr>
          <w:rFonts w:ascii="Times New Roman" w:eastAsia="宋体" w:hAnsi="Times New Roman"/>
        </w:rPr>
      </w:pPr>
      <w:bookmarkStart w:id="14" w:name="_Toc12714"/>
      <w:bookmarkStart w:id="15" w:name="_Toc26271"/>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2</w:t>
      </w:r>
      <w:r w:rsidR="00956AF7" w:rsidRPr="003913AA">
        <w:rPr>
          <w:rFonts w:ascii="Times New Roman" w:eastAsia="宋体" w:hAnsi="Times New Roman" w:hint="eastAsia"/>
        </w:rPr>
        <w:t xml:space="preserve">.1.2  </w:t>
      </w:r>
      <w:r w:rsidR="00956AF7" w:rsidRPr="003913AA">
        <w:rPr>
          <w:rFonts w:ascii="Times New Roman" w:eastAsia="宋体" w:hAnsi="Times New Roman" w:hint="eastAsia"/>
        </w:rPr>
        <w:t>考试内容与题型介绍</w:t>
      </w:r>
    </w:p>
    <w:p w14:paraId="10259FE5"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⑴常识判断</w:t>
      </w:r>
      <w:bookmarkEnd w:id="14"/>
    </w:p>
    <w:p w14:paraId="0E73D203"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主要测查应试人员是否具备从事教育工作所需要的基本知识以及运用这些知识进行分析判断的基本能力，是否具有广博的知识面，主要涉及教育、文化、历史、政治、自然、经济、法律等方面。</w:t>
      </w:r>
    </w:p>
    <w:p w14:paraId="0C4C6AF3"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 xml:space="preserve"> </w:t>
      </w:r>
    </w:p>
    <w:p w14:paraId="6AAFA60B"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教育上的“拔苗助长”违背了个体身心发展的（</w:t>
      </w:r>
      <w:r w:rsidRPr="003913AA">
        <w:rPr>
          <w:rFonts w:cs="仿宋_GB2312"/>
          <w:sz w:val="28"/>
          <w:szCs w:val="28"/>
        </w:rPr>
        <w:t xml:space="preserve">    </w:t>
      </w:r>
      <w:r w:rsidRPr="003913AA">
        <w:rPr>
          <w:rFonts w:cs="仿宋_GB2312" w:hint="eastAsia"/>
          <w:sz w:val="28"/>
          <w:szCs w:val="28"/>
        </w:rPr>
        <w:t>）规律。</w:t>
      </w:r>
    </w:p>
    <w:p w14:paraId="6F81F5EB"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．互补性</w:t>
      </w:r>
      <w:r w:rsidRPr="003913AA">
        <w:rPr>
          <w:rFonts w:cs="仿宋_GB2312"/>
          <w:sz w:val="28"/>
          <w:szCs w:val="28"/>
        </w:rPr>
        <w:tab/>
        <w:t>B</w:t>
      </w:r>
      <w:r w:rsidRPr="003913AA">
        <w:rPr>
          <w:rFonts w:cs="仿宋_GB2312" w:hint="eastAsia"/>
          <w:sz w:val="28"/>
          <w:szCs w:val="28"/>
        </w:rPr>
        <w:t>．共同性</w:t>
      </w:r>
    </w:p>
    <w:p w14:paraId="67C43739"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．顺序性</w:t>
      </w:r>
      <w:r w:rsidRPr="003913AA">
        <w:rPr>
          <w:rFonts w:cs="仿宋_GB2312"/>
          <w:sz w:val="28"/>
          <w:szCs w:val="28"/>
        </w:rPr>
        <w:tab/>
        <w:t>D</w:t>
      </w:r>
      <w:r w:rsidRPr="003913AA">
        <w:rPr>
          <w:rFonts w:cs="仿宋_GB2312" w:hint="eastAsia"/>
          <w:sz w:val="28"/>
          <w:szCs w:val="28"/>
        </w:rPr>
        <w:t>．差异性</w:t>
      </w:r>
    </w:p>
    <w:p w14:paraId="6D877379"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0065ED22" w14:textId="77777777" w:rsidR="00956AF7" w:rsidRPr="003913AA" w:rsidRDefault="00956AF7" w:rsidP="00956AF7">
      <w:pPr>
        <w:tabs>
          <w:tab w:val="left" w:pos="4200"/>
        </w:tabs>
        <w:spacing w:line="560" w:lineRule="exact"/>
        <w:ind w:firstLineChars="200" w:firstLine="643"/>
        <w:rPr>
          <w:b/>
          <w:bCs/>
          <w:sz w:val="32"/>
          <w:szCs w:val="32"/>
          <w:highlight w:val="yellow"/>
        </w:rPr>
      </w:pPr>
      <w:r w:rsidRPr="003913AA">
        <w:rPr>
          <w:rFonts w:cs="仿宋_GB2312" w:hint="eastAsia"/>
          <w:b/>
          <w:bCs/>
          <w:sz w:val="32"/>
          <w:szCs w:val="32"/>
        </w:rPr>
        <w:t>⑵言语理解与表达</w:t>
      </w:r>
      <w:bookmarkEnd w:id="15"/>
      <w:r w:rsidRPr="003913AA">
        <w:rPr>
          <w:rFonts w:cs="仿宋_GB2312"/>
          <w:b/>
          <w:bCs/>
          <w:sz w:val="32"/>
          <w:szCs w:val="32"/>
        </w:rPr>
        <w:t xml:space="preserve"> </w:t>
      </w:r>
    </w:p>
    <w:p w14:paraId="6146F4B6" w14:textId="77777777" w:rsidR="00956AF7" w:rsidRPr="003913AA" w:rsidRDefault="00956AF7" w:rsidP="00956AF7">
      <w:pPr>
        <w:tabs>
          <w:tab w:val="left" w:pos="4200"/>
        </w:tabs>
        <w:spacing w:line="540" w:lineRule="exact"/>
        <w:ind w:firstLineChars="200" w:firstLine="640"/>
        <w:rPr>
          <w:sz w:val="32"/>
          <w:szCs w:val="32"/>
        </w:rPr>
      </w:pPr>
      <w:r w:rsidRPr="003913AA">
        <w:rPr>
          <w:rFonts w:cs="仿宋_GB2312" w:hint="eastAsia"/>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表达观点。</w:t>
      </w:r>
    </w:p>
    <w:p w14:paraId="7A26CF45"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r w:rsidRPr="003913AA">
        <w:rPr>
          <w:rFonts w:eastAsia="楷体_GB2312" w:cs="楷体_GB2312"/>
          <w:b/>
          <w:bCs/>
          <w:sz w:val="32"/>
          <w:szCs w:val="28"/>
        </w:rPr>
        <w:t xml:space="preserve"> </w:t>
      </w:r>
    </w:p>
    <w:p w14:paraId="3DEA7A89"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hint="eastAsia"/>
          <w:sz w:val="28"/>
          <w:szCs w:val="28"/>
        </w:rPr>
        <w:t>有一个小孩，在上中学时，父母曾为他选择文学这条路。只上了一学期，老师就在他的评语中写下了这样的结论：“该生用功，但做事过分拘泥，这样的人即使有着完善的品德，也决不可能在文学上有</w:t>
      </w:r>
      <w:r w:rsidRPr="003913AA">
        <w:rPr>
          <w:rFonts w:cs="仿宋_GB2312" w:hint="eastAsia"/>
          <w:sz w:val="28"/>
          <w:szCs w:val="28"/>
        </w:rPr>
        <w:lastRenderedPageBreak/>
        <w:t>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14:paraId="676BA5F8"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hint="eastAsia"/>
          <w:sz w:val="28"/>
          <w:szCs w:val="28"/>
        </w:rPr>
        <w:t>这个故事主要告诉我们：</w:t>
      </w:r>
    </w:p>
    <w:p w14:paraId="27CB10E2"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．父母不应过早代替孩子选择人生道路</w:t>
      </w:r>
    </w:p>
    <w:p w14:paraId="34537642"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．教师对孩子的成功具有决定性的作用</w:t>
      </w:r>
    </w:p>
    <w:p w14:paraId="00EC98BF"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．人在本质上只有特点而没有优缺点之分</w:t>
      </w:r>
    </w:p>
    <w:p w14:paraId="0FAC97E7"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．善于利用“缺点”就有可能获得成功</w:t>
      </w:r>
    </w:p>
    <w:p w14:paraId="6B4C3B74"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6691C1DE"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r w:rsidRPr="003913AA">
        <w:rPr>
          <w:rFonts w:eastAsia="楷体_GB2312" w:cs="楷体_GB2312"/>
          <w:b/>
          <w:bCs/>
          <w:sz w:val="32"/>
          <w:szCs w:val="28"/>
        </w:rPr>
        <w:t xml:space="preserve"> </w:t>
      </w:r>
    </w:p>
    <w:p w14:paraId="00C75977"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hint="eastAsia"/>
          <w:sz w:val="28"/>
          <w:szCs w:val="28"/>
        </w:rPr>
        <w:t>从学校的角度上说，家长和学校本身应该是一种合作关系。在家中，家长要担负起教育责任，不应过度地</w:t>
      </w:r>
      <w:r w:rsidRPr="003913AA">
        <w:rPr>
          <w:rFonts w:cs="仿宋_GB2312" w:hint="eastAsia"/>
          <w:sz w:val="28"/>
          <w:szCs w:val="28"/>
          <w:u w:val="single"/>
        </w:rPr>
        <w:t>______</w:t>
      </w:r>
      <w:r w:rsidRPr="003913AA">
        <w:rPr>
          <w:rFonts w:cs="仿宋_GB2312" w:hint="eastAsia"/>
          <w:sz w:val="28"/>
          <w:szCs w:val="28"/>
        </w:rPr>
        <w:t>校方教育。</w:t>
      </w:r>
      <w:smartTag w:uri="urn:schemas-microsoft-com:office:smarttags" w:element="PersonName">
        <w:smartTagPr>
          <w:attr w:name="ProductID" w:val="家长和"/>
        </w:smartTagPr>
        <w:r w:rsidRPr="003913AA">
          <w:rPr>
            <w:rFonts w:cs="仿宋_GB2312" w:hint="eastAsia"/>
            <w:sz w:val="28"/>
            <w:szCs w:val="28"/>
          </w:rPr>
          <w:t>家长和</w:t>
        </w:r>
      </w:smartTag>
      <w:r w:rsidRPr="003913AA">
        <w:rPr>
          <w:rFonts w:cs="仿宋_GB2312" w:hint="eastAsia"/>
          <w:sz w:val="28"/>
          <w:szCs w:val="28"/>
        </w:rPr>
        <w:t>老师有着不一样的教育背景，在教育思想和教育方式上也存在差异，所以只有老师和家长做到真正的</w:t>
      </w:r>
      <w:r w:rsidRPr="003913AA">
        <w:rPr>
          <w:rFonts w:cs="仿宋_GB2312" w:hint="eastAsia"/>
          <w:sz w:val="28"/>
          <w:szCs w:val="28"/>
          <w:u w:val="single"/>
        </w:rPr>
        <w:t>______</w:t>
      </w:r>
      <w:r w:rsidRPr="003913AA">
        <w:rPr>
          <w:rFonts w:cs="仿宋_GB2312" w:hint="eastAsia"/>
          <w:sz w:val="28"/>
          <w:szCs w:val="28"/>
        </w:rPr>
        <w:t>，才可以避免矛盾和冲突的产生。</w:t>
      </w:r>
    </w:p>
    <w:p w14:paraId="7ABFC859"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．批评</w:t>
      </w:r>
      <w:r w:rsidRPr="003913AA">
        <w:rPr>
          <w:rFonts w:cs="仿宋_GB2312"/>
          <w:sz w:val="28"/>
          <w:szCs w:val="28"/>
        </w:rPr>
        <w:t xml:space="preserve">  </w:t>
      </w:r>
      <w:r w:rsidRPr="003913AA">
        <w:rPr>
          <w:rFonts w:cs="仿宋_GB2312" w:hint="eastAsia"/>
          <w:sz w:val="28"/>
          <w:szCs w:val="28"/>
        </w:rPr>
        <w:t>互动</w:t>
      </w:r>
      <w:r w:rsidRPr="003913AA">
        <w:rPr>
          <w:rFonts w:cs="仿宋_GB2312"/>
          <w:sz w:val="28"/>
          <w:szCs w:val="28"/>
        </w:rPr>
        <w:tab/>
        <w:t>B</w:t>
      </w:r>
      <w:r w:rsidRPr="003913AA">
        <w:rPr>
          <w:rFonts w:cs="仿宋_GB2312" w:hint="eastAsia"/>
          <w:sz w:val="28"/>
          <w:szCs w:val="28"/>
        </w:rPr>
        <w:t>．倚重</w:t>
      </w:r>
      <w:r w:rsidRPr="003913AA">
        <w:rPr>
          <w:rFonts w:cs="仿宋_GB2312"/>
          <w:sz w:val="28"/>
          <w:szCs w:val="28"/>
        </w:rPr>
        <w:t xml:space="preserve">  </w:t>
      </w:r>
      <w:r w:rsidRPr="003913AA">
        <w:rPr>
          <w:rFonts w:cs="仿宋_GB2312" w:hint="eastAsia"/>
          <w:sz w:val="28"/>
          <w:szCs w:val="28"/>
        </w:rPr>
        <w:t>配合</w:t>
      </w:r>
    </w:p>
    <w:p w14:paraId="2A75FF49"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．依赖</w:t>
      </w:r>
      <w:r w:rsidRPr="003913AA">
        <w:rPr>
          <w:rFonts w:cs="仿宋_GB2312"/>
          <w:sz w:val="28"/>
          <w:szCs w:val="28"/>
        </w:rPr>
        <w:t xml:space="preserve">  </w:t>
      </w:r>
      <w:r w:rsidRPr="003913AA">
        <w:rPr>
          <w:rFonts w:cs="仿宋_GB2312" w:hint="eastAsia"/>
          <w:sz w:val="28"/>
          <w:szCs w:val="28"/>
        </w:rPr>
        <w:t>沟通</w:t>
      </w:r>
      <w:r w:rsidRPr="003913AA">
        <w:rPr>
          <w:rFonts w:cs="仿宋_GB2312"/>
          <w:sz w:val="28"/>
          <w:szCs w:val="28"/>
        </w:rPr>
        <w:tab/>
        <w:t>D</w:t>
      </w:r>
      <w:r w:rsidRPr="003913AA">
        <w:rPr>
          <w:rFonts w:cs="仿宋_GB2312" w:hint="eastAsia"/>
          <w:sz w:val="28"/>
          <w:szCs w:val="28"/>
        </w:rPr>
        <w:t>．强调</w:t>
      </w:r>
      <w:r w:rsidRPr="003913AA">
        <w:rPr>
          <w:rFonts w:cs="仿宋_GB2312"/>
          <w:sz w:val="28"/>
          <w:szCs w:val="28"/>
        </w:rPr>
        <w:t xml:space="preserve">  </w:t>
      </w:r>
      <w:r w:rsidRPr="003913AA">
        <w:rPr>
          <w:rFonts w:cs="仿宋_GB2312" w:hint="eastAsia"/>
          <w:sz w:val="28"/>
          <w:szCs w:val="28"/>
        </w:rPr>
        <w:t>了解</w:t>
      </w:r>
    </w:p>
    <w:p w14:paraId="0BCF69C4" w14:textId="77777777" w:rsidR="00956AF7" w:rsidRPr="003913AA" w:rsidRDefault="00956AF7" w:rsidP="00956AF7">
      <w:pPr>
        <w:tabs>
          <w:tab w:val="left" w:pos="4200"/>
        </w:tabs>
        <w:spacing w:line="42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bookmarkStart w:id="16" w:name="_Toc6927"/>
    </w:p>
    <w:p w14:paraId="2F193A4D" w14:textId="77777777" w:rsidR="00956AF7" w:rsidRPr="003913AA" w:rsidRDefault="00956AF7" w:rsidP="00956AF7">
      <w:pPr>
        <w:tabs>
          <w:tab w:val="left" w:pos="4200"/>
        </w:tabs>
        <w:spacing w:line="550" w:lineRule="exact"/>
        <w:ind w:firstLineChars="200" w:firstLine="643"/>
        <w:rPr>
          <w:b/>
          <w:bCs/>
          <w:sz w:val="32"/>
          <w:szCs w:val="32"/>
          <w:highlight w:val="yellow"/>
        </w:rPr>
      </w:pPr>
      <w:r w:rsidRPr="003913AA">
        <w:rPr>
          <w:rFonts w:cs="仿宋_GB2312" w:hint="eastAsia"/>
          <w:b/>
          <w:bCs/>
          <w:sz w:val="32"/>
          <w:szCs w:val="32"/>
        </w:rPr>
        <w:t>⑶判断推理</w:t>
      </w:r>
      <w:bookmarkEnd w:id="16"/>
    </w:p>
    <w:p w14:paraId="75DE7B5A" w14:textId="77777777" w:rsidR="00956AF7" w:rsidRPr="003913AA" w:rsidRDefault="00956AF7" w:rsidP="00956AF7">
      <w:pPr>
        <w:tabs>
          <w:tab w:val="left" w:pos="4200"/>
        </w:tabs>
        <w:spacing w:line="550" w:lineRule="exact"/>
        <w:ind w:firstLineChars="200" w:firstLine="640"/>
        <w:rPr>
          <w:sz w:val="32"/>
          <w:szCs w:val="32"/>
        </w:rPr>
      </w:pPr>
      <w:r w:rsidRPr="003913AA">
        <w:rPr>
          <w:rFonts w:cs="仿宋_GB2312" w:hint="eastAsia"/>
          <w:sz w:val="32"/>
          <w:szCs w:val="32"/>
        </w:rPr>
        <w:t>主要测查应试人员对各种事物关系的分析推理能力，涉及对语词概念、事物关系和文字材料的理解、比较、组合、演绎和归纳等。常见题型有定义判断、类比推理、逻辑判断等。</w:t>
      </w:r>
    </w:p>
    <w:p w14:paraId="732F34A9" w14:textId="77777777" w:rsidR="00956AF7" w:rsidRPr="003913AA" w:rsidRDefault="00956AF7" w:rsidP="00956AF7">
      <w:pPr>
        <w:tabs>
          <w:tab w:val="left" w:pos="4200"/>
        </w:tabs>
        <w:spacing w:line="550" w:lineRule="exact"/>
        <w:ind w:firstLineChars="200" w:firstLine="643"/>
        <w:rPr>
          <w:b/>
          <w:bCs/>
          <w:sz w:val="32"/>
          <w:szCs w:val="28"/>
        </w:rPr>
      </w:pPr>
      <w:r w:rsidRPr="003913AA">
        <w:rPr>
          <w:rFonts w:cs="仿宋_GB2312" w:hint="eastAsia"/>
          <w:b/>
          <w:bCs/>
          <w:sz w:val="32"/>
          <w:szCs w:val="28"/>
        </w:rPr>
        <w:t>题型一：定义判断</w:t>
      </w:r>
    </w:p>
    <w:p w14:paraId="75043918" w14:textId="77777777" w:rsidR="00956AF7" w:rsidRPr="003913AA" w:rsidRDefault="00956AF7" w:rsidP="00956AF7">
      <w:pPr>
        <w:tabs>
          <w:tab w:val="left" w:pos="4200"/>
        </w:tabs>
        <w:spacing w:line="550" w:lineRule="exact"/>
        <w:ind w:firstLineChars="200" w:firstLine="640"/>
        <w:rPr>
          <w:b/>
          <w:bCs/>
          <w:sz w:val="32"/>
          <w:szCs w:val="28"/>
        </w:rPr>
      </w:pPr>
      <w:r w:rsidRPr="003913AA">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14:paraId="3E0F37BE" w14:textId="77777777" w:rsidR="00956AF7" w:rsidRPr="003913AA" w:rsidRDefault="00956AF7" w:rsidP="00956AF7">
      <w:pPr>
        <w:tabs>
          <w:tab w:val="left" w:pos="4200"/>
        </w:tabs>
        <w:spacing w:line="550" w:lineRule="exact"/>
        <w:rPr>
          <w:rFonts w:eastAsia="楷体_GB2312" w:cs="楷体_GB2312"/>
          <w:b/>
          <w:bCs/>
          <w:sz w:val="32"/>
          <w:szCs w:val="28"/>
        </w:rPr>
      </w:pPr>
      <w:r w:rsidRPr="003913AA">
        <w:rPr>
          <w:rFonts w:eastAsia="楷体_GB2312" w:cs="楷体_GB2312" w:hint="eastAsia"/>
          <w:b/>
          <w:bCs/>
          <w:sz w:val="32"/>
          <w:szCs w:val="28"/>
        </w:rPr>
        <w:t>例题：</w:t>
      </w:r>
    </w:p>
    <w:p w14:paraId="68DA4EC2"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lastRenderedPageBreak/>
        <w:t>学习有两种形式：同化是指个体在与外界互动中以已有的知识体系和技能经验为基础，形成对当前信息的认识；顺应是指个体在与外界互动中，对自己原有体系和经验进行调整，以适应当前信息，从而不断完善。</w:t>
      </w:r>
    </w:p>
    <w:p w14:paraId="1A0C6768"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根据上述定义，以下哪一项最能体现同化这种学习形式？</w:t>
      </w:r>
    </w:p>
    <w:p w14:paraId="68E7CF14"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．循序渐进</w:t>
      </w:r>
      <w:r w:rsidRPr="003913AA">
        <w:rPr>
          <w:rFonts w:cs="仿宋_GB2312"/>
          <w:sz w:val="28"/>
          <w:szCs w:val="28"/>
        </w:rPr>
        <w:t xml:space="preserve">      </w:t>
      </w:r>
      <w:r w:rsidRPr="003913AA">
        <w:rPr>
          <w:rFonts w:cs="仿宋_GB2312"/>
          <w:sz w:val="28"/>
          <w:szCs w:val="28"/>
        </w:rPr>
        <w:tab/>
        <w:t>B</w:t>
      </w:r>
      <w:r w:rsidRPr="003913AA">
        <w:rPr>
          <w:rFonts w:cs="仿宋_GB2312" w:hint="eastAsia"/>
          <w:sz w:val="28"/>
          <w:szCs w:val="28"/>
        </w:rPr>
        <w:t>．触类旁通</w:t>
      </w:r>
    </w:p>
    <w:p w14:paraId="20002B5A"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．集思广益</w:t>
      </w:r>
      <w:r w:rsidRPr="003913AA">
        <w:rPr>
          <w:rFonts w:cs="仿宋_GB2312"/>
          <w:sz w:val="28"/>
          <w:szCs w:val="28"/>
        </w:rPr>
        <w:t xml:space="preserve">      </w:t>
      </w:r>
      <w:r w:rsidRPr="003913AA">
        <w:rPr>
          <w:rFonts w:cs="仿宋_GB2312"/>
          <w:sz w:val="28"/>
          <w:szCs w:val="28"/>
        </w:rPr>
        <w:tab/>
        <w:t>D</w:t>
      </w:r>
      <w:r w:rsidRPr="003913AA">
        <w:rPr>
          <w:rFonts w:cs="仿宋_GB2312" w:hint="eastAsia"/>
          <w:sz w:val="28"/>
          <w:szCs w:val="28"/>
        </w:rPr>
        <w:t>．与时俱进</w:t>
      </w:r>
    </w:p>
    <w:p w14:paraId="418BE38D"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2EA5797B" w14:textId="77777777" w:rsidR="00956AF7" w:rsidRPr="003913AA" w:rsidRDefault="00956AF7" w:rsidP="00956AF7">
      <w:pPr>
        <w:tabs>
          <w:tab w:val="left" w:pos="4200"/>
        </w:tabs>
        <w:spacing w:line="550" w:lineRule="exact"/>
        <w:ind w:firstLineChars="200" w:firstLine="643"/>
        <w:rPr>
          <w:b/>
          <w:bCs/>
          <w:sz w:val="32"/>
          <w:szCs w:val="28"/>
        </w:rPr>
      </w:pPr>
      <w:r w:rsidRPr="003913AA">
        <w:rPr>
          <w:rFonts w:cs="仿宋_GB2312" w:hint="eastAsia"/>
          <w:b/>
          <w:bCs/>
          <w:sz w:val="32"/>
          <w:szCs w:val="28"/>
        </w:rPr>
        <w:t>题型二：类比推理</w:t>
      </w:r>
    </w:p>
    <w:p w14:paraId="1D3234AF" w14:textId="77777777" w:rsidR="00956AF7" w:rsidRPr="003913AA" w:rsidRDefault="00956AF7" w:rsidP="00956AF7">
      <w:pPr>
        <w:tabs>
          <w:tab w:val="left" w:pos="4200"/>
        </w:tabs>
        <w:spacing w:line="550" w:lineRule="exact"/>
        <w:ind w:firstLineChars="200" w:firstLine="640"/>
        <w:rPr>
          <w:sz w:val="32"/>
          <w:szCs w:val="28"/>
        </w:rPr>
      </w:pPr>
      <w:r w:rsidRPr="003913AA">
        <w:rPr>
          <w:rFonts w:cs="仿宋_GB2312" w:hint="eastAsia"/>
          <w:sz w:val="32"/>
          <w:szCs w:val="28"/>
        </w:rPr>
        <w:t>每道题给出一组相关的词，要求应试人员通过观察分析，在备选答案中找出一组与之在逻辑关系上最为贴近或相似的词。</w:t>
      </w:r>
    </w:p>
    <w:p w14:paraId="2A1BDE9D" w14:textId="77777777" w:rsidR="00956AF7" w:rsidRPr="003913AA" w:rsidRDefault="00956AF7" w:rsidP="00956AF7">
      <w:pPr>
        <w:tabs>
          <w:tab w:val="left" w:pos="4200"/>
        </w:tabs>
        <w:spacing w:line="480" w:lineRule="exact"/>
        <w:rPr>
          <w:rFonts w:eastAsia="楷体_GB2312" w:cs="楷体_GB2312"/>
          <w:b/>
          <w:bCs/>
          <w:sz w:val="32"/>
          <w:szCs w:val="28"/>
        </w:rPr>
      </w:pPr>
      <w:r w:rsidRPr="003913AA">
        <w:rPr>
          <w:rFonts w:eastAsia="楷体_GB2312" w:cs="楷体_GB2312" w:hint="eastAsia"/>
          <w:b/>
          <w:bCs/>
          <w:sz w:val="32"/>
          <w:szCs w:val="28"/>
        </w:rPr>
        <w:t>例题：</w:t>
      </w:r>
    </w:p>
    <w:p w14:paraId="0A37F9FD"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老年证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年龄</w:t>
      </w:r>
    </w:p>
    <w:p w14:paraId="207E274B"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．资格证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工作</w:t>
      </w:r>
      <w:r w:rsidRPr="003913AA">
        <w:rPr>
          <w:rFonts w:cs="仿宋_GB2312" w:hint="eastAsia"/>
          <w:sz w:val="28"/>
          <w:szCs w:val="28"/>
        </w:rPr>
        <w:tab/>
      </w:r>
      <w:r w:rsidRPr="003913AA">
        <w:rPr>
          <w:rFonts w:cs="仿宋_GB2312"/>
          <w:sz w:val="28"/>
          <w:szCs w:val="28"/>
        </w:rPr>
        <w:t>B</w:t>
      </w:r>
      <w:r w:rsidRPr="003913AA">
        <w:rPr>
          <w:rFonts w:cs="仿宋_GB2312" w:hint="eastAsia"/>
          <w:sz w:val="28"/>
          <w:szCs w:val="28"/>
        </w:rPr>
        <w:t>．毕业证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学位</w:t>
      </w:r>
    </w:p>
    <w:p w14:paraId="22B62D8F"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．伤残证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医疗</w:t>
      </w:r>
      <w:r w:rsidRPr="003913AA">
        <w:rPr>
          <w:rFonts w:cs="仿宋_GB2312" w:hint="eastAsia"/>
          <w:sz w:val="28"/>
          <w:szCs w:val="28"/>
        </w:rPr>
        <w:tab/>
      </w:r>
      <w:r w:rsidRPr="003913AA">
        <w:rPr>
          <w:rFonts w:cs="仿宋_GB2312"/>
          <w:sz w:val="28"/>
          <w:szCs w:val="28"/>
        </w:rPr>
        <w:t>D</w:t>
      </w:r>
      <w:r w:rsidRPr="003913AA">
        <w:rPr>
          <w:rFonts w:cs="仿宋_GB2312" w:hint="eastAsia"/>
          <w:sz w:val="28"/>
          <w:szCs w:val="28"/>
        </w:rPr>
        <w:t>．学生证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身份</w:t>
      </w:r>
    </w:p>
    <w:p w14:paraId="41FE7B19"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 xml:space="preserve">D </w:t>
      </w:r>
    </w:p>
    <w:p w14:paraId="5AC5581B" w14:textId="77777777" w:rsidR="00956AF7" w:rsidRPr="003913AA" w:rsidRDefault="00956AF7" w:rsidP="00956AF7">
      <w:pPr>
        <w:tabs>
          <w:tab w:val="left" w:pos="4200"/>
        </w:tabs>
        <w:spacing w:line="580" w:lineRule="exact"/>
        <w:ind w:firstLineChars="200" w:firstLine="640"/>
        <w:rPr>
          <w:b/>
          <w:bCs/>
          <w:sz w:val="32"/>
          <w:szCs w:val="28"/>
        </w:rPr>
      </w:pPr>
      <w:r w:rsidRPr="003913AA">
        <w:rPr>
          <w:sz w:val="32"/>
          <w:szCs w:val="24"/>
        </w:rPr>
        <w:t xml:space="preserve"> </w:t>
      </w:r>
      <w:r w:rsidRPr="003913AA">
        <w:rPr>
          <w:rFonts w:cs="仿宋_GB2312" w:hint="eastAsia"/>
          <w:b/>
          <w:bCs/>
          <w:sz w:val="32"/>
          <w:szCs w:val="28"/>
        </w:rPr>
        <w:t>题型三：逻辑判断</w:t>
      </w:r>
    </w:p>
    <w:p w14:paraId="5FD1DE78" w14:textId="77777777" w:rsidR="00956AF7" w:rsidRPr="003913AA" w:rsidRDefault="00956AF7" w:rsidP="00956AF7">
      <w:pPr>
        <w:tabs>
          <w:tab w:val="left" w:pos="4200"/>
        </w:tabs>
        <w:spacing w:line="580" w:lineRule="exact"/>
        <w:ind w:firstLineChars="200" w:firstLine="640"/>
        <w:rPr>
          <w:sz w:val="32"/>
          <w:szCs w:val="28"/>
        </w:rPr>
      </w:pPr>
      <w:r w:rsidRPr="003913AA">
        <w:rPr>
          <w:rFonts w:cs="仿宋_GB2312" w:hint="eastAsia"/>
          <w:sz w:val="32"/>
          <w:szCs w:val="28"/>
        </w:rPr>
        <w:t>每道题给出一段陈述，这段陈述被假设是正确的，不容置疑的。要求应试人员根据这段陈述，运用一定的逻辑推论，选择一个最恰当的答案。</w:t>
      </w:r>
    </w:p>
    <w:p w14:paraId="1150998F" w14:textId="77777777" w:rsidR="00956AF7" w:rsidRPr="003913AA" w:rsidRDefault="00956AF7" w:rsidP="00956AF7">
      <w:pPr>
        <w:tabs>
          <w:tab w:val="left" w:pos="4200"/>
        </w:tabs>
        <w:spacing w:line="580" w:lineRule="exact"/>
        <w:rPr>
          <w:rFonts w:eastAsia="楷体_GB2312" w:cs="楷体_GB2312"/>
          <w:b/>
          <w:bCs/>
          <w:sz w:val="32"/>
          <w:szCs w:val="28"/>
        </w:rPr>
      </w:pPr>
      <w:r w:rsidRPr="003913AA">
        <w:rPr>
          <w:rFonts w:eastAsia="楷体_GB2312" w:cs="楷体_GB2312" w:hint="eastAsia"/>
          <w:b/>
          <w:bCs/>
          <w:sz w:val="32"/>
          <w:szCs w:val="28"/>
        </w:rPr>
        <w:t>例题：</w:t>
      </w:r>
    </w:p>
    <w:p w14:paraId="5C1FAF01" w14:textId="77777777" w:rsidR="00956AF7" w:rsidRPr="003913AA" w:rsidRDefault="00956AF7" w:rsidP="00956AF7">
      <w:pPr>
        <w:tabs>
          <w:tab w:val="left" w:pos="4200"/>
        </w:tabs>
        <w:spacing w:line="580" w:lineRule="exact"/>
        <w:ind w:firstLineChars="200" w:firstLine="560"/>
        <w:rPr>
          <w:rFonts w:cs="仿宋_GB2312"/>
          <w:sz w:val="28"/>
          <w:szCs w:val="28"/>
        </w:rPr>
      </w:pPr>
      <w:r w:rsidRPr="003913AA">
        <w:rPr>
          <w:rFonts w:cs="仿宋_GB2312" w:hint="eastAsia"/>
          <w:sz w:val="28"/>
          <w:szCs w:val="28"/>
        </w:rPr>
        <w:t>多年以来，教育界所流行的理论是提高学生的自尊心、自信心能给人带来成功。这个理论使老师们倾向于在学生所取得的任何成功上都给予表扬和肯定，以此来建立学生的自信心。然而现在，越来</w:t>
      </w:r>
      <w:smartTag w:uri="urn:schemas-microsoft-com:office:smarttags" w:element="PersonName">
        <w:smartTagPr>
          <w:attr w:name="ProductID" w:val="越多的"/>
        </w:smartTagPr>
        <w:r w:rsidRPr="003913AA">
          <w:rPr>
            <w:rFonts w:cs="仿宋_GB2312" w:hint="eastAsia"/>
            <w:sz w:val="28"/>
            <w:szCs w:val="28"/>
          </w:rPr>
          <w:t>越多的</w:t>
        </w:r>
      </w:smartTag>
      <w:r w:rsidRPr="003913AA">
        <w:rPr>
          <w:rFonts w:cs="仿宋_GB2312" w:hint="eastAsia"/>
          <w:sz w:val="28"/>
          <w:szCs w:val="28"/>
        </w:rPr>
        <w:t>老师认识到，一些过多的、含糊的</w:t>
      </w:r>
      <w:r w:rsidRPr="003913AA">
        <w:rPr>
          <w:rFonts w:cs="仿宋_GB2312"/>
          <w:sz w:val="28"/>
          <w:szCs w:val="28"/>
        </w:rPr>
        <w:t>“</w:t>
      </w:r>
      <w:r w:rsidRPr="003913AA">
        <w:rPr>
          <w:rFonts w:cs="仿宋_GB2312" w:hint="eastAsia"/>
          <w:sz w:val="28"/>
          <w:szCs w:val="28"/>
        </w:rPr>
        <w:t>空表扬</w:t>
      </w:r>
      <w:r w:rsidRPr="003913AA">
        <w:rPr>
          <w:rFonts w:cs="仿宋_GB2312"/>
          <w:sz w:val="28"/>
          <w:szCs w:val="28"/>
        </w:rPr>
        <w:t>”</w:t>
      </w:r>
      <w:r w:rsidRPr="003913AA">
        <w:rPr>
          <w:rFonts w:cs="仿宋_GB2312" w:hint="eastAsia"/>
          <w:sz w:val="28"/>
          <w:szCs w:val="28"/>
        </w:rPr>
        <w:t>并不能给学生带来长远</w:t>
      </w:r>
      <w:r w:rsidRPr="003913AA">
        <w:rPr>
          <w:rFonts w:cs="仿宋_GB2312" w:hint="eastAsia"/>
          <w:sz w:val="28"/>
          <w:szCs w:val="28"/>
        </w:rPr>
        <w:lastRenderedPageBreak/>
        <w:t>的好处。</w:t>
      </w:r>
    </w:p>
    <w:p w14:paraId="4689B213" w14:textId="77777777" w:rsidR="00956AF7" w:rsidRPr="003913AA" w:rsidRDefault="00956AF7" w:rsidP="00956AF7">
      <w:pPr>
        <w:tabs>
          <w:tab w:val="left" w:pos="4200"/>
        </w:tabs>
        <w:spacing w:line="580" w:lineRule="exact"/>
        <w:ind w:firstLineChars="200" w:firstLine="560"/>
        <w:rPr>
          <w:rFonts w:cs="仿宋_GB2312"/>
          <w:sz w:val="28"/>
          <w:szCs w:val="28"/>
        </w:rPr>
      </w:pPr>
      <w:r w:rsidRPr="003913AA">
        <w:rPr>
          <w:rFonts w:cs="仿宋_GB2312" w:hint="eastAsia"/>
          <w:sz w:val="28"/>
          <w:szCs w:val="28"/>
        </w:rPr>
        <w:t>以下哪项如果为真，最能支持上述结论？</w:t>
      </w:r>
    </w:p>
    <w:p w14:paraId="2B814E48" w14:textId="77777777" w:rsidR="00956AF7" w:rsidRPr="003913AA" w:rsidRDefault="00956AF7" w:rsidP="00956AF7">
      <w:pPr>
        <w:tabs>
          <w:tab w:val="left" w:pos="4200"/>
        </w:tabs>
        <w:spacing w:line="580" w:lineRule="exact"/>
        <w:ind w:leftChars="267" w:left="1221" w:hangingChars="150" w:hanging="420"/>
        <w:rPr>
          <w:rFonts w:cs="仿宋_GB2312"/>
          <w:sz w:val="28"/>
          <w:szCs w:val="28"/>
        </w:rPr>
      </w:pPr>
      <w:r w:rsidRPr="003913AA">
        <w:rPr>
          <w:rFonts w:cs="仿宋_GB2312"/>
          <w:sz w:val="28"/>
          <w:szCs w:val="28"/>
        </w:rPr>
        <w:t>A</w:t>
      </w:r>
      <w:r w:rsidRPr="003913AA">
        <w:rPr>
          <w:rFonts w:cs="仿宋_GB2312" w:hint="eastAsia"/>
          <w:sz w:val="28"/>
          <w:szCs w:val="28"/>
        </w:rPr>
        <w:t>．历时研究表明，相比外向的学生，内向的学生更容易从教师真实的表扬中获得动力，从而建立自信</w:t>
      </w:r>
    </w:p>
    <w:p w14:paraId="1AA4EFA8" w14:textId="77777777" w:rsidR="00956AF7" w:rsidRPr="003913AA" w:rsidRDefault="00956AF7" w:rsidP="00956AF7">
      <w:pPr>
        <w:tabs>
          <w:tab w:val="left" w:pos="4200"/>
        </w:tabs>
        <w:spacing w:line="580" w:lineRule="exact"/>
        <w:ind w:leftChars="267" w:left="1221" w:hangingChars="150" w:hanging="420"/>
        <w:rPr>
          <w:rFonts w:cs="仿宋_GB2312"/>
          <w:sz w:val="28"/>
          <w:szCs w:val="28"/>
        </w:rPr>
      </w:pPr>
      <w:r w:rsidRPr="003913AA">
        <w:rPr>
          <w:rFonts w:cs="仿宋_GB2312"/>
          <w:sz w:val="28"/>
          <w:szCs w:val="28"/>
        </w:rPr>
        <w:t>B</w:t>
      </w:r>
      <w:r w:rsidRPr="003913AA">
        <w:rPr>
          <w:rFonts w:cs="仿宋_GB2312" w:hint="eastAsia"/>
          <w:sz w:val="28"/>
          <w:szCs w:val="28"/>
        </w:rPr>
        <w:t>．研究发现，对于教师们模糊的表扬，许多孩子们并不真正在意，他们更愿意获得同伴的肯定</w:t>
      </w:r>
    </w:p>
    <w:p w14:paraId="448ACF28" w14:textId="77777777" w:rsidR="00956AF7" w:rsidRPr="003913AA" w:rsidRDefault="00956AF7" w:rsidP="00956AF7">
      <w:pPr>
        <w:tabs>
          <w:tab w:val="left" w:pos="4200"/>
        </w:tabs>
        <w:spacing w:line="580" w:lineRule="exact"/>
        <w:ind w:leftChars="267" w:left="1221" w:hangingChars="150" w:hanging="420"/>
        <w:rPr>
          <w:rFonts w:cs="仿宋_GB2312"/>
          <w:sz w:val="28"/>
          <w:szCs w:val="28"/>
        </w:rPr>
      </w:pPr>
      <w:r w:rsidRPr="003913AA">
        <w:rPr>
          <w:rFonts w:cs="仿宋_GB2312"/>
          <w:sz w:val="28"/>
          <w:szCs w:val="28"/>
        </w:rPr>
        <w:t>C</w:t>
      </w:r>
      <w:r w:rsidRPr="003913AA">
        <w:rPr>
          <w:rFonts w:cs="仿宋_GB2312" w:hint="eastAsia"/>
          <w:sz w:val="28"/>
          <w:szCs w:val="28"/>
        </w:rPr>
        <w:t>．相比含糊的</w:t>
      </w:r>
      <w:r w:rsidRPr="003913AA">
        <w:rPr>
          <w:rFonts w:cs="仿宋_GB2312"/>
          <w:sz w:val="28"/>
          <w:szCs w:val="28"/>
        </w:rPr>
        <w:t>“</w:t>
      </w:r>
      <w:r w:rsidRPr="003913AA">
        <w:rPr>
          <w:rFonts w:cs="仿宋_GB2312" w:hint="eastAsia"/>
          <w:sz w:val="28"/>
          <w:szCs w:val="28"/>
        </w:rPr>
        <w:t>空表扬</w:t>
      </w:r>
      <w:r w:rsidRPr="003913AA">
        <w:rPr>
          <w:rFonts w:cs="仿宋_GB2312"/>
          <w:sz w:val="28"/>
          <w:szCs w:val="28"/>
        </w:rPr>
        <w:t>”</w:t>
      </w:r>
      <w:r w:rsidRPr="003913AA">
        <w:rPr>
          <w:rFonts w:cs="仿宋_GB2312" w:hint="eastAsia"/>
          <w:sz w:val="28"/>
          <w:szCs w:val="28"/>
        </w:rPr>
        <w:t>，真实的赞扬更能激发孩子们的进取心，让他们感到自己的聪慧并不是与生俱来的</w:t>
      </w:r>
    </w:p>
    <w:p w14:paraId="1C3A042E" w14:textId="77777777" w:rsidR="00956AF7" w:rsidRPr="003913AA" w:rsidRDefault="00956AF7" w:rsidP="00956AF7">
      <w:pPr>
        <w:tabs>
          <w:tab w:val="left" w:pos="4200"/>
        </w:tabs>
        <w:spacing w:line="580" w:lineRule="exact"/>
        <w:ind w:leftChars="267" w:left="1221" w:hangingChars="150" w:hanging="420"/>
        <w:rPr>
          <w:rFonts w:cs="仿宋_GB2312"/>
          <w:sz w:val="28"/>
          <w:szCs w:val="28"/>
        </w:rPr>
      </w:pPr>
      <w:r w:rsidRPr="003913AA">
        <w:rPr>
          <w:rFonts w:cs="仿宋_GB2312"/>
          <w:sz w:val="28"/>
          <w:szCs w:val="28"/>
        </w:rPr>
        <w:t>D</w:t>
      </w:r>
      <w:r w:rsidRPr="003913AA">
        <w:rPr>
          <w:rFonts w:cs="仿宋_GB2312" w:hint="eastAsia"/>
          <w:sz w:val="28"/>
          <w:szCs w:val="28"/>
        </w:rPr>
        <w:t>．调查发现，类似</w:t>
      </w:r>
      <w:r w:rsidRPr="003913AA">
        <w:rPr>
          <w:rFonts w:cs="仿宋_GB2312"/>
          <w:sz w:val="28"/>
          <w:szCs w:val="28"/>
        </w:rPr>
        <w:t>“</w:t>
      </w:r>
      <w:r w:rsidRPr="003913AA">
        <w:rPr>
          <w:rFonts w:cs="仿宋_GB2312" w:hint="eastAsia"/>
          <w:sz w:val="28"/>
          <w:szCs w:val="28"/>
        </w:rPr>
        <w:t>你真聪明</w:t>
      </w:r>
      <w:r w:rsidRPr="003913AA">
        <w:rPr>
          <w:rFonts w:cs="仿宋_GB2312"/>
          <w:sz w:val="28"/>
          <w:szCs w:val="28"/>
        </w:rPr>
        <w:t>”</w:t>
      </w:r>
      <w:r w:rsidRPr="003913AA">
        <w:rPr>
          <w:rFonts w:cs="仿宋_GB2312" w:hint="eastAsia"/>
          <w:sz w:val="28"/>
          <w:szCs w:val="28"/>
        </w:rPr>
        <w:t>的表扬具有负面影响，那些经常因聪明而被称赞的学生更容易逃避复杂而困难的任务</w:t>
      </w:r>
    </w:p>
    <w:p w14:paraId="78BF1999" w14:textId="77777777" w:rsidR="00956AF7" w:rsidRPr="003913AA" w:rsidRDefault="00956AF7" w:rsidP="00956AF7">
      <w:pPr>
        <w:tabs>
          <w:tab w:val="left" w:pos="4200"/>
        </w:tabs>
        <w:spacing w:line="58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bookmarkStart w:id="17" w:name="_Toc25344"/>
    </w:p>
    <w:p w14:paraId="5645E7F5" w14:textId="77777777" w:rsidR="00956AF7" w:rsidRPr="003913AA" w:rsidRDefault="00956AF7" w:rsidP="00956AF7">
      <w:pPr>
        <w:tabs>
          <w:tab w:val="left" w:pos="4200"/>
        </w:tabs>
        <w:spacing w:line="580" w:lineRule="exact"/>
        <w:ind w:firstLineChars="200" w:firstLine="643"/>
        <w:rPr>
          <w:b/>
          <w:bCs/>
          <w:sz w:val="32"/>
          <w:szCs w:val="32"/>
          <w:highlight w:val="yellow"/>
        </w:rPr>
      </w:pPr>
      <w:r w:rsidRPr="003913AA">
        <w:rPr>
          <w:rFonts w:cs="仿宋_GB2312" w:hint="eastAsia"/>
          <w:b/>
          <w:bCs/>
          <w:sz w:val="32"/>
          <w:szCs w:val="32"/>
        </w:rPr>
        <w:t>⑷数量分析</w:t>
      </w:r>
      <w:bookmarkEnd w:id="17"/>
    </w:p>
    <w:p w14:paraId="52E09910" w14:textId="77777777" w:rsidR="00956AF7" w:rsidRPr="003913AA" w:rsidRDefault="00956AF7" w:rsidP="00956AF7">
      <w:pPr>
        <w:tabs>
          <w:tab w:val="left" w:pos="4200"/>
        </w:tabs>
        <w:spacing w:line="580" w:lineRule="exact"/>
        <w:ind w:firstLineChars="200" w:firstLine="640"/>
        <w:rPr>
          <w:sz w:val="32"/>
          <w:szCs w:val="32"/>
        </w:rPr>
      </w:pPr>
      <w:r w:rsidRPr="003913AA">
        <w:rPr>
          <w:rFonts w:cs="仿宋_GB2312" w:hint="eastAsia"/>
          <w:sz w:val="32"/>
          <w:szCs w:val="32"/>
        </w:rPr>
        <w:t>主要测查应试人员理解、把握事物间量化关系和解决数量关系问题的能力，主要涉及数据关系的分析、推理、判断、运算等。常见题型有数学运算、资料分析等。</w:t>
      </w:r>
    </w:p>
    <w:p w14:paraId="0D5CECB5" w14:textId="77777777" w:rsidR="00956AF7" w:rsidRPr="003913AA" w:rsidRDefault="00956AF7" w:rsidP="00956AF7">
      <w:pPr>
        <w:tabs>
          <w:tab w:val="left" w:pos="4200"/>
        </w:tabs>
        <w:rPr>
          <w:rFonts w:eastAsia="楷体_GB2312" w:cs="楷体_GB2312"/>
          <w:b/>
          <w:bCs/>
          <w:sz w:val="32"/>
          <w:szCs w:val="28"/>
        </w:rPr>
      </w:pPr>
      <w:bookmarkStart w:id="18" w:name="_Toc5052"/>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p>
    <w:p w14:paraId="40F192D4"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某班级的一次考试阅卷后，发现有一道选择题的答案有误，正确答案为</w:t>
      </w:r>
      <w:r w:rsidRPr="003913AA">
        <w:rPr>
          <w:rFonts w:cs="仿宋_GB2312"/>
          <w:sz w:val="28"/>
          <w:szCs w:val="28"/>
        </w:rPr>
        <w:t>A</w:t>
      </w:r>
      <w:r w:rsidRPr="003913AA">
        <w:rPr>
          <w:rFonts w:cs="仿宋_GB2312" w:hint="eastAsia"/>
          <w:sz w:val="28"/>
          <w:szCs w:val="28"/>
        </w:rPr>
        <w:t>，但是答案误写为</w:t>
      </w:r>
      <w:r w:rsidRPr="003913AA">
        <w:rPr>
          <w:rFonts w:cs="仿宋_GB2312"/>
          <w:sz w:val="28"/>
          <w:szCs w:val="28"/>
        </w:rPr>
        <w:t>C</w:t>
      </w:r>
      <w:r w:rsidRPr="003913AA">
        <w:rPr>
          <w:rFonts w:cs="仿宋_GB2312" w:hint="eastAsia"/>
          <w:sz w:val="28"/>
          <w:szCs w:val="28"/>
        </w:rPr>
        <w:t>，此题分值为</w:t>
      </w:r>
      <w:r w:rsidRPr="003913AA">
        <w:rPr>
          <w:rFonts w:cs="仿宋_GB2312"/>
          <w:sz w:val="28"/>
          <w:szCs w:val="28"/>
        </w:rPr>
        <w:t>3</w:t>
      </w:r>
      <w:r w:rsidRPr="003913AA">
        <w:rPr>
          <w:rFonts w:cs="仿宋_GB2312" w:hint="eastAsia"/>
          <w:sz w:val="28"/>
          <w:szCs w:val="28"/>
        </w:rPr>
        <w:t>分。修改分数时发现，此题本班未选</w:t>
      </w:r>
      <w:r w:rsidRPr="003913AA">
        <w:rPr>
          <w:rFonts w:cs="仿宋_GB2312"/>
          <w:sz w:val="28"/>
          <w:szCs w:val="28"/>
        </w:rPr>
        <w:t>A</w:t>
      </w:r>
      <w:r w:rsidRPr="003913AA">
        <w:rPr>
          <w:rFonts w:cs="仿宋_GB2312" w:hint="eastAsia"/>
          <w:sz w:val="28"/>
          <w:szCs w:val="28"/>
        </w:rPr>
        <w:t>、</w:t>
      </w:r>
      <w:r w:rsidRPr="003913AA">
        <w:rPr>
          <w:rFonts w:cs="仿宋_GB2312"/>
          <w:sz w:val="28"/>
          <w:szCs w:val="28"/>
        </w:rPr>
        <w:t>C</w:t>
      </w:r>
      <w:r w:rsidRPr="003913AA">
        <w:rPr>
          <w:rFonts w:cs="仿宋_GB2312" w:hint="eastAsia"/>
          <w:sz w:val="28"/>
          <w:szCs w:val="28"/>
        </w:rPr>
        <w:t>两个选项的人数为班级总人数的</w:t>
      </w:r>
      <w:r w:rsidRPr="003913AA">
        <w:rPr>
          <w:rFonts w:cs="仿宋_GB2312"/>
          <w:position w:val="-24"/>
          <w:sz w:val="28"/>
          <w:szCs w:val="28"/>
        </w:rPr>
        <w:object w:dxaOrig="220" w:dyaOrig="620" w14:anchorId="6F9C2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12" o:title=""/>
          </v:shape>
          <o:OLEObject Type="Embed" ProgID="Equation.DSMT4" ShapeID="_x0000_i1025" DrawAspect="Content" ObjectID="_1654328466" r:id="rId13"/>
        </w:object>
      </w:r>
      <w:r w:rsidRPr="003913AA">
        <w:rPr>
          <w:rFonts w:cs="仿宋_GB2312" w:hint="eastAsia"/>
          <w:sz w:val="28"/>
          <w:szCs w:val="28"/>
        </w:rPr>
        <w:t>，修改分数后班级平均分提高了</w:t>
      </w:r>
      <w:r w:rsidRPr="003913AA">
        <w:rPr>
          <w:rFonts w:cs="仿宋_GB2312"/>
          <w:sz w:val="28"/>
          <w:szCs w:val="28"/>
        </w:rPr>
        <w:t>1</w:t>
      </w:r>
      <w:r w:rsidRPr="003913AA">
        <w:rPr>
          <w:rFonts w:cs="仿宋_GB2312" w:hint="eastAsia"/>
          <w:sz w:val="28"/>
          <w:szCs w:val="28"/>
        </w:rPr>
        <w:t>分，问本班选择</w:t>
      </w:r>
      <w:r w:rsidRPr="003913AA">
        <w:rPr>
          <w:rFonts w:cs="仿宋_GB2312"/>
          <w:sz w:val="28"/>
          <w:szCs w:val="28"/>
        </w:rPr>
        <w:t>A</w:t>
      </w:r>
      <w:r w:rsidRPr="003913AA">
        <w:rPr>
          <w:rFonts w:cs="仿宋_GB2312" w:hint="eastAsia"/>
          <w:sz w:val="28"/>
          <w:szCs w:val="28"/>
        </w:rPr>
        <w:t>答案的人数占班级总人数的多少？</w:t>
      </w:r>
    </w:p>
    <w:p w14:paraId="0E9A95E7"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position w:val="-24"/>
          <w:sz w:val="28"/>
          <w:szCs w:val="28"/>
        </w:rPr>
        <w:object w:dxaOrig="240" w:dyaOrig="620" w14:anchorId="54E225E9">
          <v:shape id="_x0000_i1026" type="#_x0000_t75" style="width:12pt;height:30.75pt" o:ole="">
            <v:imagedata r:id="rId14" o:title=""/>
          </v:shape>
          <o:OLEObject Type="Embed" ProgID="Equation.DSMT4" ShapeID="_x0000_i1026" DrawAspect="Content" ObjectID="_1654328467" r:id="rId15"/>
        </w:object>
      </w:r>
      <w:r w:rsidRPr="003913AA">
        <w:rPr>
          <w:rFonts w:cs="仿宋_GB2312"/>
          <w:sz w:val="28"/>
          <w:szCs w:val="28"/>
        </w:rPr>
        <w:t xml:space="preserve">          </w:t>
      </w:r>
      <w:r w:rsidRPr="003913AA">
        <w:rPr>
          <w:rFonts w:cs="仿宋_GB2312"/>
          <w:sz w:val="28"/>
          <w:szCs w:val="28"/>
        </w:rPr>
        <w:tab/>
        <w:t>B</w:t>
      </w:r>
      <w:r w:rsidRPr="003913AA">
        <w:rPr>
          <w:rFonts w:cs="仿宋_GB2312" w:hint="eastAsia"/>
          <w:sz w:val="28"/>
          <w:szCs w:val="28"/>
        </w:rPr>
        <w:t>．</w:t>
      </w:r>
      <w:r w:rsidRPr="003913AA">
        <w:rPr>
          <w:rFonts w:cs="仿宋_GB2312"/>
          <w:position w:val="-24"/>
          <w:sz w:val="28"/>
          <w:szCs w:val="28"/>
        </w:rPr>
        <w:object w:dxaOrig="220" w:dyaOrig="620" w14:anchorId="02D53689">
          <v:shape id="_x0000_i1027" type="#_x0000_t75" style="width:11.25pt;height:30.75pt" o:ole="">
            <v:imagedata r:id="rId16" o:title=""/>
          </v:shape>
          <o:OLEObject Type="Embed" ProgID="Equation.DSMT4" ShapeID="_x0000_i1027" DrawAspect="Content" ObjectID="_1654328468" r:id="rId17"/>
        </w:object>
      </w:r>
    </w:p>
    <w:p w14:paraId="5B756BF3"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position w:val="-24"/>
          <w:sz w:val="28"/>
          <w:szCs w:val="28"/>
        </w:rPr>
        <w:object w:dxaOrig="240" w:dyaOrig="620" w14:anchorId="4899E5E8">
          <v:shape id="_x0000_i1028" type="#_x0000_t75" style="width:12pt;height:30.75pt" o:ole="">
            <v:imagedata r:id="rId18" o:title=""/>
          </v:shape>
          <o:OLEObject Type="Embed" ProgID="Equation.DSMT4" ShapeID="_x0000_i1028" DrawAspect="Content" ObjectID="_1654328469" r:id="rId19"/>
        </w:object>
      </w:r>
      <w:r w:rsidRPr="003913AA">
        <w:rPr>
          <w:rFonts w:cs="仿宋_GB2312"/>
          <w:sz w:val="28"/>
          <w:szCs w:val="28"/>
        </w:rPr>
        <w:t xml:space="preserve">        </w:t>
      </w:r>
      <w:r w:rsidRPr="003913AA">
        <w:rPr>
          <w:rFonts w:cs="仿宋_GB2312" w:hint="eastAsia"/>
          <w:sz w:val="28"/>
          <w:szCs w:val="28"/>
        </w:rPr>
        <w:t xml:space="preserve"> </w:t>
      </w:r>
      <w:r w:rsidRPr="003913AA">
        <w:rPr>
          <w:rFonts w:cs="仿宋_GB2312"/>
          <w:sz w:val="28"/>
          <w:szCs w:val="28"/>
        </w:rPr>
        <w:t xml:space="preserve"> </w:t>
      </w:r>
      <w:r w:rsidRPr="003913AA">
        <w:rPr>
          <w:rFonts w:cs="仿宋_GB2312"/>
          <w:sz w:val="28"/>
          <w:szCs w:val="28"/>
        </w:rPr>
        <w:tab/>
        <w:t>D</w:t>
      </w:r>
      <w:r w:rsidRPr="003913AA">
        <w:rPr>
          <w:rFonts w:cs="仿宋_GB2312" w:hint="eastAsia"/>
          <w:sz w:val="28"/>
          <w:szCs w:val="28"/>
        </w:rPr>
        <w:t>．</w:t>
      </w:r>
      <w:r w:rsidRPr="003913AA">
        <w:rPr>
          <w:rFonts w:cs="仿宋_GB2312"/>
          <w:position w:val="-24"/>
          <w:sz w:val="28"/>
          <w:szCs w:val="28"/>
        </w:rPr>
        <w:object w:dxaOrig="240" w:dyaOrig="620" w14:anchorId="5315E1B4">
          <v:shape id="_x0000_i1029" type="#_x0000_t75" style="width:12pt;height:30.75pt" o:ole="">
            <v:imagedata r:id="rId20" o:title=""/>
          </v:shape>
          <o:OLEObject Type="Embed" ProgID="Equation.DSMT4" ShapeID="_x0000_i1029" DrawAspect="Content" ObjectID="_1654328470" r:id="rId21"/>
        </w:object>
      </w:r>
    </w:p>
    <w:p w14:paraId="42BB297C"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lastRenderedPageBreak/>
        <w:t>答案：</w:t>
      </w:r>
      <w:r w:rsidRPr="003913AA">
        <w:rPr>
          <w:rFonts w:cs="仿宋_GB2312"/>
          <w:sz w:val="28"/>
          <w:szCs w:val="28"/>
        </w:rPr>
        <w:t>A</w:t>
      </w:r>
    </w:p>
    <w:p w14:paraId="21335C94"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p>
    <w:p w14:paraId="4A736E22"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根据以下资料回答问题：</w:t>
      </w:r>
    </w:p>
    <w:p w14:paraId="4954FC6C"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统计结果显示：</w:t>
      </w:r>
      <w:r w:rsidRPr="003913AA">
        <w:rPr>
          <w:rFonts w:cs="仿宋_GB2312"/>
          <w:sz w:val="28"/>
          <w:szCs w:val="28"/>
        </w:rPr>
        <w:t>2012</w:t>
      </w:r>
      <w:r w:rsidRPr="003913AA">
        <w:rPr>
          <w:rFonts w:cs="仿宋_GB2312" w:hint="eastAsia"/>
          <w:sz w:val="28"/>
          <w:szCs w:val="28"/>
        </w:rPr>
        <w:t>年，</w:t>
      </w:r>
      <w:r w:rsidRPr="003913AA">
        <w:rPr>
          <w:rFonts w:cs="仿宋_GB2312"/>
          <w:sz w:val="28"/>
          <w:szCs w:val="28"/>
        </w:rPr>
        <w:t>S</w:t>
      </w:r>
      <w:r w:rsidRPr="003913AA">
        <w:rPr>
          <w:rFonts w:cs="仿宋_GB2312" w:hint="eastAsia"/>
          <w:sz w:val="28"/>
          <w:szCs w:val="28"/>
        </w:rPr>
        <w:t>市中小学生体质健康综合评价达标率（达到体质健康综合评价“及格”以上标准的人数比例）为</w:t>
      </w:r>
      <w:r w:rsidRPr="003913AA">
        <w:rPr>
          <w:rFonts w:cs="仿宋_GB2312"/>
          <w:sz w:val="28"/>
          <w:szCs w:val="28"/>
        </w:rPr>
        <w:t>89.2%</w:t>
      </w:r>
      <w:r w:rsidRPr="003913AA">
        <w:rPr>
          <w:rFonts w:cs="仿宋_GB2312" w:hint="eastAsia"/>
          <w:sz w:val="28"/>
          <w:szCs w:val="28"/>
        </w:rPr>
        <w:t>，优良率（达到体质健康综合评价“优秀”和“良好”标准的人数比例）为</w:t>
      </w:r>
      <w:r w:rsidRPr="003913AA">
        <w:rPr>
          <w:rFonts w:cs="仿宋_GB2312"/>
          <w:sz w:val="28"/>
          <w:szCs w:val="28"/>
        </w:rPr>
        <w:t>64.2%</w:t>
      </w:r>
      <w:r w:rsidRPr="003913AA">
        <w:rPr>
          <w:rFonts w:cs="仿宋_GB2312" w:hint="eastAsia"/>
          <w:sz w:val="28"/>
          <w:szCs w:val="28"/>
        </w:rPr>
        <w:t>。</w:t>
      </w:r>
    </w:p>
    <w:p w14:paraId="5C648E8E" w14:textId="60F268C3" w:rsidR="00956AF7" w:rsidRPr="003913AA" w:rsidRDefault="00286026" w:rsidP="00956AF7">
      <w:pPr>
        <w:tabs>
          <w:tab w:val="left" w:pos="4200"/>
        </w:tabs>
        <w:adjustRightInd w:val="0"/>
        <w:snapToGrid w:val="0"/>
        <w:spacing w:line="312" w:lineRule="auto"/>
        <w:ind w:firstLineChars="200" w:firstLine="600"/>
      </w:pPr>
      <w:r w:rsidRPr="003913AA">
        <w:rPr>
          <w:noProof/>
        </w:rPr>
        <mc:AlternateContent>
          <mc:Choice Requires="wpg">
            <w:drawing>
              <wp:anchor distT="0" distB="0" distL="114300" distR="114300" simplePos="0" relativeHeight="251655680" behindDoc="1" locked="0" layoutInCell="1" allowOverlap="1" wp14:anchorId="4E87D694" wp14:editId="0394078D">
                <wp:simplePos x="0" y="0"/>
                <wp:positionH relativeFrom="column">
                  <wp:posOffset>228600</wp:posOffset>
                </wp:positionH>
                <wp:positionV relativeFrom="paragraph">
                  <wp:posOffset>0</wp:posOffset>
                </wp:positionV>
                <wp:extent cx="4836795" cy="2531110"/>
                <wp:effectExtent l="0" t="8255" r="1905" b="3810"/>
                <wp:wrapNone/>
                <wp:docPr id="4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2531110"/>
                          <a:chOff x="2164" y="6725"/>
                          <a:chExt cx="7795" cy="4127"/>
                        </a:xfrm>
                      </wpg:grpSpPr>
                      <wpg:grpSp>
                        <wpg:cNvPr id="48" name="Group 8"/>
                        <wpg:cNvGrpSpPr>
                          <a:grpSpLocks/>
                        </wpg:cNvGrpSpPr>
                        <wpg:grpSpPr bwMode="auto">
                          <a:xfrm>
                            <a:off x="2164" y="6725"/>
                            <a:ext cx="7795" cy="4127"/>
                            <a:chOff x="2504" y="7310"/>
                            <a:chExt cx="7795" cy="4127"/>
                          </a:xfrm>
                        </wpg:grpSpPr>
                        <pic:pic xmlns:pic="http://schemas.openxmlformats.org/drawingml/2006/picture">
                          <pic:nvPicPr>
                            <pic:cNvPr id="49" name="图表 4"/>
                            <pic:cNvPicPr>
                              <a:picLocks noChangeArrowheads="1"/>
                            </pic:cNvPicPr>
                          </pic:nvPicPr>
                          <pic:blipFill>
                            <a:blip r:embed="rId22">
                              <a:extLst>
                                <a:ext uri="{28A0092B-C50C-407E-A947-70E740481C1C}">
                                  <a14:useLocalDpi xmlns:a14="http://schemas.microsoft.com/office/drawing/2010/main" val="0"/>
                                </a:ext>
                              </a:extLst>
                            </a:blip>
                            <a:srcRect b="-262"/>
                            <a:stretch>
                              <a:fillRect/>
                            </a:stretch>
                          </pic:blipFill>
                          <pic:spPr bwMode="auto">
                            <a:xfrm>
                              <a:off x="2504" y="7327"/>
                              <a:ext cx="7795" cy="4110"/>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10"/>
                          <wps:cNvSpPr txBox="1">
                            <a:spLocks noChangeArrowheads="1"/>
                          </wps:cNvSpPr>
                          <wps:spPr bwMode="auto">
                            <a:xfrm>
                              <a:off x="3120" y="7310"/>
                              <a:ext cx="444" cy="354"/>
                            </a:xfrm>
                            <a:prstGeom prst="rect">
                              <a:avLst/>
                            </a:prstGeom>
                            <a:solidFill>
                              <a:srgbClr val="FFFFFF"/>
                            </a:solidFill>
                            <a:ln w="9525">
                              <a:solidFill>
                                <a:srgbClr val="FFFFFF"/>
                              </a:solidFill>
                              <a:miter lim="800000"/>
                              <a:headEnd/>
                              <a:tailEnd/>
                            </a:ln>
                          </wps:spPr>
                          <wps:txbx>
                            <w:txbxContent>
                              <w:p w14:paraId="126BB411" w14:textId="77777777" w:rsidR="00956AF7" w:rsidRPr="00420C7C" w:rsidRDefault="00956AF7" w:rsidP="00956AF7">
                                <w:pPr>
                                  <w:adjustRightInd w:val="0"/>
                                  <w:snapToGrid w:val="0"/>
                                  <w:spacing w:line="40" w:lineRule="atLeast"/>
                                  <w:rPr>
                                    <w:sz w:val="18"/>
                                    <w:szCs w:val="18"/>
                                  </w:rPr>
                                </w:pPr>
                                <w:r w:rsidRPr="00420C7C">
                                  <w:rPr>
                                    <w:sz w:val="18"/>
                                    <w:szCs w:val="18"/>
                                  </w:rPr>
                                  <w:t>%</w:t>
                                </w:r>
                              </w:p>
                            </w:txbxContent>
                          </wps:txbx>
                          <wps:bodyPr rot="0" vert="horz" wrap="square" lIns="91440" tIns="45720" rIns="91440" bIns="45720" anchor="t" anchorCtr="0" upright="1">
                            <a:noAutofit/>
                          </wps:bodyPr>
                        </wps:wsp>
                      </wpg:grpSp>
                      <wps:wsp>
                        <wps:cNvPr id="51" name="Text Box 11"/>
                        <wps:cNvSpPr txBox="1">
                          <a:spLocks noChangeArrowheads="1"/>
                        </wps:cNvSpPr>
                        <wps:spPr bwMode="auto">
                          <a:xfrm>
                            <a:off x="8205" y="10296"/>
                            <a:ext cx="664" cy="415"/>
                          </a:xfrm>
                          <a:prstGeom prst="rect">
                            <a:avLst/>
                          </a:prstGeom>
                          <a:solidFill>
                            <a:srgbClr val="FFFFFF"/>
                          </a:solidFill>
                          <a:ln w="9525">
                            <a:solidFill>
                              <a:srgbClr val="FFFFFF"/>
                            </a:solidFill>
                            <a:miter lim="800000"/>
                            <a:headEnd/>
                            <a:tailEnd/>
                          </a:ln>
                        </wps:spPr>
                        <wps:txbx>
                          <w:txbxContent>
                            <w:p w14:paraId="78AF18A6" w14:textId="77777777" w:rsidR="00956AF7" w:rsidRPr="00420C7C" w:rsidRDefault="00956AF7" w:rsidP="00956AF7">
                              <w:pPr>
                                <w:adjustRightInd w:val="0"/>
                                <w:snapToGrid w:val="0"/>
                                <w:spacing w:line="40" w:lineRule="atLeast"/>
                                <w:rPr>
                                  <w:sz w:val="18"/>
                                  <w:szCs w:val="18"/>
                                </w:rPr>
                              </w:pPr>
                              <w:r>
                                <w:rPr>
                                  <w:rFonts w:cs="宋体" w:hint="eastAsia"/>
                                  <w:sz w:val="18"/>
                                  <w:szCs w:val="18"/>
                                </w:rPr>
                                <w:t>年份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7D694" id="Group 7" o:spid="_x0000_s1070" style="position:absolute;left:0;text-align:left;margin-left:18pt;margin-top:0;width:380.85pt;height:199.3pt;z-index:-251660800" coordorigin="2164,6725" coordsize="7795,4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">
                <v:group id="Group 8" o:spid="_x0000_s1071" style="position:absolute;left:2164;top:6725;width:7795;height:4127" coordorigin="2504,7310" coordsize="7795,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图表 4" o:spid="_x0000_s1072" type="#_x0000_t75" style="position:absolute;left:2504;top:7327;width:7795;height:4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">
                    <v:imagedata r:id="rId23" o:title="" cropbottom="-172f"/>
                    <o:lock v:ext="edit" aspectratio="f"/>
                  </v:shape>
                  <v:shape id="Text Box 10" o:spid="_x0000_s1073" type="#_x0000_t202" style="position:absolute;left:3120;top:7310;width:44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2vgAAANsAAAAPAAAAZHJzL2Rvd25yZXYueG1sRE/LqsIw&#10;EN0L/kMYwY1oauGK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E2Xf/a+AAAA2wAAAA8AAAAAAAAA&#10;AAAAAAAABwIAAGRycy9kb3ducmV2LnhtbFBLBQYAAAAAAwADALcAAADyAgAAAAA=&#10;" strokecolor="white">
                    <v:textbox>
                      <w:txbxContent>
                        <w:p w14:paraId="126BB411" w14:textId="77777777" w:rsidR="00956AF7" w:rsidRPr="00420C7C" w:rsidRDefault="00956AF7" w:rsidP="00956AF7">
                          <w:pPr>
                            <w:adjustRightInd w:val="0"/>
                            <w:snapToGrid w:val="0"/>
                            <w:spacing w:line="40" w:lineRule="atLeast"/>
                            <w:rPr>
                              <w:sz w:val="18"/>
                              <w:szCs w:val="18"/>
                            </w:rPr>
                          </w:pPr>
                          <w:r w:rsidRPr="00420C7C">
                            <w:rPr>
                              <w:sz w:val="18"/>
                              <w:szCs w:val="18"/>
                            </w:rPr>
                            <w:t>%</w:t>
                          </w:r>
                        </w:p>
                      </w:txbxContent>
                    </v:textbox>
                  </v:shape>
                </v:group>
                <v:shape id="Text Box 11" o:spid="_x0000_s1074" type="#_x0000_t202" style="position:absolute;left:8205;top:10296;width:66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ptwQAAANsAAAAPAAAAZHJzL2Rvd25yZXYueG1sRI9Bi8Iw&#10;FITvC/6H8AQvi6YWX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CLb2m3BAAAA2wAAAA8AAAAA&#10;AAAAAAAAAAAABwIAAGRycy9kb3ducmV2LnhtbFBLBQYAAAAAAwADALcAAAD1AgAAAAA=&#10;" strokecolor="white">
                  <v:textbox>
                    <w:txbxContent>
                      <w:p w14:paraId="78AF18A6" w14:textId="77777777" w:rsidR="00956AF7" w:rsidRPr="00420C7C" w:rsidRDefault="00956AF7" w:rsidP="00956AF7">
                        <w:pPr>
                          <w:adjustRightInd w:val="0"/>
                          <w:snapToGrid w:val="0"/>
                          <w:spacing w:line="40" w:lineRule="atLeast"/>
                          <w:rPr>
                            <w:sz w:val="18"/>
                            <w:szCs w:val="18"/>
                          </w:rPr>
                        </w:pPr>
                        <w:r>
                          <w:rPr>
                            <w:rFonts w:cs="宋体" w:hint="eastAsia"/>
                            <w:sz w:val="18"/>
                            <w:szCs w:val="18"/>
                          </w:rPr>
                          <w:t>年份</w:t>
                        </w:r>
                      </w:p>
                    </w:txbxContent>
                  </v:textbox>
                </v:shape>
              </v:group>
            </w:pict>
          </mc:Fallback>
        </mc:AlternateContent>
      </w:r>
    </w:p>
    <w:p w14:paraId="18BDB6D4" w14:textId="77777777" w:rsidR="00956AF7" w:rsidRPr="003913AA" w:rsidRDefault="00956AF7" w:rsidP="00956AF7">
      <w:pPr>
        <w:tabs>
          <w:tab w:val="left" w:pos="4200"/>
        </w:tabs>
        <w:adjustRightInd w:val="0"/>
        <w:snapToGrid w:val="0"/>
        <w:spacing w:line="312" w:lineRule="auto"/>
        <w:ind w:firstLineChars="200" w:firstLine="600"/>
      </w:pPr>
    </w:p>
    <w:p w14:paraId="411BA34E" w14:textId="77777777" w:rsidR="00956AF7" w:rsidRPr="003913AA" w:rsidRDefault="00956AF7" w:rsidP="00956AF7">
      <w:pPr>
        <w:tabs>
          <w:tab w:val="left" w:pos="4200"/>
        </w:tabs>
        <w:adjustRightInd w:val="0"/>
        <w:snapToGrid w:val="0"/>
        <w:spacing w:line="312" w:lineRule="auto"/>
        <w:ind w:firstLineChars="200" w:firstLine="600"/>
      </w:pPr>
    </w:p>
    <w:p w14:paraId="5C54BB54" w14:textId="77777777" w:rsidR="00956AF7" w:rsidRPr="003913AA" w:rsidRDefault="00956AF7" w:rsidP="00956AF7">
      <w:pPr>
        <w:pStyle w:val="p0"/>
        <w:tabs>
          <w:tab w:val="left" w:pos="4200"/>
        </w:tabs>
        <w:snapToGrid w:val="0"/>
        <w:spacing w:before="0" w:beforeAutospacing="0" w:after="0" w:afterAutospacing="0" w:line="580" w:lineRule="atLeast"/>
        <w:jc w:val="center"/>
      </w:pPr>
    </w:p>
    <w:p w14:paraId="39A3771C" w14:textId="77777777" w:rsidR="00956AF7" w:rsidRPr="003913AA" w:rsidRDefault="00956AF7" w:rsidP="00956AF7">
      <w:pPr>
        <w:pStyle w:val="p0"/>
        <w:tabs>
          <w:tab w:val="left" w:pos="4200"/>
        </w:tabs>
        <w:snapToGrid w:val="0"/>
        <w:spacing w:before="0" w:beforeAutospacing="0" w:after="0" w:afterAutospacing="0" w:line="580" w:lineRule="atLeast"/>
        <w:jc w:val="center"/>
      </w:pPr>
    </w:p>
    <w:p w14:paraId="4F1D2EBC" w14:textId="77777777" w:rsidR="00956AF7" w:rsidRPr="003913AA" w:rsidRDefault="00956AF7" w:rsidP="00956AF7">
      <w:pPr>
        <w:pStyle w:val="p0"/>
        <w:tabs>
          <w:tab w:val="left" w:pos="4200"/>
        </w:tabs>
        <w:snapToGrid w:val="0"/>
        <w:spacing w:before="0" w:beforeAutospacing="0" w:after="0" w:afterAutospacing="0" w:line="580" w:lineRule="atLeast"/>
        <w:jc w:val="center"/>
        <w:rPr>
          <w:b/>
          <w:bCs/>
          <w:noProof/>
          <w:sz w:val="18"/>
          <w:szCs w:val="18"/>
        </w:rPr>
      </w:pPr>
    </w:p>
    <w:p w14:paraId="2D96B9AA" w14:textId="77777777" w:rsidR="00956AF7" w:rsidRPr="003913AA" w:rsidRDefault="00956AF7" w:rsidP="00956AF7">
      <w:pPr>
        <w:pStyle w:val="p0"/>
        <w:tabs>
          <w:tab w:val="left" w:pos="4200"/>
        </w:tabs>
        <w:snapToGrid w:val="0"/>
        <w:spacing w:before="0" w:beforeAutospacing="0" w:after="0" w:afterAutospacing="0" w:line="580" w:lineRule="atLeast"/>
        <w:jc w:val="center"/>
        <w:rPr>
          <w:b/>
          <w:bCs/>
          <w:sz w:val="18"/>
          <w:szCs w:val="18"/>
        </w:rPr>
      </w:pPr>
    </w:p>
    <w:p w14:paraId="0A5D80A8" w14:textId="77777777" w:rsidR="00956AF7" w:rsidRPr="003913AA" w:rsidRDefault="00956AF7" w:rsidP="00956AF7">
      <w:pPr>
        <w:pStyle w:val="p0"/>
        <w:tabs>
          <w:tab w:val="left" w:pos="4200"/>
        </w:tabs>
        <w:snapToGrid w:val="0"/>
        <w:spacing w:beforeLines="150" w:before="468" w:beforeAutospacing="0" w:after="0" w:afterAutospacing="0" w:line="580" w:lineRule="atLeast"/>
        <w:jc w:val="center"/>
        <w:rPr>
          <w:sz w:val="21"/>
          <w:szCs w:val="21"/>
        </w:rPr>
      </w:pPr>
      <w:r w:rsidRPr="003913AA">
        <w:rPr>
          <w:rFonts w:cs="宋体" w:hint="eastAsia"/>
          <w:b/>
          <w:bCs/>
          <w:sz w:val="21"/>
          <w:szCs w:val="21"/>
        </w:rPr>
        <w:t>图</w:t>
      </w:r>
      <w:r w:rsidRPr="003913AA">
        <w:rPr>
          <w:b/>
          <w:bCs/>
          <w:sz w:val="21"/>
          <w:szCs w:val="21"/>
        </w:rPr>
        <w:t>1  2008~2012</w:t>
      </w:r>
      <w:r w:rsidRPr="003913AA">
        <w:rPr>
          <w:rFonts w:cs="宋体" w:hint="eastAsia"/>
          <w:b/>
          <w:bCs/>
          <w:sz w:val="21"/>
          <w:szCs w:val="21"/>
        </w:rPr>
        <w:t>年</w:t>
      </w:r>
      <w:r w:rsidRPr="003913AA">
        <w:rPr>
          <w:b/>
          <w:bCs/>
          <w:sz w:val="21"/>
          <w:szCs w:val="21"/>
        </w:rPr>
        <w:t>S</w:t>
      </w:r>
      <w:r w:rsidRPr="003913AA">
        <w:rPr>
          <w:rFonts w:cs="宋体" w:hint="eastAsia"/>
          <w:b/>
          <w:bCs/>
          <w:sz w:val="21"/>
          <w:szCs w:val="21"/>
        </w:rPr>
        <w:t>市中小学生体质健康综合评价比较</w:t>
      </w:r>
    </w:p>
    <w:p w14:paraId="401D74F6" w14:textId="77777777" w:rsidR="00956AF7" w:rsidRPr="003913AA" w:rsidRDefault="00956AF7" w:rsidP="00956AF7">
      <w:pPr>
        <w:pStyle w:val="p0"/>
        <w:tabs>
          <w:tab w:val="left" w:pos="4200"/>
        </w:tabs>
        <w:snapToGrid w:val="0"/>
        <w:spacing w:before="0" w:beforeAutospacing="0" w:after="0" w:afterAutospacing="0" w:line="580" w:lineRule="atLeast"/>
        <w:jc w:val="center"/>
        <w:rPr>
          <w:rFonts w:hint="eastAsia"/>
          <w:b/>
          <w:bCs/>
          <w:sz w:val="18"/>
          <w:szCs w:val="18"/>
        </w:rPr>
      </w:pPr>
    </w:p>
    <w:p w14:paraId="451CE998" w14:textId="7E6052D2" w:rsidR="00956AF7" w:rsidRPr="003913AA" w:rsidRDefault="00286026" w:rsidP="00956AF7">
      <w:pPr>
        <w:pStyle w:val="p0"/>
        <w:tabs>
          <w:tab w:val="left" w:pos="4200"/>
        </w:tabs>
        <w:snapToGrid w:val="0"/>
        <w:spacing w:before="0" w:beforeAutospacing="0" w:after="0" w:afterAutospacing="0" w:line="580" w:lineRule="atLeast"/>
        <w:jc w:val="center"/>
        <w:rPr>
          <w:b/>
          <w:bCs/>
          <w:sz w:val="18"/>
          <w:szCs w:val="18"/>
        </w:rPr>
      </w:pPr>
      <w:r w:rsidRPr="003913AA">
        <w:rPr>
          <w:noProof/>
        </w:rPr>
        <mc:AlternateContent>
          <mc:Choice Requires="wpg">
            <w:drawing>
              <wp:anchor distT="0" distB="0" distL="114300" distR="114300" simplePos="0" relativeHeight="251656704" behindDoc="1" locked="0" layoutInCell="1" allowOverlap="1" wp14:anchorId="4C3FBD23" wp14:editId="0037F937">
                <wp:simplePos x="0" y="0"/>
                <wp:positionH relativeFrom="column">
                  <wp:posOffset>114300</wp:posOffset>
                </wp:positionH>
                <wp:positionV relativeFrom="paragraph">
                  <wp:posOffset>127000</wp:posOffset>
                </wp:positionV>
                <wp:extent cx="4684395" cy="2498090"/>
                <wp:effectExtent l="0" t="635" r="1905" b="0"/>
                <wp:wrapNone/>
                <wp:docPr id="4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2498090"/>
                          <a:chOff x="2146" y="11485"/>
                          <a:chExt cx="7377" cy="3934"/>
                        </a:xfrm>
                      </wpg:grpSpPr>
                      <pic:pic xmlns:pic="http://schemas.openxmlformats.org/drawingml/2006/picture">
                        <pic:nvPicPr>
                          <pic:cNvPr id="45" name="图表 5"/>
                          <pic:cNvPicPr>
                            <a:picLocks noChangeArrowheads="1"/>
                          </pic:cNvPicPr>
                        </pic:nvPicPr>
                        <pic:blipFill>
                          <a:blip r:embed="rId24">
                            <a:extLst>
                              <a:ext uri="{28A0092B-C50C-407E-A947-70E740481C1C}">
                                <a14:useLocalDpi xmlns:a14="http://schemas.microsoft.com/office/drawing/2010/main" val="0"/>
                              </a:ext>
                            </a:extLst>
                          </a:blip>
                          <a:srcRect l="-2815" t="-9308" r="-2112" b="-7324"/>
                          <a:stretch>
                            <a:fillRect/>
                          </a:stretch>
                        </pic:blipFill>
                        <pic:spPr bwMode="auto">
                          <a:xfrm>
                            <a:off x="2146" y="11485"/>
                            <a:ext cx="7377" cy="3934"/>
                          </a:xfrm>
                          <a:prstGeom prst="rect">
                            <a:avLst/>
                          </a:prstGeom>
                          <a:noFill/>
                          <a:extLst>
                            <a:ext uri="{909E8E84-426E-40DD-AFC4-6F175D3DCCD1}">
                              <a14:hiddenFill xmlns:a14="http://schemas.microsoft.com/office/drawing/2010/main">
                                <a:solidFill>
                                  <a:srgbClr val="FFFFFF"/>
                                </a:solidFill>
                              </a14:hiddenFill>
                            </a:ext>
                          </a:extLst>
                        </pic:spPr>
                      </pic:pic>
                      <wps:wsp>
                        <wps:cNvPr id="46" name="Text Box 14"/>
                        <wps:cNvSpPr txBox="1">
                          <a:spLocks noChangeArrowheads="1"/>
                        </wps:cNvSpPr>
                        <wps:spPr bwMode="auto">
                          <a:xfrm>
                            <a:off x="8394" y="14698"/>
                            <a:ext cx="493" cy="471"/>
                          </a:xfrm>
                          <a:prstGeom prst="rect">
                            <a:avLst/>
                          </a:prstGeom>
                          <a:solidFill>
                            <a:srgbClr val="FFFFFF"/>
                          </a:solidFill>
                          <a:ln w="9525">
                            <a:solidFill>
                              <a:srgbClr val="FFFFFF"/>
                            </a:solidFill>
                            <a:miter lim="800000"/>
                            <a:headEnd/>
                            <a:tailEnd/>
                          </a:ln>
                        </wps:spPr>
                        <wps:txbx>
                          <w:txbxContent>
                            <w:p w14:paraId="03BC5757" w14:textId="77777777" w:rsidR="00956AF7" w:rsidRPr="003E5E38" w:rsidRDefault="00956AF7" w:rsidP="00956AF7">
                              <w:pPr>
                                <w:rPr>
                                  <w:sz w:val="18"/>
                                  <w:szCs w:val="18"/>
                                </w:rPr>
                              </w:pPr>
                              <w:r w:rsidRPr="003E5E38">
                                <w:rPr>
                                  <w:sz w:val="18"/>
                                  <w:szCs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FBD23" id="Group 12" o:spid="_x0000_s1075" style="position:absolute;left:0;text-align:left;margin-left:9pt;margin-top:10pt;width:368.85pt;height:196.7pt;z-index:-251659776" coordorigin="2146,11485" coordsize="7377,3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">
                <v:shape id="图表 5" o:spid="_x0000_s1076" type="#_x0000_t75" style="position:absolute;left:2146;top:11485;width:7377;height:3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">
                  <v:imagedata r:id="rId25" o:title="" croptop="-6100f" cropbottom="-4800f" cropleft="-1845f" cropright="-1384f"/>
                  <o:lock v:ext="edit" aspectratio="f"/>
                </v:shape>
                <v:shape id="Text Box 14" o:spid="_x0000_s1077" type="#_x0000_t202" style="position:absolute;left:8394;top:14698;width:493;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9TEwwAAANsAAAAPAAAAZHJzL2Rvd25yZXYueG1sRI9Pi8Iw&#10;FMTvC36H8AQvi6aWR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KOvUxMMAAADbAAAADwAA&#10;AAAAAAAAAAAAAAAHAgAAZHJzL2Rvd25yZXYueG1sUEsFBgAAAAADAAMAtwAAAPcCAAAAAA==&#10;" strokecolor="white">
                  <v:textbox>
                    <w:txbxContent>
                      <w:p w14:paraId="03BC5757" w14:textId="77777777" w:rsidR="00956AF7" w:rsidRPr="003E5E38" w:rsidRDefault="00956AF7" w:rsidP="00956AF7">
                        <w:pPr>
                          <w:rPr>
                            <w:sz w:val="18"/>
                            <w:szCs w:val="18"/>
                          </w:rPr>
                        </w:pPr>
                        <w:r w:rsidRPr="003E5E38">
                          <w:rPr>
                            <w:sz w:val="18"/>
                            <w:szCs w:val="18"/>
                          </w:rPr>
                          <w:t>%</w:t>
                        </w:r>
                      </w:p>
                    </w:txbxContent>
                  </v:textbox>
                </v:shape>
              </v:group>
            </w:pict>
          </mc:Fallback>
        </mc:AlternateContent>
      </w:r>
    </w:p>
    <w:p w14:paraId="013A3919" w14:textId="77777777" w:rsidR="00956AF7" w:rsidRPr="003913AA" w:rsidRDefault="00956AF7" w:rsidP="00956AF7">
      <w:pPr>
        <w:pStyle w:val="p0"/>
        <w:tabs>
          <w:tab w:val="left" w:pos="4200"/>
        </w:tabs>
        <w:snapToGrid w:val="0"/>
        <w:spacing w:before="0" w:beforeAutospacing="0" w:after="0" w:afterAutospacing="0" w:line="580" w:lineRule="atLeast"/>
        <w:jc w:val="center"/>
        <w:rPr>
          <w:b/>
          <w:bCs/>
          <w:sz w:val="18"/>
          <w:szCs w:val="18"/>
        </w:rPr>
      </w:pPr>
    </w:p>
    <w:p w14:paraId="31AD357F" w14:textId="77777777" w:rsidR="00956AF7" w:rsidRPr="003913AA" w:rsidRDefault="00956AF7" w:rsidP="00956AF7">
      <w:pPr>
        <w:pStyle w:val="p0"/>
        <w:tabs>
          <w:tab w:val="left" w:pos="4200"/>
        </w:tabs>
        <w:snapToGrid w:val="0"/>
        <w:spacing w:beforeLines="100" w:before="312" w:beforeAutospacing="0" w:after="0" w:afterAutospacing="0" w:line="580" w:lineRule="atLeast"/>
        <w:jc w:val="center"/>
        <w:rPr>
          <w:b/>
          <w:bCs/>
          <w:sz w:val="18"/>
          <w:szCs w:val="18"/>
        </w:rPr>
      </w:pPr>
    </w:p>
    <w:p w14:paraId="5CEA1291" w14:textId="77777777" w:rsidR="00956AF7" w:rsidRPr="003913AA" w:rsidRDefault="00956AF7" w:rsidP="00956AF7">
      <w:pPr>
        <w:pStyle w:val="p0"/>
        <w:tabs>
          <w:tab w:val="left" w:pos="4200"/>
        </w:tabs>
        <w:snapToGrid w:val="0"/>
        <w:spacing w:beforeLines="100" w:before="312" w:beforeAutospacing="0" w:after="0" w:afterAutospacing="0" w:line="580" w:lineRule="atLeast"/>
        <w:jc w:val="center"/>
        <w:rPr>
          <w:b/>
          <w:bCs/>
          <w:sz w:val="18"/>
          <w:szCs w:val="18"/>
        </w:rPr>
      </w:pPr>
    </w:p>
    <w:p w14:paraId="1AD72A52" w14:textId="77777777" w:rsidR="00956AF7" w:rsidRPr="003913AA" w:rsidRDefault="00956AF7" w:rsidP="00956AF7">
      <w:pPr>
        <w:pStyle w:val="p0"/>
        <w:tabs>
          <w:tab w:val="left" w:pos="4200"/>
        </w:tabs>
        <w:snapToGrid w:val="0"/>
        <w:spacing w:beforeLines="100" w:before="312" w:beforeAutospacing="0" w:after="0" w:afterAutospacing="0" w:line="580" w:lineRule="atLeast"/>
        <w:jc w:val="center"/>
        <w:rPr>
          <w:b/>
          <w:bCs/>
          <w:sz w:val="18"/>
          <w:szCs w:val="18"/>
        </w:rPr>
      </w:pPr>
    </w:p>
    <w:p w14:paraId="4B7F3B4B" w14:textId="77777777" w:rsidR="00956AF7" w:rsidRPr="003913AA" w:rsidRDefault="00956AF7" w:rsidP="00956AF7">
      <w:pPr>
        <w:pStyle w:val="p0"/>
        <w:tabs>
          <w:tab w:val="left" w:pos="4200"/>
        </w:tabs>
        <w:snapToGrid w:val="0"/>
        <w:spacing w:beforeLines="100" w:before="312" w:beforeAutospacing="0" w:after="0" w:afterAutospacing="0" w:line="580" w:lineRule="atLeast"/>
        <w:jc w:val="center"/>
        <w:rPr>
          <w:b/>
          <w:bCs/>
          <w:sz w:val="21"/>
          <w:szCs w:val="21"/>
        </w:rPr>
      </w:pPr>
      <w:r w:rsidRPr="003913AA">
        <w:rPr>
          <w:rFonts w:cs="宋体" w:hint="eastAsia"/>
          <w:b/>
          <w:bCs/>
          <w:sz w:val="21"/>
          <w:szCs w:val="21"/>
        </w:rPr>
        <w:t>图</w:t>
      </w:r>
      <w:r w:rsidRPr="003913AA">
        <w:rPr>
          <w:b/>
          <w:bCs/>
          <w:sz w:val="21"/>
          <w:szCs w:val="21"/>
        </w:rPr>
        <w:t>2  2011~2012</w:t>
      </w:r>
      <w:r w:rsidRPr="003913AA">
        <w:rPr>
          <w:rFonts w:cs="宋体" w:hint="eastAsia"/>
          <w:b/>
          <w:bCs/>
          <w:sz w:val="21"/>
          <w:szCs w:val="21"/>
        </w:rPr>
        <w:t>年</w:t>
      </w:r>
      <w:r w:rsidRPr="003913AA">
        <w:rPr>
          <w:b/>
          <w:bCs/>
          <w:sz w:val="21"/>
          <w:szCs w:val="21"/>
        </w:rPr>
        <w:t>S</w:t>
      </w:r>
      <w:r w:rsidRPr="003913AA">
        <w:rPr>
          <w:rFonts w:cs="宋体" w:hint="eastAsia"/>
          <w:b/>
          <w:bCs/>
          <w:sz w:val="21"/>
          <w:szCs w:val="21"/>
        </w:rPr>
        <w:t>市中小学生各学段体质健康综合评价比较</w:t>
      </w:r>
    </w:p>
    <w:p w14:paraId="6B128C3A"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lastRenderedPageBreak/>
        <w:t>1</w:t>
      </w:r>
      <w:r w:rsidRPr="003913AA">
        <w:rPr>
          <w:rFonts w:cs="仿宋_GB2312" w:hint="eastAsia"/>
          <w:sz w:val="28"/>
          <w:szCs w:val="28"/>
        </w:rPr>
        <w:t>．以下哪一年中，该市中小学生体质健康综合评价达标率同比增长的最多？</w:t>
      </w:r>
    </w:p>
    <w:p w14:paraId="419A810F"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2009</w:t>
      </w:r>
      <w:r w:rsidRPr="003913AA">
        <w:rPr>
          <w:rFonts w:cs="仿宋_GB2312" w:hint="eastAsia"/>
          <w:sz w:val="28"/>
          <w:szCs w:val="28"/>
        </w:rPr>
        <w:t xml:space="preserve">    </w:t>
      </w:r>
      <w:r w:rsidRPr="003913AA">
        <w:rPr>
          <w:rFonts w:cs="仿宋_GB2312"/>
          <w:sz w:val="28"/>
          <w:szCs w:val="28"/>
        </w:rPr>
        <w:t>B</w:t>
      </w:r>
      <w:r w:rsidRPr="003913AA">
        <w:rPr>
          <w:rFonts w:cs="仿宋_GB2312" w:hint="eastAsia"/>
          <w:sz w:val="28"/>
          <w:szCs w:val="28"/>
        </w:rPr>
        <w:t>．</w:t>
      </w:r>
      <w:smartTag w:uri="urn:schemas-microsoft-com:office:smarttags" w:element="chmetcnv">
        <w:smartTagPr>
          <w:attr w:name="TCSC" w:val="0"/>
          <w:attr w:name="NumberType" w:val="1"/>
          <w:attr w:name="Negative" w:val="False"/>
          <w:attr w:name="HasSpace" w:val="True"/>
          <w:attr w:name="SourceValue" w:val="2010"/>
          <w:attr w:name="UnitName" w:val="C"/>
        </w:smartTagPr>
        <w:r w:rsidRPr="003913AA">
          <w:rPr>
            <w:rFonts w:cs="仿宋_GB2312"/>
            <w:sz w:val="28"/>
            <w:szCs w:val="28"/>
          </w:rPr>
          <w:t>2010</w:t>
        </w:r>
        <w:r w:rsidRPr="003913AA">
          <w:rPr>
            <w:rFonts w:cs="仿宋_GB2312" w:hint="eastAsia"/>
            <w:sz w:val="28"/>
            <w:szCs w:val="28"/>
          </w:rPr>
          <w:t xml:space="preserve">    </w:t>
        </w:r>
        <w:r w:rsidRPr="003913AA">
          <w:rPr>
            <w:rFonts w:cs="仿宋_GB2312"/>
            <w:sz w:val="28"/>
            <w:szCs w:val="28"/>
          </w:rPr>
          <w:t>C</w:t>
        </w:r>
      </w:smartTag>
      <w:r w:rsidRPr="003913AA">
        <w:rPr>
          <w:rFonts w:cs="仿宋_GB2312" w:hint="eastAsia"/>
          <w:sz w:val="28"/>
          <w:szCs w:val="28"/>
        </w:rPr>
        <w:t>．</w:t>
      </w:r>
      <w:r w:rsidRPr="003913AA">
        <w:rPr>
          <w:rFonts w:cs="仿宋_GB2312"/>
          <w:sz w:val="28"/>
          <w:szCs w:val="28"/>
        </w:rPr>
        <w:t>2011</w:t>
      </w:r>
      <w:r w:rsidRPr="003913AA">
        <w:rPr>
          <w:rFonts w:cs="仿宋_GB2312"/>
          <w:sz w:val="28"/>
          <w:szCs w:val="28"/>
        </w:rPr>
        <w:tab/>
        <w:t>D</w:t>
      </w:r>
      <w:r w:rsidRPr="003913AA">
        <w:rPr>
          <w:rFonts w:cs="仿宋_GB2312" w:hint="eastAsia"/>
          <w:sz w:val="28"/>
          <w:szCs w:val="28"/>
        </w:rPr>
        <w:t>．</w:t>
      </w:r>
      <w:r w:rsidRPr="003913AA">
        <w:rPr>
          <w:rFonts w:cs="仿宋_GB2312"/>
          <w:sz w:val="28"/>
          <w:szCs w:val="28"/>
        </w:rPr>
        <w:t>2012</w:t>
      </w:r>
    </w:p>
    <w:p w14:paraId="5F55FD2E"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00DEBAA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2</w:t>
      </w:r>
      <w:r w:rsidRPr="003913AA">
        <w:rPr>
          <w:rFonts w:cs="仿宋_GB2312" w:hint="eastAsia"/>
          <w:sz w:val="28"/>
          <w:szCs w:val="28"/>
        </w:rPr>
        <w:t>．以下说法与资料相符的是：</w:t>
      </w:r>
    </w:p>
    <w:p w14:paraId="7BAB9CEA"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2012</w:t>
      </w:r>
      <w:r w:rsidRPr="003913AA">
        <w:rPr>
          <w:rFonts w:cs="仿宋_GB2312" w:hint="eastAsia"/>
          <w:sz w:val="28"/>
          <w:szCs w:val="28"/>
        </w:rPr>
        <w:t>年该市中小学生体质健康综合评价达标率大幅上升</w:t>
      </w:r>
    </w:p>
    <w:p w14:paraId="01AFADB5"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w:t>
      </w:r>
      <w:r w:rsidRPr="003913AA">
        <w:rPr>
          <w:rFonts w:cs="仿宋_GB2312"/>
          <w:sz w:val="28"/>
          <w:szCs w:val="28"/>
        </w:rPr>
        <w:t>2011</w:t>
      </w:r>
      <w:r w:rsidRPr="003913AA">
        <w:rPr>
          <w:rFonts w:cs="仿宋_GB2312" w:hint="eastAsia"/>
          <w:sz w:val="28"/>
          <w:szCs w:val="28"/>
        </w:rPr>
        <w:t>年该市中小学生各学段体质健康优良率基本一致</w:t>
      </w:r>
    </w:p>
    <w:p w14:paraId="4BA79899" w14:textId="77777777" w:rsidR="00956AF7" w:rsidRPr="003913AA" w:rsidRDefault="00956AF7" w:rsidP="00956AF7">
      <w:pPr>
        <w:tabs>
          <w:tab w:val="left" w:pos="4200"/>
        </w:tabs>
        <w:spacing w:line="500" w:lineRule="exact"/>
        <w:ind w:leftChars="267" w:left="1221" w:hangingChars="150" w:hanging="420"/>
        <w:rPr>
          <w:rFonts w:cs="仿宋_GB2312"/>
          <w:spacing w:val="-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t>2012</w:t>
      </w:r>
      <w:r w:rsidRPr="003913AA">
        <w:rPr>
          <w:rFonts w:cs="仿宋_GB2312" w:hint="eastAsia"/>
          <w:sz w:val="28"/>
          <w:szCs w:val="28"/>
        </w:rPr>
        <w:t>年该市仍然有超过</w:t>
      </w:r>
      <w:r w:rsidRPr="003913AA">
        <w:rPr>
          <w:rFonts w:cs="仿宋_GB2312"/>
          <w:sz w:val="28"/>
          <w:szCs w:val="28"/>
        </w:rPr>
        <w:t>10%</w:t>
      </w:r>
      <w:r w:rsidRPr="003913AA">
        <w:rPr>
          <w:rFonts w:cs="仿宋_GB2312" w:hint="eastAsia"/>
          <w:sz w:val="28"/>
          <w:szCs w:val="28"/>
        </w:rPr>
        <w:t>的初中生体质健康综合评价不达标</w:t>
      </w:r>
    </w:p>
    <w:p w14:paraId="779606FD" w14:textId="77777777" w:rsidR="00956AF7" w:rsidRPr="003913AA" w:rsidRDefault="00956AF7" w:rsidP="00956AF7">
      <w:pPr>
        <w:tabs>
          <w:tab w:val="left" w:pos="4200"/>
        </w:tabs>
        <w:spacing w:line="500" w:lineRule="exact"/>
        <w:ind w:leftChars="267" w:left="1081" w:hangingChars="100" w:hanging="280"/>
        <w:rPr>
          <w:rFonts w:cs="仿宋_GB2312"/>
          <w:sz w:val="28"/>
          <w:szCs w:val="28"/>
        </w:rPr>
      </w:pPr>
      <w:r w:rsidRPr="003913AA">
        <w:rPr>
          <w:rFonts w:cs="仿宋_GB2312"/>
          <w:sz w:val="28"/>
          <w:szCs w:val="28"/>
        </w:rPr>
        <w:t>D</w:t>
      </w:r>
      <w:r w:rsidRPr="003913AA">
        <w:rPr>
          <w:rFonts w:cs="仿宋_GB2312" w:hint="eastAsia"/>
          <w:sz w:val="28"/>
          <w:szCs w:val="28"/>
        </w:rPr>
        <w:t>．</w:t>
      </w:r>
      <w:r w:rsidRPr="003913AA">
        <w:rPr>
          <w:rFonts w:cs="仿宋_GB2312"/>
          <w:sz w:val="28"/>
          <w:szCs w:val="28"/>
        </w:rPr>
        <w:t>2012</w:t>
      </w:r>
      <w:r w:rsidRPr="003913AA">
        <w:rPr>
          <w:rFonts w:cs="仿宋_GB2312" w:hint="eastAsia"/>
          <w:sz w:val="28"/>
          <w:szCs w:val="28"/>
        </w:rPr>
        <w:t>年该市中小学生各学段体质健康达标率均高于优良率</w:t>
      </w:r>
      <w:r w:rsidRPr="003913AA">
        <w:rPr>
          <w:rFonts w:cs="仿宋_GB2312"/>
          <w:sz w:val="28"/>
          <w:szCs w:val="28"/>
        </w:rPr>
        <w:t>25</w:t>
      </w:r>
      <w:r w:rsidRPr="003913AA">
        <w:rPr>
          <w:rFonts w:cs="仿宋_GB2312" w:hint="eastAsia"/>
          <w:sz w:val="28"/>
          <w:szCs w:val="28"/>
        </w:rPr>
        <w:t>个百分点以上</w:t>
      </w:r>
    </w:p>
    <w:p w14:paraId="51970DD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2AFB1413" w14:textId="77777777" w:rsidR="00956AF7" w:rsidRPr="003913AA" w:rsidRDefault="00956AF7" w:rsidP="00956AF7">
      <w:pPr>
        <w:tabs>
          <w:tab w:val="left" w:pos="4200"/>
        </w:tabs>
        <w:spacing w:line="530" w:lineRule="exact"/>
        <w:ind w:firstLineChars="200" w:firstLine="643"/>
        <w:rPr>
          <w:b/>
          <w:bCs/>
          <w:sz w:val="32"/>
          <w:szCs w:val="32"/>
        </w:rPr>
      </w:pPr>
      <w:r w:rsidRPr="003913AA">
        <w:rPr>
          <w:rFonts w:cs="仿宋_GB2312" w:hint="eastAsia"/>
          <w:b/>
          <w:bCs/>
          <w:sz w:val="32"/>
          <w:szCs w:val="32"/>
        </w:rPr>
        <w:t>⑸策略选择</w:t>
      </w:r>
      <w:bookmarkEnd w:id="18"/>
    </w:p>
    <w:p w14:paraId="7D3DF95C" w14:textId="77777777" w:rsidR="00956AF7" w:rsidRPr="003913AA" w:rsidRDefault="00956AF7" w:rsidP="00956AF7">
      <w:pPr>
        <w:tabs>
          <w:tab w:val="left" w:pos="4200"/>
        </w:tabs>
        <w:spacing w:line="530" w:lineRule="exact"/>
        <w:ind w:firstLineChars="200" w:firstLine="640"/>
        <w:rPr>
          <w:sz w:val="32"/>
          <w:szCs w:val="32"/>
        </w:rPr>
      </w:pPr>
      <w:r w:rsidRPr="003913AA">
        <w:rPr>
          <w:rFonts w:cs="仿宋_GB2312" w:hint="eastAsia"/>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14:paraId="4D94442B"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p>
    <w:p w14:paraId="4C08084D"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hint="eastAsia"/>
          <w:sz w:val="28"/>
          <w:szCs w:val="28"/>
        </w:rPr>
        <w:t>教语</w:t>
      </w:r>
      <w:smartTag w:uri="urn:schemas-microsoft-com:office:smarttags" w:element="PersonName">
        <w:smartTagPr>
          <w:attr w:name="ProductID" w:val="文的谢"/>
        </w:smartTagPr>
        <w:r w:rsidRPr="003913AA">
          <w:rPr>
            <w:rFonts w:cs="仿宋_GB2312" w:hint="eastAsia"/>
            <w:sz w:val="28"/>
            <w:szCs w:val="28"/>
          </w:rPr>
          <w:t>文的谢</w:t>
        </w:r>
      </w:smartTag>
      <w:r w:rsidRPr="003913AA">
        <w:rPr>
          <w:rFonts w:cs="仿宋_GB2312" w:hint="eastAsia"/>
          <w:sz w:val="28"/>
          <w:szCs w:val="28"/>
        </w:rPr>
        <w:t>老师刚刚来到这所学校工作，今天是他第一次上课，由于太紧张，在上讲台前不小心绊了一下，差点摔倒，全班同学都笑了。面对这样的情况，以下哪种应对方式最为合适？</w:t>
      </w:r>
    </w:p>
    <w:p w14:paraId="6B335447"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．向学生承认：</w:t>
      </w:r>
      <w:r w:rsidRPr="003913AA">
        <w:rPr>
          <w:rFonts w:cs="仿宋_GB2312"/>
          <w:sz w:val="28"/>
          <w:szCs w:val="28"/>
        </w:rPr>
        <w:t>“</w:t>
      </w:r>
      <w:r w:rsidRPr="003913AA">
        <w:rPr>
          <w:rFonts w:cs="仿宋_GB2312" w:hint="eastAsia"/>
          <w:sz w:val="28"/>
          <w:szCs w:val="28"/>
        </w:rPr>
        <w:t>我太紧张了</w:t>
      </w:r>
      <w:r w:rsidRPr="003913AA">
        <w:rPr>
          <w:rFonts w:cs="仿宋_GB2312"/>
          <w:sz w:val="28"/>
          <w:szCs w:val="28"/>
        </w:rPr>
        <w:t xml:space="preserve">”  </w:t>
      </w:r>
    </w:p>
    <w:p w14:paraId="2B350D9F"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．对学生说：“你们说我是‘差点摔倒’还是‘差点没摔倒’？”</w:t>
      </w:r>
    </w:p>
    <w:p w14:paraId="2D5860E8"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．若无其事地直接开始本课的正常教学</w:t>
      </w:r>
    </w:p>
    <w:p w14:paraId="328A7D72"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．严肃地告知同学们嘲笑老师是错误的行为</w:t>
      </w:r>
    </w:p>
    <w:p w14:paraId="05FB5E1A" w14:textId="77777777" w:rsidR="00956AF7" w:rsidRPr="003913AA" w:rsidRDefault="00956AF7" w:rsidP="00956AF7">
      <w:pPr>
        <w:tabs>
          <w:tab w:val="left" w:pos="4200"/>
        </w:tabs>
        <w:spacing w:line="44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1755BD33"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p>
    <w:p w14:paraId="4F481861"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hint="eastAsia"/>
          <w:sz w:val="28"/>
          <w:szCs w:val="28"/>
        </w:rPr>
        <w:lastRenderedPageBreak/>
        <w:t>在一次班级活动中，老师引导四年级小学生理解</w:t>
      </w:r>
      <w:r w:rsidRPr="003913AA">
        <w:rPr>
          <w:rFonts w:cs="仿宋_GB2312"/>
          <w:sz w:val="28"/>
          <w:szCs w:val="28"/>
        </w:rPr>
        <w:t>“</w:t>
      </w:r>
      <w:r w:rsidRPr="003913AA">
        <w:rPr>
          <w:rFonts w:cs="仿宋_GB2312" w:hint="eastAsia"/>
          <w:sz w:val="28"/>
          <w:szCs w:val="28"/>
        </w:rPr>
        <w:t>目标的作用</w:t>
      </w:r>
      <w:r w:rsidRPr="003913AA">
        <w:rPr>
          <w:rFonts w:cs="仿宋_GB2312"/>
          <w:sz w:val="28"/>
          <w:szCs w:val="28"/>
        </w:rPr>
        <w:t>”</w:t>
      </w:r>
      <w:r w:rsidRPr="003913AA">
        <w:rPr>
          <w:rFonts w:cs="仿宋_GB2312" w:hint="eastAsia"/>
          <w:sz w:val="28"/>
          <w:szCs w:val="28"/>
        </w:rPr>
        <w:t>这个问题时，下列哪组方法和顺序最为合适？</w:t>
      </w:r>
    </w:p>
    <w:p w14:paraId="1BDC2CB0"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1 \* GB3 \* MERGEFORMAT </w:instrText>
      </w:r>
      <w:r w:rsidRPr="003913AA">
        <w:rPr>
          <w:rFonts w:cs="仿宋_GB2312"/>
          <w:sz w:val="28"/>
          <w:szCs w:val="28"/>
        </w:rPr>
        <w:fldChar w:fldCharType="separate"/>
      </w:r>
      <w:r w:rsidRPr="003913AA">
        <w:rPr>
          <w:rFonts w:cs="仿宋_GB2312" w:hint="eastAsia"/>
          <w:sz w:val="28"/>
          <w:szCs w:val="28"/>
        </w:rPr>
        <w:t>①</w:t>
      </w:r>
      <w:r w:rsidRPr="003913AA">
        <w:rPr>
          <w:rFonts w:cs="仿宋_GB2312"/>
          <w:sz w:val="28"/>
          <w:szCs w:val="28"/>
        </w:rPr>
        <w:fldChar w:fldCharType="end"/>
      </w:r>
      <w:r w:rsidRPr="003913AA">
        <w:rPr>
          <w:rFonts w:cs="仿宋_GB2312" w:hint="eastAsia"/>
          <w:sz w:val="28"/>
          <w:szCs w:val="28"/>
        </w:rPr>
        <w:t>讲一个寓言故事，说明什么是</w:t>
      </w:r>
      <w:r w:rsidRPr="003913AA">
        <w:rPr>
          <w:rFonts w:cs="仿宋_GB2312"/>
          <w:sz w:val="28"/>
          <w:szCs w:val="28"/>
        </w:rPr>
        <w:t>“</w:t>
      </w:r>
      <w:r w:rsidRPr="003913AA">
        <w:rPr>
          <w:rFonts w:cs="仿宋_GB2312" w:hint="eastAsia"/>
          <w:sz w:val="28"/>
          <w:szCs w:val="28"/>
        </w:rPr>
        <w:t>目标</w:t>
      </w:r>
      <w:r w:rsidRPr="003913AA">
        <w:rPr>
          <w:rFonts w:cs="仿宋_GB2312"/>
          <w:sz w:val="28"/>
          <w:szCs w:val="28"/>
        </w:rPr>
        <w:t>”</w:t>
      </w:r>
      <w:r w:rsidRPr="003913AA">
        <w:rPr>
          <w:rFonts w:cs="仿宋_GB2312" w:hint="eastAsia"/>
          <w:sz w:val="28"/>
          <w:szCs w:val="28"/>
        </w:rPr>
        <w:t>，有什么作用</w:t>
      </w:r>
    </w:p>
    <w:p w14:paraId="68AB218B"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2 \* GB3 \* MERGEFORMAT </w:instrText>
      </w:r>
      <w:r w:rsidRPr="003913AA">
        <w:rPr>
          <w:rFonts w:cs="仿宋_GB2312"/>
          <w:sz w:val="28"/>
          <w:szCs w:val="28"/>
        </w:rPr>
        <w:fldChar w:fldCharType="separate"/>
      </w:r>
      <w:r w:rsidRPr="003913AA">
        <w:rPr>
          <w:rFonts w:cs="仿宋_GB2312" w:hint="eastAsia"/>
          <w:sz w:val="28"/>
          <w:szCs w:val="28"/>
        </w:rPr>
        <w:t>②</w:t>
      </w:r>
      <w:r w:rsidRPr="003913AA">
        <w:rPr>
          <w:rFonts w:cs="仿宋_GB2312"/>
          <w:sz w:val="28"/>
          <w:szCs w:val="28"/>
        </w:rPr>
        <w:fldChar w:fldCharType="end"/>
      </w:r>
      <w:r w:rsidRPr="003913AA">
        <w:rPr>
          <w:rFonts w:cs="仿宋_GB2312" w:hint="eastAsia"/>
          <w:sz w:val="28"/>
          <w:szCs w:val="28"/>
        </w:rPr>
        <w:t>举若干个世界上伟人、名人成长的例子</w:t>
      </w:r>
    </w:p>
    <w:p w14:paraId="0832C7E3"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3 \* GB3 \* MERGEFORMAT </w:instrText>
      </w:r>
      <w:r w:rsidRPr="003913AA">
        <w:rPr>
          <w:rFonts w:cs="仿宋_GB2312"/>
          <w:sz w:val="28"/>
          <w:szCs w:val="28"/>
        </w:rPr>
        <w:fldChar w:fldCharType="separate"/>
      </w:r>
      <w:r w:rsidRPr="003913AA">
        <w:rPr>
          <w:rFonts w:cs="仿宋_GB2312" w:hint="eastAsia"/>
          <w:sz w:val="28"/>
          <w:szCs w:val="28"/>
        </w:rPr>
        <w:t>③</w:t>
      </w:r>
      <w:r w:rsidRPr="003913AA">
        <w:rPr>
          <w:rFonts w:cs="仿宋_GB2312"/>
          <w:sz w:val="28"/>
          <w:szCs w:val="28"/>
        </w:rPr>
        <w:fldChar w:fldCharType="end"/>
      </w:r>
      <w:r w:rsidRPr="003913AA">
        <w:rPr>
          <w:rFonts w:cs="仿宋_GB2312" w:hint="eastAsia"/>
          <w:sz w:val="28"/>
          <w:szCs w:val="28"/>
        </w:rPr>
        <w:t>请学生思考，并写下自己的长远目标</w:t>
      </w:r>
    </w:p>
    <w:p w14:paraId="1F2B02A5"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4 \* GB3 \* MERGEFORMAT </w:instrText>
      </w:r>
      <w:r w:rsidRPr="003913AA">
        <w:rPr>
          <w:rFonts w:cs="仿宋_GB2312"/>
          <w:sz w:val="28"/>
          <w:szCs w:val="28"/>
        </w:rPr>
        <w:fldChar w:fldCharType="separate"/>
      </w:r>
      <w:r w:rsidRPr="003913AA">
        <w:rPr>
          <w:rFonts w:cs="仿宋_GB2312" w:hint="eastAsia"/>
          <w:sz w:val="28"/>
          <w:szCs w:val="28"/>
        </w:rPr>
        <w:t>④</w:t>
      </w:r>
      <w:r w:rsidRPr="003913AA">
        <w:rPr>
          <w:rFonts w:cs="仿宋_GB2312"/>
          <w:sz w:val="28"/>
          <w:szCs w:val="28"/>
        </w:rPr>
        <w:fldChar w:fldCharType="end"/>
      </w:r>
      <w:r w:rsidRPr="003913AA">
        <w:rPr>
          <w:rFonts w:cs="仿宋_GB2312" w:hint="eastAsia"/>
          <w:sz w:val="28"/>
          <w:szCs w:val="28"/>
        </w:rPr>
        <w:t>请学生陈述并分享自己本学期的目标</w:t>
      </w:r>
    </w:p>
    <w:p w14:paraId="501129BD"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5 \* GB3 \* MERGEFORMAT </w:instrText>
      </w:r>
      <w:r w:rsidRPr="003913AA">
        <w:rPr>
          <w:rFonts w:cs="仿宋_GB2312"/>
          <w:sz w:val="28"/>
          <w:szCs w:val="28"/>
        </w:rPr>
        <w:fldChar w:fldCharType="separate"/>
      </w:r>
      <w:r w:rsidRPr="003913AA">
        <w:rPr>
          <w:rFonts w:cs="仿宋_GB2312" w:hint="eastAsia"/>
          <w:sz w:val="28"/>
          <w:szCs w:val="28"/>
        </w:rPr>
        <w:t>⑤</w:t>
      </w:r>
      <w:r w:rsidRPr="003913AA">
        <w:rPr>
          <w:rFonts w:cs="仿宋_GB2312"/>
          <w:sz w:val="28"/>
          <w:szCs w:val="28"/>
        </w:rPr>
        <w:fldChar w:fldCharType="end"/>
      </w:r>
      <w:r w:rsidRPr="003913AA">
        <w:rPr>
          <w:rFonts w:cs="仿宋_GB2312" w:hint="eastAsia"/>
          <w:sz w:val="28"/>
          <w:szCs w:val="28"/>
        </w:rPr>
        <w:t>分组讨论</w:t>
      </w:r>
      <w:r w:rsidRPr="003913AA">
        <w:rPr>
          <w:rFonts w:cs="仿宋_GB2312"/>
          <w:sz w:val="28"/>
          <w:szCs w:val="28"/>
        </w:rPr>
        <w:t>“</w:t>
      </w:r>
      <w:r w:rsidRPr="003913AA">
        <w:rPr>
          <w:rFonts w:cs="仿宋_GB2312" w:hint="eastAsia"/>
          <w:sz w:val="28"/>
          <w:szCs w:val="28"/>
        </w:rPr>
        <w:t>什么是目标及其作用</w:t>
      </w:r>
      <w:r w:rsidRPr="003913AA">
        <w:rPr>
          <w:rFonts w:cs="仿宋_GB2312"/>
          <w:sz w:val="28"/>
          <w:szCs w:val="28"/>
        </w:rPr>
        <w:t>”</w:t>
      </w:r>
    </w:p>
    <w:p w14:paraId="3D7B2189"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fldChar w:fldCharType="begin"/>
      </w:r>
      <w:r w:rsidRPr="003913AA">
        <w:rPr>
          <w:rFonts w:cs="仿宋_GB2312"/>
          <w:sz w:val="28"/>
          <w:szCs w:val="28"/>
        </w:rPr>
        <w:instrText xml:space="preserve"> = 6 \* GB3 \* MERGEFORMAT </w:instrText>
      </w:r>
      <w:r w:rsidRPr="003913AA">
        <w:rPr>
          <w:rFonts w:cs="仿宋_GB2312"/>
          <w:sz w:val="28"/>
          <w:szCs w:val="28"/>
        </w:rPr>
        <w:fldChar w:fldCharType="separate"/>
      </w:r>
      <w:r w:rsidRPr="003913AA">
        <w:rPr>
          <w:rFonts w:cs="仿宋_GB2312" w:hint="eastAsia"/>
          <w:sz w:val="28"/>
          <w:szCs w:val="28"/>
        </w:rPr>
        <w:t>⑥</w:t>
      </w:r>
      <w:r w:rsidRPr="003913AA">
        <w:rPr>
          <w:rFonts w:cs="仿宋_GB2312"/>
          <w:sz w:val="28"/>
          <w:szCs w:val="28"/>
        </w:rPr>
        <w:fldChar w:fldCharType="end"/>
      </w:r>
      <w:r w:rsidRPr="003913AA">
        <w:rPr>
          <w:rFonts w:cs="仿宋_GB2312" w:hint="eastAsia"/>
          <w:sz w:val="28"/>
          <w:szCs w:val="28"/>
        </w:rPr>
        <w:t>组织学生做个小游戏，让学生了解</w:t>
      </w:r>
      <w:r w:rsidRPr="003913AA">
        <w:rPr>
          <w:rFonts w:cs="仿宋_GB2312"/>
          <w:sz w:val="28"/>
          <w:szCs w:val="28"/>
        </w:rPr>
        <w:t>“</w:t>
      </w:r>
      <w:r w:rsidRPr="003913AA">
        <w:rPr>
          <w:rFonts w:cs="仿宋_GB2312" w:hint="eastAsia"/>
          <w:sz w:val="28"/>
          <w:szCs w:val="28"/>
        </w:rPr>
        <w:t>目标及其作用</w:t>
      </w:r>
      <w:r w:rsidRPr="003913AA">
        <w:rPr>
          <w:rFonts w:cs="仿宋_GB2312"/>
          <w:sz w:val="28"/>
          <w:szCs w:val="28"/>
        </w:rPr>
        <w:t>”</w:t>
      </w:r>
    </w:p>
    <w:p w14:paraId="37C2517F"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fldChar w:fldCharType="begin"/>
      </w:r>
      <w:r w:rsidRPr="003913AA">
        <w:rPr>
          <w:rFonts w:cs="仿宋_GB2312"/>
          <w:sz w:val="28"/>
          <w:szCs w:val="28"/>
        </w:rPr>
        <w:instrText xml:space="preserve"> = 2 \* GB3 \* MERGEFORMAT </w:instrText>
      </w:r>
      <w:r w:rsidRPr="003913AA">
        <w:rPr>
          <w:rFonts w:cs="仿宋_GB2312"/>
          <w:sz w:val="28"/>
          <w:szCs w:val="28"/>
        </w:rPr>
        <w:fldChar w:fldCharType="separate"/>
      </w:r>
      <w:r w:rsidRPr="003913AA">
        <w:rPr>
          <w:rFonts w:cs="仿宋_GB2312" w:hint="eastAsia"/>
          <w:sz w:val="28"/>
          <w:szCs w:val="28"/>
        </w:rPr>
        <w:t>②</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5 \* GB3 \* MERGEFORMAT </w:instrText>
      </w:r>
      <w:r w:rsidRPr="003913AA">
        <w:rPr>
          <w:rFonts w:cs="仿宋_GB2312"/>
          <w:sz w:val="28"/>
          <w:szCs w:val="28"/>
        </w:rPr>
        <w:fldChar w:fldCharType="separate"/>
      </w:r>
      <w:r w:rsidRPr="003913AA">
        <w:rPr>
          <w:rFonts w:cs="仿宋_GB2312" w:hint="eastAsia"/>
          <w:sz w:val="28"/>
          <w:szCs w:val="28"/>
        </w:rPr>
        <w:t>⑤</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6 \* GB3 \* MERGEFORMAT </w:instrText>
      </w:r>
      <w:r w:rsidRPr="003913AA">
        <w:rPr>
          <w:rFonts w:cs="仿宋_GB2312"/>
          <w:sz w:val="28"/>
          <w:szCs w:val="28"/>
        </w:rPr>
        <w:fldChar w:fldCharType="separate"/>
      </w:r>
      <w:r w:rsidRPr="003913AA">
        <w:rPr>
          <w:rFonts w:cs="仿宋_GB2312" w:hint="eastAsia"/>
          <w:sz w:val="28"/>
          <w:szCs w:val="28"/>
        </w:rPr>
        <w:t>⑥</w:t>
      </w:r>
      <w:r w:rsidRPr="003913AA">
        <w:rPr>
          <w:rFonts w:cs="仿宋_GB2312"/>
          <w:sz w:val="28"/>
          <w:szCs w:val="28"/>
        </w:rPr>
        <w:fldChar w:fldCharType="end"/>
      </w:r>
      <w:r w:rsidRPr="003913AA">
        <w:rPr>
          <w:rFonts w:cs="仿宋_GB2312"/>
          <w:sz w:val="28"/>
          <w:szCs w:val="28"/>
        </w:rPr>
        <w:tab/>
        <w:t>B</w:t>
      </w:r>
      <w:r w:rsidRPr="003913AA">
        <w:rPr>
          <w:rFonts w:cs="仿宋_GB2312" w:hint="eastAsia"/>
          <w:sz w:val="28"/>
          <w:szCs w:val="28"/>
        </w:rPr>
        <w:t>．</w:t>
      </w:r>
      <w:r w:rsidRPr="003913AA">
        <w:rPr>
          <w:rFonts w:cs="仿宋_GB2312"/>
          <w:sz w:val="28"/>
          <w:szCs w:val="28"/>
        </w:rPr>
        <w:fldChar w:fldCharType="begin"/>
      </w:r>
      <w:r w:rsidRPr="003913AA">
        <w:rPr>
          <w:rFonts w:cs="仿宋_GB2312"/>
          <w:sz w:val="28"/>
          <w:szCs w:val="28"/>
        </w:rPr>
        <w:instrText xml:space="preserve"> = 1 \* GB3 \* MERGEFORMAT </w:instrText>
      </w:r>
      <w:r w:rsidRPr="003913AA">
        <w:rPr>
          <w:rFonts w:cs="仿宋_GB2312"/>
          <w:sz w:val="28"/>
          <w:szCs w:val="28"/>
        </w:rPr>
        <w:fldChar w:fldCharType="separate"/>
      </w:r>
      <w:r w:rsidRPr="003913AA">
        <w:rPr>
          <w:rFonts w:cs="仿宋_GB2312" w:hint="eastAsia"/>
          <w:sz w:val="28"/>
          <w:szCs w:val="28"/>
        </w:rPr>
        <w:t>①</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6 \* GB3 \* MERGEFORMAT </w:instrText>
      </w:r>
      <w:r w:rsidRPr="003913AA">
        <w:rPr>
          <w:rFonts w:cs="仿宋_GB2312"/>
          <w:sz w:val="28"/>
          <w:szCs w:val="28"/>
        </w:rPr>
        <w:fldChar w:fldCharType="separate"/>
      </w:r>
      <w:r w:rsidRPr="003913AA">
        <w:rPr>
          <w:rFonts w:cs="仿宋_GB2312" w:hint="eastAsia"/>
          <w:sz w:val="28"/>
          <w:szCs w:val="28"/>
        </w:rPr>
        <w:t>⑥</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2 \* GB3 \* MERGEFORMAT </w:instrText>
      </w:r>
      <w:r w:rsidRPr="003913AA">
        <w:rPr>
          <w:rFonts w:cs="仿宋_GB2312"/>
          <w:sz w:val="28"/>
          <w:szCs w:val="28"/>
        </w:rPr>
        <w:fldChar w:fldCharType="separate"/>
      </w:r>
      <w:r w:rsidRPr="003913AA">
        <w:rPr>
          <w:rFonts w:cs="仿宋_GB2312" w:hint="eastAsia"/>
          <w:sz w:val="28"/>
          <w:szCs w:val="28"/>
        </w:rPr>
        <w:t>②</w:t>
      </w:r>
      <w:r w:rsidRPr="003913AA">
        <w:rPr>
          <w:rFonts w:cs="仿宋_GB2312"/>
          <w:sz w:val="28"/>
          <w:szCs w:val="28"/>
        </w:rPr>
        <w:fldChar w:fldCharType="end"/>
      </w:r>
    </w:p>
    <w:p w14:paraId="34BD4EFA"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fldChar w:fldCharType="begin"/>
      </w:r>
      <w:r w:rsidRPr="003913AA">
        <w:rPr>
          <w:rFonts w:cs="仿宋_GB2312"/>
          <w:sz w:val="28"/>
          <w:szCs w:val="28"/>
        </w:rPr>
        <w:instrText xml:space="preserve"> = 3 \* GB3 \* MERGEFORMAT </w:instrText>
      </w:r>
      <w:r w:rsidRPr="003913AA">
        <w:rPr>
          <w:rFonts w:cs="仿宋_GB2312"/>
          <w:sz w:val="28"/>
          <w:szCs w:val="28"/>
        </w:rPr>
        <w:fldChar w:fldCharType="separate"/>
      </w:r>
      <w:r w:rsidRPr="003913AA">
        <w:rPr>
          <w:rFonts w:cs="仿宋_GB2312" w:hint="eastAsia"/>
          <w:sz w:val="28"/>
          <w:szCs w:val="28"/>
        </w:rPr>
        <w:t>③</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4 \* GB3 \* MERGEFORMAT </w:instrText>
      </w:r>
      <w:r w:rsidRPr="003913AA">
        <w:rPr>
          <w:rFonts w:cs="仿宋_GB2312"/>
          <w:sz w:val="28"/>
          <w:szCs w:val="28"/>
        </w:rPr>
        <w:fldChar w:fldCharType="separate"/>
      </w:r>
      <w:r w:rsidRPr="003913AA">
        <w:rPr>
          <w:rFonts w:cs="仿宋_GB2312" w:hint="eastAsia"/>
          <w:sz w:val="28"/>
          <w:szCs w:val="28"/>
        </w:rPr>
        <w:t>④</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5 \* GB3 \* MERGEFORMAT </w:instrText>
      </w:r>
      <w:r w:rsidRPr="003913AA">
        <w:rPr>
          <w:rFonts w:cs="仿宋_GB2312"/>
          <w:sz w:val="28"/>
          <w:szCs w:val="28"/>
        </w:rPr>
        <w:fldChar w:fldCharType="separate"/>
      </w:r>
      <w:r w:rsidRPr="003913AA">
        <w:rPr>
          <w:rFonts w:cs="仿宋_GB2312" w:hint="eastAsia"/>
          <w:sz w:val="28"/>
          <w:szCs w:val="28"/>
        </w:rPr>
        <w:t>⑤</w:t>
      </w:r>
      <w:r w:rsidRPr="003913AA">
        <w:rPr>
          <w:rFonts w:cs="仿宋_GB2312"/>
          <w:sz w:val="28"/>
          <w:szCs w:val="28"/>
        </w:rPr>
        <w:fldChar w:fldCharType="end"/>
      </w:r>
      <w:r w:rsidRPr="003913AA">
        <w:rPr>
          <w:rFonts w:cs="仿宋_GB2312"/>
          <w:sz w:val="28"/>
          <w:szCs w:val="28"/>
        </w:rPr>
        <w:tab/>
        <w:t>D</w:t>
      </w:r>
      <w:r w:rsidRPr="003913AA">
        <w:rPr>
          <w:rFonts w:cs="仿宋_GB2312" w:hint="eastAsia"/>
          <w:sz w:val="28"/>
          <w:szCs w:val="28"/>
        </w:rPr>
        <w:t>．</w:t>
      </w:r>
      <w:r w:rsidRPr="003913AA">
        <w:rPr>
          <w:rFonts w:cs="仿宋_GB2312"/>
          <w:sz w:val="28"/>
          <w:szCs w:val="28"/>
        </w:rPr>
        <w:fldChar w:fldCharType="begin"/>
      </w:r>
      <w:r w:rsidRPr="003913AA">
        <w:rPr>
          <w:rFonts w:cs="仿宋_GB2312"/>
          <w:sz w:val="28"/>
          <w:szCs w:val="28"/>
        </w:rPr>
        <w:instrText xml:space="preserve"> = 6 \* GB3 \* MERGEFORMAT </w:instrText>
      </w:r>
      <w:r w:rsidRPr="003913AA">
        <w:rPr>
          <w:rFonts w:cs="仿宋_GB2312"/>
          <w:sz w:val="28"/>
          <w:szCs w:val="28"/>
        </w:rPr>
        <w:fldChar w:fldCharType="separate"/>
      </w:r>
      <w:r w:rsidRPr="003913AA">
        <w:rPr>
          <w:rFonts w:cs="仿宋_GB2312" w:hint="eastAsia"/>
          <w:sz w:val="28"/>
          <w:szCs w:val="28"/>
        </w:rPr>
        <w:t>⑥</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1 \* GB3 \* MERGEFORMAT </w:instrText>
      </w:r>
      <w:r w:rsidRPr="003913AA">
        <w:rPr>
          <w:rFonts w:cs="仿宋_GB2312"/>
          <w:sz w:val="28"/>
          <w:szCs w:val="28"/>
        </w:rPr>
        <w:fldChar w:fldCharType="separate"/>
      </w:r>
      <w:r w:rsidRPr="003913AA">
        <w:rPr>
          <w:rFonts w:cs="仿宋_GB2312" w:hint="eastAsia"/>
          <w:sz w:val="28"/>
          <w:szCs w:val="28"/>
        </w:rPr>
        <w:t>①</w:t>
      </w:r>
      <w:r w:rsidRPr="003913AA">
        <w:rPr>
          <w:rFonts w:cs="仿宋_GB2312"/>
          <w:sz w:val="28"/>
          <w:szCs w:val="28"/>
        </w:rPr>
        <w:fldChar w:fldCharType="end"/>
      </w:r>
      <w:r w:rsidRPr="003913AA">
        <w:rPr>
          <w:rFonts w:cs="仿宋_GB2312"/>
          <w:sz w:val="28"/>
          <w:szCs w:val="28"/>
        </w:rPr>
        <w:fldChar w:fldCharType="begin"/>
      </w:r>
      <w:r w:rsidRPr="003913AA">
        <w:rPr>
          <w:rFonts w:cs="仿宋_GB2312"/>
          <w:sz w:val="28"/>
          <w:szCs w:val="28"/>
        </w:rPr>
        <w:instrText xml:space="preserve"> = 4 \* GB3 \* MERGEFORMAT </w:instrText>
      </w:r>
      <w:r w:rsidRPr="003913AA">
        <w:rPr>
          <w:rFonts w:cs="仿宋_GB2312"/>
          <w:sz w:val="28"/>
          <w:szCs w:val="28"/>
        </w:rPr>
        <w:fldChar w:fldCharType="separate"/>
      </w:r>
      <w:r w:rsidRPr="003913AA">
        <w:rPr>
          <w:rFonts w:cs="仿宋_GB2312" w:hint="eastAsia"/>
          <w:sz w:val="28"/>
          <w:szCs w:val="28"/>
        </w:rPr>
        <w:t>④</w:t>
      </w:r>
      <w:r w:rsidRPr="003913AA">
        <w:rPr>
          <w:rFonts w:cs="仿宋_GB2312"/>
          <w:sz w:val="28"/>
          <w:szCs w:val="28"/>
        </w:rPr>
        <w:fldChar w:fldCharType="end"/>
      </w:r>
    </w:p>
    <w:p w14:paraId="5D8B9E7E"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504C212A"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3</w:t>
      </w:r>
      <w:r w:rsidRPr="003913AA">
        <w:rPr>
          <w:rFonts w:eastAsia="楷体_GB2312" w:cs="楷体_GB2312" w:hint="eastAsia"/>
          <w:b/>
          <w:bCs/>
          <w:sz w:val="32"/>
          <w:szCs w:val="28"/>
        </w:rPr>
        <w:t>：</w:t>
      </w:r>
    </w:p>
    <w:p w14:paraId="13A1167C"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hint="eastAsia"/>
          <w:sz w:val="28"/>
          <w:szCs w:val="28"/>
        </w:rPr>
        <w:t>某教师接到一名学生家长的电话，该家长向教师抱怨，认为教师对其孩子的某种错误行为的处理有失公正。为此，教师约定与家长直接面谈，处理该问题。在教师与家长会面时，首先应该：</w:t>
      </w:r>
    </w:p>
    <w:p w14:paraId="25E85ECD"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．倾听，让家长充分地表达观点及其情绪</w:t>
      </w:r>
    </w:p>
    <w:p w14:paraId="5E89AA73"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．告知，使家长了解学校相关的校纪校规</w:t>
      </w:r>
    </w:p>
    <w:p w14:paraId="625CDEA8"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．解释，给家长详细解释处理此事的充分理由</w:t>
      </w:r>
    </w:p>
    <w:p w14:paraId="1FD6CDEA"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．商讨，共同讨论如何缓解处罚对孩子的影响</w:t>
      </w:r>
    </w:p>
    <w:p w14:paraId="0EA65FA7" w14:textId="77777777" w:rsidR="00956AF7" w:rsidRPr="003913AA" w:rsidRDefault="00956AF7" w:rsidP="00956AF7">
      <w:pPr>
        <w:tabs>
          <w:tab w:val="left" w:pos="4200"/>
        </w:tabs>
        <w:spacing w:line="45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A</w:t>
      </w:r>
    </w:p>
    <w:p w14:paraId="1FB054C0" w14:textId="77777777" w:rsidR="00956AF7" w:rsidRPr="003913AA" w:rsidRDefault="00531DEE" w:rsidP="00956AF7">
      <w:pPr>
        <w:pStyle w:val="3"/>
        <w:tabs>
          <w:tab w:val="left" w:pos="4200"/>
        </w:tabs>
        <w:rPr>
          <w:rFonts w:eastAsia="黑体" w:cs="黑体"/>
          <w:b w:val="0"/>
        </w:rPr>
      </w:pPr>
      <w:bookmarkStart w:id="19" w:name="_Toc413416782"/>
      <w:r w:rsidRPr="003913AA">
        <w:rPr>
          <w:rFonts w:eastAsia="黑体" w:cs="黑体"/>
          <w:b w:val="0"/>
        </w:rPr>
        <w:t>4</w:t>
      </w:r>
      <w:r w:rsidR="00956AF7" w:rsidRPr="003913AA">
        <w:rPr>
          <w:rFonts w:eastAsia="黑体" w:cs="黑体" w:hint="eastAsia"/>
          <w:b w:val="0"/>
        </w:rPr>
        <w:t>.</w:t>
      </w:r>
      <w:r w:rsidRPr="003913AA">
        <w:rPr>
          <w:rFonts w:eastAsia="黑体" w:cs="黑体"/>
          <w:b w:val="0"/>
        </w:rPr>
        <w:t>2</w:t>
      </w:r>
      <w:r w:rsidR="00956AF7" w:rsidRPr="003913AA">
        <w:rPr>
          <w:rFonts w:eastAsia="黑体" w:cs="黑体" w:hint="eastAsia"/>
          <w:b w:val="0"/>
        </w:rPr>
        <w:t xml:space="preserve">.2  </w:t>
      </w:r>
      <w:r w:rsidR="00956AF7" w:rsidRPr="003913AA">
        <w:rPr>
          <w:rFonts w:eastAsia="黑体" w:cs="黑体" w:hint="eastAsia"/>
          <w:b w:val="0"/>
        </w:rPr>
        <w:t>《综合应用能力（</w:t>
      </w:r>
      <w:r w:rsidRPr="003913AA">
        <w:rPr>
          <w:rFonts w:eastAsia="黑体" w:cs="黑体" w:hint="eastAsia"/>
          <w:b w:val="0"/>
        </w:rPr>
        <w:t>教师</w:t>
      </w:r>
      <w:r w:rsidR="00956AF7" w:rsidRPr="003913AA">
        <w:rPr>
          <w:rFonts w:eastAsia="黑体" w:cs="黑体" w:hint="eastAsia"/>
          <w:b w:val="0"/>
        </w:rPr>
        <w:t>类）》</w:t>
      </w:r>
      <w:bookmarkEnd w:id="19"/>
    </w:p>
    <w:p w14:paraId="4AAFFD60"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2</w:t>
      </w:r>
      <w:r w:rsidR="00956AF7" w:rsidRPr="003913AA">
        <w:rPr>
          <w:rFonts w:ascii="Times New Roman" w:eastAsia="宋体" w:hAnsi="Times New Roman" w:hint="eastAsia"/>
        </w:rPr>
        <w:t xml:space="preserve">.2.1  </w:t>
      </w:r>
      <w:r w:rsidR="00956AF7" w:rsidRPr="003913AA">
        <w:rPr>
          <w:rFonts w:ascii="Times New Roman" w:eastAsia="宋体" w:hAnsi="Times New Roman" w:hint="eastAsia"/>
        </w:rPr>
        <w:t>考试性质和目标</w:t>
      </w:r>
    </w:p>
    <w:p w14:paraId="5C982B7B" w14:textId="77777777" w:rsidR="00D7311E" w:rsidRPr="003913AA" w:rsidRDefault="00D7311E" w:rsidP="00D7311E">
      <w:pPr>
        <w:tabs>
          <w:tab w:val="left" w:pos="4200"/>
        </w:tabs>
        <w:spacing w:line="560" w:lineRule="exact"/>
        <w:ind w:firstLineChars="200" w:firstLine="640"/>
        <w:rPr>
          <w:sz w:val="32"/>
          <w:szCs w:val="32"/>
        </w:rPr>
      </w:pPr>
      <w:r w:rsidRPr="003913AA">
        <w:rPr>
          <w:sz w:val="32"/>
          <w:szCs w:val="32"/>
        </w:rPr>
        <w:t>《综合应用能力（</w:t>
      </w:r>
      <w:r w:rsidR="00531DEE" w:rsidRPr="003913AA">
        <w:rPr>
          <w:rFonts w:hint="eastAsia"/>
          <w:sz w:val="32"/>
          <w:szCs w:val="32"/>
        </w:rPr>
        <w:t>教师</w:t>
      </w:r>
      <w:r w:rsidRPr="003913AA">
        <w:rPr>
          <w:sz w:val="32"/>
          <w:szCs w:val="32"/>
        </w:rPr>
        <w:t>类）》是针对教师岗位公开招聘工作人员而设置的考试科目，旨在测查应试人员综合运用教育学、心理学等相关知识和技能，分析、解决教育教学问题的能力。</w:t>
      </w:r>
    </w:p>
    <w:p w14:paraId="54C90531"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lastRenderedPageBreak/>
        <w:t>4</w:t>
      </w:r>
      <w:r w:rsidR="00956AF7" w:rsidRPr="003913AA">
        <w:rPr>
          <w:rFonts w:ascii="Times New Roman" w:eastAsia="宋体" w:hAnsi="Times New Roman" w:hint="eastAsia"/>
        </w:rPr>
        <w:t>.</w:t>
      </w:r>
      <w:r w:rsidRPr="003913AA">
        <w:rPr>
          <w:rFonts w:ascii="Times New Roman" w:eastAsia="宋体" w:hAnsi="Times New Roman"/>
        </w:rPr>
        <w:t>2</w:t>
      </w:r>
      <w:r w:rsidR="00956AF7" w:rsidRPr="003913AA">
        <w:rPr>
          <w:rFonts w:ascii="Times New Roman" w:eastAsia="宋体" w:hAnsi="Times New Roman" w:hint="eastAsia"/>
        </w:rPr>
        <w:t xml:space="preserve">.2.2  </w:t>
      </w:r>
      <w:r w:rsidR="00956AF7" w:rsidRPr="003913AA">
        <w:rPr>
          <w:rFonts w:ascii="Times New Roman" w:eastAsia="宋体" w:hAnsi="Times New Roman" w:hint="eastAsia"/>
        </w:rPr>
        <w:t>考试内容和测评要素</w:t>
      </w:r>
    </w:p>
    <w:p w14:paraId="3ED91E24"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主要测查应试人员的师德与职业认知、教育教学核心能力和教师自主发展能力。</w:t>
      </w:r>
    </w:p>
    <w:p w14:paraId="2A660FCA"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师德与职业认知：</w:t>
      </w:r>
      <w:r w:rsidRPr="003913AA">
        <w:rPr>
          <w:rFonts w:cs="仿宋_GB2312" w:hint="eastAsia"/>
          <w:sz w:val="32"/>
          <w:szCs w:val="32"/>
        </w:rPr>
        <w:t>具有正确的教育观念，对教师职业道德规范有正确认知，能够按照教育相关法律法规分析和解决问题，依法施教。</w:t>
      </w:r>
    </w:p>
    <w:p w14:paraId="28788184" w14:textId="77777777" w:rsidR="00956AF7" w:rsidRPr="003913AA" w:rsidRDefault="00956AF7" w:rsidP="00956AF7">
      <w:pPr>
        <w:tabs>
          <w:tab w:val="left" w:pos="4200"/>
        </w:tabs>
        <w:ind w:firstLineChars="200" w:firstLine="643"/>
        <w:rPr>
          <w:sz w:val="32"/>
          <w:szCs w:val="32"/>
        </w:rPr>
      </w:pPr>
      <w:r w:rsidRPr="003913AA">
        <w:rPr>
          <w:rFonts w:cs="仿宋_GB2312" w:hint="eastAsia"/>
          <w:b/>
          <w:bCs/>
          <w:sz w:val="32"/>
          <w:szCs w:val="32"/>
        </w:rPr>
        <w:t>教育教学核心能力：</w:t>
      </w:r>
      <w:r w:rsidRPr="003913AA">
        <w:rPr>
          <w:rFonts w:cs="仿宋_GB2312" w:hint="eastAsia"/>
          <w:sz w:val="32"/>
          <w:szCs w:val="32"/>
        </w:rPr>
        <w:t>主要包括学生发展指导能力、教学设计与实施能力、教育组织与管理能力、教育教学评价能力、沟通合作能力等。</w:t>
      </w:r>
    </w:p>
    <w:p w14:paraId="320D6338" w14:textId="77777777" w:rsidR="00956AF7" w:rsidRPr="003913AA" w:rsidRDefault="00956AF7" w:rsidP="00956AF7">
      <w:pPr>
        <w:tabs>
          <w:tab w:val="left" w:pos="4200"/>
        </w:tabs>
        <w:ind w:firstLineChars="200" w:firstLine="643"/>
        <w:rPr>
          <w:sz w:val="32"/>
          <w:szCs w:val="32"/>
        </w:rPr>
      </w:pPr>
      <w:r w:rsidRPr="003913AA">
        <w:rPr>
          <w:rFonts w:cs="仿宋_GB2312" w:hint="eastAsia"/>
          <w:b/>
          <w:bCs/>
          <w:sz w:val="32"/>
          <w:szCs w:val="32"/>
        </w:rPr>
        <w:t>教师自主发展能力：</w:t>
      </w:r>
      <w:r w:rsidRPr="003913AA">
        <w:rPr>
          <w:rFonts w:cs="仿宋_GB2312" w:hint="eastAsia"/>
          <w:sz w:val="32"/>
          <w:szCs w:val="32"/>
        </w:rPr>
        <w:t>能够主动学习和反思，自主进行专业发展规划，能够在各种压力情境下积极进行心理调适。</w:t>
      </w:r>
    </w:p>
    <w:p w14:paraId="46A43303"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2</w:t>
      </w:r>
      <w:r w:rsidR="00956AF7" w:rsidRPr="003913AA">
        <w:rPr>
          <w:rFonts w:ascii="Times New Roman" w:eastAsia="宋体" w:hAnsi="Times New Roman" w:hint="eastAsia"/>
        </w:rPr>
        <w:t xml:space="preserve">.2.3  </w:t>
      </w:r>
      <w:r w:rsidR="00956AF7" w:rsidRPr="003913AA">
        <w:rPr>
          <w:rFonts w:ascii="Times New Roman" w:eastAsia="宋体" w:hAnsi="Times New Roman" w:hint="eastAsia"/>
        </w:rPr>
        <w:t>试卷结构</w:t>
      </w:r>
    </w:p>
    <w:p w14:paraId="2445C180" w14:textId="77777777" w:rsidR="00D7311E" w:rsidRPr="003913AA" w:rsidRDefault="00D7311E" w:rsidP="00D7311E">
      <w:pPr>
        <w:tabs>
          <w:tab w:val="left" w:pos="4200"/>
        </w:tabs>
        <w:spacing w:line="560" w:lineRule="exact"/>
        <w:ind w:firstLineChars="200" w:firstLine="640"/>
        <w:rPr>
          <w:sz w:val="32"/>
          <w:szCs w:val="32"/>
        </w:rPr>
      </w:pPr>
      <w:bookmarkStart w:id="20" w:name="_Toc413416783"/>
      <w:r w:rsidRPr="003913AA">
        <w:rPr>
          <w:sz w:val="32"/>
          <w:szCs w:val="32"/>
        </w:rPr>
        <w:t>试卷主要题型包括辨析题、案例分析题、教育方案设计题等。</w:t>
      </w:r>
    </w:p>
    <w:p w14:paraId="231D02F3" w14:textId="77777777" w:rsidR="00956AF7" w:rsidRPr="003913AA" w:rsidRDefault="00531DEE" w:rsidP="00956AF7">
      <w:pPr>
        <w:pStyle w:val="2"/>
        <w:tabs>
          <w:tab w:val="left" w:pos="4200"/>
        </w:tabs>
        <w:rPr>
          <w:rFonts w:ascii="Times New Roman" w:eastAsia="黑体" w:hAnsi="Times New Roman"/>
          <w:b w:val="0"/>
        </w:rPr>
      </w:pPr>
      <w:r w:rsidRPr="003913AA">
        <w:rPr>
          <w:rFonts w:ascii="Times New Roman" w:eastAsia="黑体" w:hAnsi="Times New Roman"/>
          <w:b w:val="0"/>
        </w:rPr>
        <w:t>4</w:t>
      </w:r>
      <w:r w:rsidR="00956AF7" w:rsidRPr="003913AA">
        <w:rPr>
          <w:rFonts w:ascii="Times New Roman" w:eastAsia="黑体" w:hAnsi="Times New Roman" w:hint="eastAsia"/>
          <w:b w:val="0"/>
        </w:rPr>
        <w:t>.</w:t>
      </w:r>
      <w:r w:rsidRPr="003913AA">
        <w:rPr>
          <w:rFonts w:ascii="Times New Roman" w:eastAsia="黑体" w:hAnsi="Times New Roman"/>
          <w:b w:val="0"/>
        </w:rPr>
        <w:t>3</w:t>
      </w:r>
      <w:r w:rsidR="00956AF7" w:rsidRPr="003913AA">
        <w:rPr>
          <w:rFonts w:ascii="Times New Roman" w:eastAsia="黑体" w:hAnsi="Times New Roman" w:hint="eastAsia"/>
          <w:b w:val="0"/>
        </w:rPr>
        <w:t xml:space="preserve">  </w:t>
      </w:r>
      <w:r w:rsidR="00956AF7" w:rsidRPr="003913AA">
        <w:rPr>
          <w:rFonts w:ascii="Times New Roman" w:eastAsia="黑体" w:hAnsi="Times New Roman" w:hint="eastAsia"/>
          <w:b w:val="0"/>
        </w:rPr>
        <w:t>医疗卫生类</w:t>
      </w:r>
      <w:bookmarkEnd w:id="20"/>
    </w:p>
    <w:p w14:paraId="2B06E7A4" w14:textId="77777777" w:rsidR="00956AF7" w:rsidRPr="003913AA" w:rsidRDefault="00531DEE" w:rsidP="00956AF7">
      <w:pPr>
        <w:pStyle w:val="3"/>
        <w:tabs>
          <w:tab w:val="left" w:pos="4200"/>
        </w:tabs>
        <w:rPr>
          <w:rFonts w:eastAsia="黑体" w:cs="黑体" w:hint="eastAsia"/>
          <w:b w:val="0"/>
        </w:rPr>
      </w:pPr>
      <w:bookmarkStart w:id="21" w:name="_Toc413416784"/>
      <w:r w:rsidRPr="003913AA">
        <w:rPr>
          <w:rFonts w:eastAsia="黑体" w:cs="黑体"/>
          <w:b w:val="0"/>
        </w:rPr>
        <w:t>4</w:t>
      </w:r>
      <w:r w:rsidR="00956AF7" w:rsidRPr="003913AA">
        <w:rPr>
          <w:rFonts w:eastAsia="黑体" w:cs="黑体" w:hint="eastAsia"/>
          <w:b w:val="0"/>
        </w:rPr>
        <w:t>.</w:t>
      </w:r>
      <w:r w:rsidRPr="003913AA">
        <w:rPr>
          <w:rFonts w:eastAsia="黑体" w:cs="黑体"/>
          <w:b w:val="0"/>
        </w:rPr>
        <w:t>3</w:t>
      </w:r>
      <w:r w:rsidR="00956AF7" w:rsidRPr="003913AA">
        <w:rPr>
          <w:rFonts w:eastAsia="黑体" w:cs="黑体" w:hint="eastAsia"/>
          <w:b w:val="0"/>
        </w:rPr>
        <w:t xml:space="preserve">.1  </w:t>
      </w:r>
      <w:r w:rsidR="00956AF7" w:rsidRPr="003913AA">
        <w:rPr>
          <w:rFonts w:eastAsia="黑体" w:cs="黑体" w:hint="eastAsia"/>
          <w:b w:val="0"/>
        </w:rPr>
        <w:t>《职业能力倾向测验</w:t>
      </w:r>
      <w:bookmarkStart w:id="22" w:name="_Hlk43714044"/>
      <w:r w:rsidR="00956AF7" w:rsidRPr="003913AA">
        <w:rPr>
          <w:rFonts w:eastAsia="黑体" w:cs="黑体" w:hint="eastAsia"/>
          <w:b w:val="0"/>
        </w:rPr>
        <w:t>（</w:t>
      </w:r>
      <w:r w:rsidRPr="003913AA">
        <w:rPr>
          <w:rFonts w:eastAsia="黑体" w:cs="黑体" w:hint="eastAsia"/>
          <w:b w:val="0"/>
        </w:rPr>
        <w:t>医疗卫生类</w:t>
      </w:r>
      <w:r w:rsidR="00956AF7" w:rsidRPr="003913AA">
        <w:rPr>
          <w:rFonts w:eastAsia="黑体" w:cs="黑体" w:hint="eastAsia"/>
          <w:b w:val="0"/>
        </w:rPr>
        <w:t>）</w:t>
      </w:r>
      <w:bookmarkEnd w:id="22"/>
      <w:r w:rsidR="00956AF7" w:rsidRPr="003913AA">
        <w:rPr>
          <w:rFonts w:eastAsia="黑体" w:cs="黑体" w:hint="eastAsia"/>
          <w:b w:val="0"/>
        </w:rPr>
        <w:t>》</w:t>
      </w:r>
      <w:bookmarkEnd w:id="21"/>
    </w:p>
    <w:p w14:paraId="42F13D5E"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3</w:t>
      </w:r>
      <w:r w:rsidR="00956AF7" w:rsidRPr="003913AA">
        <w:rPr>
          <w:rFonts w:ascii="Times New Roman" w:eastAsia="宋体" w:hAnsi="Times New Roman" w:hint="eastAsia"/>
        </w:rPr>
        <w:t xml:space="preserve">.1.1  </w:t>
      </w:r>
      <w:r w:rsidR="00956AF7" w:rsidRPr="003913AA">
        <w:rPr>
          <w:rFonts w:ascii="Times New Roman" w:eastAsia="宋体" w:hAnsi="Times New Roman" w:hint="eastAsia"/>
        </w:rPr>
        <w:t>考试性质和目标</w:t>
      </w:r>
    </w:p>
    <w:p w14:paraId="3BCC213B" w14:textId="77777777" w:rsidR="00956AF7" w:rsidRPr="003913AA" w:rsidRDefault="00956AF7" w:rsidP="00956AF7">
      <w:pPr>
        <w:tabs>
          <w:tab w:val="left" w:pos="4200"/>
        </w:tabs>
        <w:spacing w:line="600" w:lineRule="exact"/>
        <w:ind w:firstLineChars="200" w:firstLine="640"/>
        <w:rPr>
          <w:sz w:val="32"/>
          <w:szCs w:val="32"/>
        </w:rPr>
      </w:pPr>
      <w:r w:rsidRPr="003913AA">
        <w:rPr>
          <w:rFonts w:cs="仿宋_GB2312" w:hint="eastAsia"/>
          <w:sz w:val="32"/>
          <w:szCs w:val="32"/>
        </w:rPr>
        <w:t>《职业能力倾向测验</w:t>
      </w:r>
      <w:bookmarkStart w:id="23" w:name="_Hlk43714134"/>
      <w:r w:rsidR="00531DEE" w:rsidRPr="003913AA">
        <w:rPr>
          <w:rFonts w:cs="仿宋_GB2312" w:hint="eastAsia"/>
          <w:sz w:val="32"/>
          <w:szCs w:val="32"/>
        </w:rPr>
        <w:t>（医疗卫生类）</w:t>
      </w:r>
      <w:bookmarkEnd w:id="23"/>
      <w:r w:rsidRPr="003913AA">
        <w:rPr>
          <w:rFonts w:cs="仿宋_GB2312" w:hint="eastAsia"/>
          <w:sz w:val="32"/>
          <w:szCs w:val="32"/>
        </w:rPr>
        <w:t>》是针对医疗卫生机构专业技术岗位公开招聘工作人员而设置的考试科目，主</w:t>
      </w:r>
      <w:r w:rsidRPr="003913AA">
        <w:rPr>
          <w:rFonts w:cs="仿宋_GB2312" w:hint="eastAsia"/>
          <w:sz w:val="32"/>
          <w:szCs w:val="32"/>
        </w:rPr>
        <w:lastRenderedPageBreak/>
        <w:t>要测查与医疗卫生专业技术岗位密切相关的、适合通过客观化纸笔测验方式进行考查的基本素质和能力要素，包括常识判断、言语理解与表达、判断推理、数量分析、策略选择等部分。</w:t>
      </w:r>
    </w:p>
    <w:p w14:paraId="2123A55C" w14:textId="77777777" w:rsidR="00956AF7" w:rsidRPr="003913AA" w:rsidRDefault="00531DEE" w:rsidP="00956AF7">
      <w:pPr>
        <w:pStyle w:val="4"/>
        <w:tabs>
          <w:tab w:val="left" w:pos="4200"/>
        </w:tabs>
        <w:ind w:firstLineChars="0" w:firstLine="0"/>
        <w:outlineLvl w:val="3"/>
        <w:rPr>
          <w:rFonts w:ascii="Times New Roman" w:eastAsia="宋体" w:hAnsi="Times New Roman"/>
        </w:rPr>
      </w:pPr>
      <w:bookmarkStart w:id="24" w:name="_Toc21304"/>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3</w:t>
      </w:r>
      <w:r w:rsidR="00956AF7" w:rsidRPr="003913AA">
        <w:rPr>
          <w:rFonts w:ascii="Times New Roman" w:eastAsia="宋体" w:hAnsi="Times New Roman" w:hint="eastAsia"/>
        </w:rPr>
        <w:t xml:space="preserve">.1.2  </w:t>
      </w:r>
      <w:r w:rsidR="00956AF7" w:rsidRPr="003913AA">
        <w:rPr>
          <w:rFonts w:ascii="Times New Roman" w:eastAsia="宋体" w:hAnsi="Times New Roman" w:hint="eastAsia"/>
        </w:rPr>
        <w:t>考试内容与题型介绍</w:t>
      </w:r>
    </w:p>
    <w:p w14:paraId="6F8B747D"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⑴常识判断</w:t>
      </w:r>
    </w:p>
    <w:p w14:paraId="5400D6D8" w14:textId="77777777" w:rsidR="00956AF7" w:rsidRPr="003913AA" w:rsidRDefault="00956AF7" w:rsidP="00956AF7">
      <w:pPr>
        <w:tabs>
          <w:tab w:val="left" w:pos="4200"/>
        </w:tabs>
        <w:spacing w:line="600" w:lineRule="exact"/>
        <w:ind w:firstLineChars="200" w:firstLine="640"/>
        <w:rPr>
          <w:rFonts w:cs="仿宋_GB2312"/>
          <w:sz w:val="32"/>
          <w:szCs w:val="32"/>
        </w:rPr>
      </w:pPr>
      <w:r w:rsidRPr="003913AA">
        <w:rPr>
          <w:rFonts w:cs="仿宋_GB2312" w:hint="eastAsia"/>
          <w:sz w:val="32"/>
          <w:szCs w:val="32"/>
        </w:rPr>
        <w:t>主要测查应试人员从事医疗卫生工作应知应会的基本知识以及运用这些知识进行分析判断的基本能力，涉及医学、社会、法律、文化、自然、科技等方面。</w:t>
      </w:r>
    </w:p>
    <w:p w14:paraId="3F3F0AFD"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709562AD"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关于传染病，下列说法</w:t>
      </w:r>
      <w:r w:rsidRPr="003913AA">
        <w:rPr>
          <w:rFonts w:cs="仿宋_GB2312" w:hint="eastAsia"/>
          <w:b/>
          <w:sz w:val="28"/>
          <w:szCs w:val="28"/>
        </w:rPr>
        <w:t>错误</w:t>
      </w:r>
      <w:r w:rsidRPr="003913AA">
        <w:rPr>
          <w:rFonts w:cs="仿宋_GB2312" w:hint="eastAsia"/>
          <w:sz w:val="28"/>
          <w:szCs w:val="28"/>
        </w:rPr>
        <w:t>的是：</w:t>
      </w:r>
    </w:p>
    <w:p w14:paraId="2DF76DBA"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．霍乱是一种烈性肠道传染病</w:t>
      </w:r>
    </w:p>
    <w:p w14:paraId="08393B2F"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．禽流感患者康复后不再具有传染性</w:t>
      </w:r>
    </w:p>
    <w:p w14:paraId="16A03FE9"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．艾滋病病毒可由蚊子传播</w:t>
      </w:r>
    </w:p>
    <w:p w14:paraId="1CC08C36"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．狂犬病患者会出现恐水、怕光、怕声等症状</w:t>
      </w:r>
    </w:p>
    <w:p w14:paraId="21CFC0CC" w14:textId="77777777" w:rsidR="00956AF7" w:rsidRPr="003913AA" w:rsidRDefault="00956AF7" w:rsidP="00956AF7">
      <w:pPr>
        <w:tabs>
          <w:tab w:val="left" w:pos="4200"/>
        </w:tabs>
        <w:spacing w:line="46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bookmarkEnd w:id="24"/>
    <w:p w14:paraId="3A240908" w14:textId="77777777" w:rsidR="00956AF7" w:rsidRPr="003913AA" w:rsidRDefault="00956AF7" w:rsidP="00956AF7">
      <w:pPr>
        <w:tabs>
          <w:tab w:val="left" w:pos="4200"/>
        </w:tabs>
        <w:spacing w:line="600" w:lineRule="exact"/>
        <w:ind w:firstLineChars="200" w:firstLine="643"/>
        <w:rPr>
          <w:b/>
          <w:bCs/>
          <w:sz w:val="32"/>
          <w:szCs w:val="32"/>
        </w:rPr>
      </w:pPr>
      <w:r w:rsidRPr="003913AA">
        <w:rPr>
          <w:rFonts w:cs="仿宋_GB2312" w:hint="eastAsia"/>
          <w:b/>
          <w:bCs/>
          <w:sz w:val="32"/>
          <w:szCs w:val="32"/>
        </w:rPr>
        <w:t>⑵言语理解与表达</w:t>
      </w:r>
    </w:p>
    <w:p w14:paraId="137B5738" w14:textId="77777777" w:rsidR="00956AF7" w:rsidRPr="003913AA" w:rsidRDefault="00956AF7" w:rsidP="00956AF7">
      <w:pPr>
        <w:tabs>
          <w:tab w:val="left" w:pos="4200"/>
        </w:tabs>
        <w:spacing w:line="600" w:lineRule="exact"/>
        <w:ind w:firstLineChars="200" w:firstLine="640"/>
        <w:rPr>
          <w:sz w:val="32"/>
          <w:szCs w:val="32"/>
        </w:rPr>
      </w:pPr>
      <w:r w:rsidRPr="003913AA">
        <w:rPr>
          <w:rFonts w:cs="仿宋_GB2312" w:hint="eastAsia"/>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14:paraId="7DCDB49D"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5796F0DB"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hint="eastAsia"/>
          <w:sz w:val="28"/>
          <w:szCs w:val="28"/>
        </w:rPr>
        <w:lastRenderedPageBreak/>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14:paraId="54A2EB48"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hint="eastAsia"/>
          <w:sz w:val="28"/>
          <w:szCs w:val="28"/>
        </w:rPr>
        <w:t>这段文字主要介绍了：</w:t>
      </w:r>
    </w:p>
    <w:p w14:paraId="09290E50"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．遗传学各个分支的演变过程</w:t>
      </w:r>
      <w:r w:rsidRPr="003913AA">
        <w:rPr>
          <w:rFonts w:cs="仿宋_GB2312"/>
          <w:sz w:val="28"/>
          <w:szCs w:val="28"/>
        </w:rPr>
        <w:tab/>
      </w:r>
    </w:p>
    <w:p w14:paraId="0716CEC9"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．生命科学对社会科学的作用方式</w:t>
      </w:r>
    </w:p>
    <w:p w14:paraId="11079F95"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．遗传学的学科基础及指导意义</w:t>
      </w:r>
      <w:r w:rsidRPr="003913AA">
        <w:rPr>
          <w:rFonts w:cs="仿宋_GB2312"/>
          <w:sz w:val="28"/>
          <w:szCs w:val="28"/>
        </w:rPr>
        <w:tab/>
      </w:r>
    </w:p>
    <w:p w14:paraId="6C81D132"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sz w:val="28"/>
          <w:szCs w:val="28"/>
        </w:rPr>
        <w:t>D</w:t>
      </w:r>
      <w:r w:rsidRPr="003913AA">
        <w:rPr>
          <w:rFonts w:cs="仿宋_GB2312" w:hint="eastAsia"/>
          <w:sz w:val="28"/>
          <w:szCs w:val="28"/>
        </w:rPr>
        <w:t>．遗传学广阔的应用前景</w:t>
      </w:r>
    </w:p>
    <w:p w14:paraId="4B436299" w14:textId="77777777" w:rsidR="00956AF7" w:rsidRPr="003913AA" w:rsidRDefault="00956AF7" w:rsidP="00956AF7">
      <w:pPr>
        <w:tabs>
          <w:tab w:val="left" w:pos="4200"/>
        </w:tabs>
        <w:spacing w:line="52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732A7619" w14:textId="77777777" w:rsidR="00956AF7" w:rsidRPr="003913AA" w:rsidRDefault="00956AF7" w:rsidP="00956AF7">
      <w:pPr>
        <w:tabs>
          <w:tab w:val="left" w:pos="4200"/>
        </w:tabs>
        <w:spacing w:line="600" w:lineRule="exact"/>
        <w:ind w:firstLineChars="200" w:firstLine="643"/>
        <w:rPr>
          <w:b/>
          <w:bCs/>
          <w:sz w:val="32"/>
          <w:szCs w:val="32"/>
        </w:rPr>
      </w:pPr>
      <w:bookmarkStart w:id="25" w:name="_Toc29438"/>
      <w:r w:rsidRPr="003913AA">
        <w:rPr>
          <w:rFonts w:cs="仿宋_GB2312" w:hint="eastAsia"/>
          <w:b/>
          <w:bCs/>
          <w:sz w:val="32"/>
          <w:szCs w:val="32"/>
        </w:rPr>
        <w:t>⑶判断推理</w:t>
      </w:r>
      <w:bookmarkEnd w:id="25"/>
    </w:p>
    <w:p w14:paraId="3F019A36" w14:textId="77777777" w:rsidR="00956AF7" w:rsidRPr="003913AA" w:rsidRDefault="00956AF7" w:rsidP="00956AF7">
      <w:pPr>
        <w:tabs>
          <w:tab w:val="left" w:pos="4200"/>
        </w:tabs>
        <w:spacing w:line="600" w:lineRule="exact"/>
        <w:ind w:firstLineChars="200" w:firstLine="640"/>
        <w:rPr>
          <w:sz w:val="32"/>
          <w:szCs w:val="32"/>
        </w:rPr>
      </w:pPr>
      <w:r w:rsidRPr="003913AA">
        <w:rPr>
          <w:rFonts w:cs="仿宋_GB2312" w:hint="eastAsia"/>
          <w:sz w:val="32"/>
          <w:szCs w:val="32"/>
        </w:rPr>
        <w:t>主要测查应试人员对各种事物关系的分析推理能力，涉及对图形、语词概念、事物关系和文字材料的理解、比较、组合、演绎和归纳等。常见的题型有：图形推理、定义判断、类比推理、逻辑判断等。</w:t>
      </w:r>
    </w:p>
    <w:p w14:paraId="3B85F0A5" w14:textId="77777777" w:rsidR="00956AF7" w:rsidRPr="003913AA" w:rsidRDefault="00956AF7" w:rsidP="00956AF7">
      <w:pPr>
        <w:tabs>
          <w:tab w:val="left" w:pos="4200"/>
        </w:tabs>
        <w:spacing w:line="520" w:lineRule="exact"/>
        <w:ind w:firstLineChars="200" w:firstLine="643"/>
        <w:rPr>
          <w:b/>
          <w:bCs/>
          <w:sz w:val="32"/>
          <w:szCs w:val="28"/>
        </w:rPr>
      </w:pPr>
      <w:r w:rsidRPr="003913AA">
        <w:rPr>
          <w:rFonts w:cs="仿宋_GB2312" w:hint="eastAsia"/>
          <w:b/>
          <w:bCs/>
          <w:sz w:val="32"/>
          <w:szCs w:val="28"/>
        </w:rPr>
        <w:t>题型一：图形推理</w:t>
      </w:r>
    </w:p>
    <w:p w14:paraId="1C6DBA6B" w14:textId="77777777" w:rsidR="00956AF7" w:rsidRPr="003913AA" w:rsidRDefault="00956AF7" w:rsidP="00956AF7">
      <w:pPr>
        <w:tabs>
          <w:tab w:val="left" w:pos="4200"/>
        </w:tabs>
        <w:spacing w:line="600" w:lineRule="exact"/>
        <w:ind w:firstLineChars="200" w:firstLine="640"/>
        <w:rPr>
          <w:rFonts w:cs="仿宋_GB2312"/>
          <w:sz w:val="32"/>
          <w:szCs w:val="32"/>
        </w:rPr>
      </w:pPr>
      <w:r w:rsidRPr="003913AA">
        <w:rPr>
          <w:rFonts w:cs="仿宋_GB2312" w:hint="eastAsia"/>
          <w:sz w:val="32"/>
          <w:szCs w:val="32"/>
        </w:rPr>
        <w:t>每道题给出一套或两套图形，要求应试人员通过观察分析，找出图形排列的规律，选出符合规律的一项。</w:t>
      </w:r>
    </w:p>
    <w:p w14:paraId="3895517F"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 xml:space="preserve"> </w:t>
      </w:r>
    </w:p>
    <w:p w14:paraId="53643892" w14:textId="12A1FB71" w:rsidR="00956AF7" w:rsidRPr="003913AA" w:rsidRDefault="00286026" w:rsidP="00956AF7">
      <w:pPr>
        <w:tabs>
          <w:tab w:val="left" w:pos="4200"/>
        </w:tabs>
        <w:spacing w:line="460" w:lineRule="exact"/>
        <w:rPr>
          <w:sz w:val="24"/>
          <w:szCs w:val="24"/>
        </w:rPr>
      </w:pPr>
      <w:r w:rsidRPr="003913AA">
        <w:rPr>
          <w:noProof/>
        </w:rPr>
        <mc:AlternateContent>
          <mc:Choice Requires="wpg">
            <w:drawing>
              <wp:anchor distT="0" distB="0" distL="114300" distR="114300" simplePos="0" relativeHeight="251658752" behindDoc="0" locked="0" layoutInCell="1" allowOverlap="1" wp14:anchorId="4447CB98" wp14:editId="1C696705">
                <wp:simplePos x="0" y="0"/>
                <wp:positionH relativeFrom="column">
                  <wp:posOffset>495300</wp:posOffset>
                </wp:positionH>
                <wp:positionV relativeFrom="paragraph">
                  <wp:posOffset>38100</wp:posOffset>
                </wp:positionV>
                <wp:extent cx="3849370" cy="1117600"/>
                <wp:effectExtent l="9525" t="5715" r="8255" b="10160"/>
                <wp:wrapNone/>
                <wp:docPr id="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9370" cy="1117600"/>
                          <a:chOff x="2394" y="4654"/>
                          <a:chExt cx="6062" cy="1760"/>
                        </a:xfrm>
                      </wpg:grpSpPr>
                      <wpg:grpSp>
                        <wpg:cNvPr id="2" name="Group 102"/>
                        <wpg:cNvGrpSpPr>
                          <a:grpSpLocks/>
                        </wpg:cNvGrpSpPr>
                        <wpg:grpSpPr bwMode="auto">
                          <a:xfrm>
                            <a:off x="2394" y="4654"/>
                            <a:ext cx="2876" cy="820"/>
                            <a:chOff x="2394" y="4654"/>
                            <a:chExt cx="2876" cy="820"/>
                          </a:xfrm>
                        </wpg:grpSpPr>
                        <wps:wsp>
                          <wps:cNvPr id="3" name="Rectangle 103"/>
                          <wps:cNvSpPr>
                            <a:spLocks noChangeArrowheads="1"/>
                          </wps:cNvSpPr>
                          <wps:spPr bwMode="auto">
                            <a:xfrm>
                              <a:off x="2394" y="4654"/>
                              <a:ext cx="2876" cy="820"/>
                            </a:xfrm>
                            <a:prstGeom prst="rect">
                              <a:avLst/>
                            </a:prstGeom>
                            <a:solidFill>
                              <a:srgbClr val="FFFFFF"/>
                            </a:solidFill>
                            <a:ln w="9525">
                              <a:solidFill>
                                <a:srgbClr val="000000"/>
                              </a:solidFill>
                              <a:miter lim="800000"/>
                              <a:headEnd/>
                              <a:tailEnd/>
                            </a:ln>
                          </wps:spPr>
                          <wps:txbx>
                            <w:txbxContent>
                              <w:p w14:paraId="2C05931C" w14:textId="77777777" w:rsidR="00956AF7" w:rsidRDefault="00956AF7" w:rsidP="00956AF7"/>
                            </w:txbxContent>
                          </wps:txbx>
                          <wps:bodyPr rot="0" vert="horz" wrap="square" lIns="91440" tIns="45720" rIns="91440" bIns="45720" anchor="t" anchorCtr="0" upright="1">
                            <a:noAutofit/>
                          </wps:bodyPr>
                        </wps:wsp>
                        <wpg:grpSp>
                          <wpg:cNvPr id="4" name="Group 104"/>
                          <wpg:cNvGrpSpPr>
                            <a:grpSpLocks/>
                          </wpg:cNvGrpSpPr>
                          <wpg:grpSpPr bwMode="auto">
                            <a:xfrm>
                              <a:off x="2634" y="4834"/>
                              <a:ext cx="542" cy="500"/>
                              <a:chOff x="2019" y="6284"/>
                              <a:chExt cx="600" cy="574"/>
                            </a:xfrm>
                          </wpg:grpSpPr>
                          <wpg:grpSp>
                            <wpg:cNvPr id="5" name="Group 105"/>
                            <wpg:cNvGrpSpPr>
                              <a:grpSpLocks/>
                            </wpg:cNvGrpSpPr>
                            <wpg:grpSpPr bwMode="auto">
                              <a:xfrm>
                                <a:off x="2019" y="6284"/>
                                <a:ext cx="300" cy="290"/>
                                <a:chOff x="1999" y="6278"/>
                                <a:chExt cx="300" cy="290"/>
                              </a:xfrm>
                            </wpg:grpSpPr>
                            <wps:wsp>
                              <wps:cNvPr id="6" name="Rectangle 106"/>
                              <wps:cNvSpPr>
                                <a:spLocks noChangeArrowheads="1"/>
                              </wps:cNvSpPr>
                              <wps:spPr bwMode="auto">
                                <a:xfrm flipV="1">
                                  <a:off x="1999" y="6428"/>
                                  <a:ext cx="300" cy="140"/>
                                </a:xfrm>
                                <a:prstGeom prst="rect">
                                  <a:avLst/>
                                </a:prstGeom>
                                <a:solidFill>
                                  <a:srgbClr val="000000"/>
                                </a:solidFill>
                                <a:ln w="9525">
                                  <a:solidFill>
                                    <a:srgbClr val="000000"/>
                                  </a:solidFill>
                                  <a:miter lim="800000"/>
                                  <a:headEnd/>
                                  <a:tailEnd/>
                                </a:ln>
                              </wps:spPr>
                              <wps:txbx>
                                <w:txbxContent>
                                  <w:p w14:paraId="5075A836" w14:textId="77777777" w:rsidR="00956AF7" w:rsidRDefault="00956AF7" w:rsidP="00956AF7"/>
                                </w:txbxContent>
                              </wps:txbx>
                              <wps:bodyPr rot="0" vert="horz" wrap="square" lIns="91440" tIns="45720" rIns="91440" bIns="45720" anchor="t" anchorCtr="0" upright="1">
                                <a:noAutofit/>
                              </wps:bodyPr>
                            </wps:wsp>
                            <wps:wsp>
                              <wps:cNvPr id="7" name="Rectangle 107"/>
                              <wps:cNvSpPr>
                                <a:spLocks noChangeArrowheads="1"/>
                              </wps:cNvSpPr>
                              <wps:spPr bwMode="auto">
                                <a:xfrm flipV="1">
                                  <a:off x="1999" y="6278"/>
                                  <a:ext cx="300" cy="140"/>
                                </a:xfrm>
                                <a:prstGeom prst="rect">
                                  <a:avLst/>
                                </a:prstGeom>
                                <a:solidFill>
                                  <a:srgbClr val="FFFFFF"/>
                                </a:solidFill>
                                <a:ln w="9525">
                                  <a:solidFill>
                                    <a:srgbClr val="000000"/>
                                  </a:solidFill>
                                  <a:miter lim="800000"/>
                                  <a:headEnd/>
                                  <a:tailEnd/>
                                </a:ln>
                              </wps:spPr>
                              <wps:txbx>
                                <w:txbxContent>
                                  <w:p w14:paraId="7280A5CA" w14:textId="77777777" w:rsidR="00956AF7" w:rsidRDefault="00956AF7" w:rsidP="00956AF7"/>
                                </w:txbxContent>
                              </wps:txbx>
                              <wps:bodyPr rot="0" vert="horz" wrap="square" lIns="91440" tIns="45720" rIns="91440" bIns="45720" anchor="t" anchorCtr="0" upright="1">
                                <a:noAutofit/>
                              </wps:bodyPr>
                            </wps:wsp>
                          </wpg:grpSp>
                          <wps:wsp>
                            <wps:cNvPr id="8" name="Rectangle 108"/>
                            <wps:cNvSpPr>
                              <a:spLocks noChangeArrowheads="1"/>
                            </wps:cNvSpPr>
                            <wps:spPr bwMode="auto">
                              <a:xfrm>
                                <a:off x="2319" y="6568"/>
                                <a:ext cx="300" cy="140"/>
                              </a:xfrm>
                              <a:prstGeom prst="rect">
                                <a:avLst/>
                              </a:prstGeom>
                              <a:solidFill>
                                <a:srgbClr val="000000"/>
                              </a:solidFill>
                              <a:ln w="9525">
                                <a:solidFill>
                                  <a:srgbClr val="000000"/>
                                </a:solidFill>
                                <a:miter lim="800000"/>
                                <a:headEnd/>
                                <a:tailEnd/>
                              </a:ln>
                            </wps:spPr>
                            <wps:txbx>
                              <w:txbxContent>
                                <w:p w14:paraId="5FB2C3D8" w14:textId="77777777" w:rsidR="00956AF7" w:rsidRDefault="00956AF7" w:rsidP="00956AF7"/>
                              </w:txbxContent>
                            </wps:txbx>
                            <wps:bodyPr rot="0" vert="horz" wrap="square" lIns="91440" tIns="45720" rIns="91440" bIns="45720" anchor="t" anchorCtr="0" upright="1">
                              <a:noAutofit/>
                            </wps:bodyPr>
                          </wps:wsp>
                          <wps:wsp>
                            <wps:cNvPr id="9" name="Rectangle 109"/>
                            <wps:cNvSpPr>
                              <a:spLocks noChangeArrowheads="1"/>
                            </wps:cNvSpPr>
                            <wps:spPr bwMode="auto">
                              <a:xfrm>
                                <a:off x="2319" y="6718"/>
                                <a:ext cx="300" cy="140"/>
                              </a:xfrm>
                              <a:prstGeom prst="rect">
                                <a:avLst/>
                              </a:prstGeom>
                              <a:solidFill>
                                <a:srgbClr val="FFFFFF"/>
                              </a:solidFill>
                              <a:ln w="9525">
                                <a:solidFill>
                                  <a:srgbClr val="000000"/>
                                </a:solidFill>
                                <a:miter lim="800000"/>
                                <a:headEnd/>
                                <a:tailEnd/>
                              </a:ln>
                            </wps:spPr>
                            <wps:txbx>
                              <w:txbxContent>
                                <w:p w14:paraId="4DAEDE46" w14:textId="77777777" w:rsidR="00956AF7" w:rsidRDefault="00956AF7" w:rsidP="00956AF7"/>
                              </w:txbxContent>
                            </wps:txbx>
                            <wps:bodyPr rot="0" vert="horz" wrap="square" lIns="91440" tIns="45720" rIns="91440" bIns="45720" anchor="t" anchorCtr="0" upright="1">
                              <a:noAutofit/>
                            </wps:bodyPr>
                          </wps:wsp>
                        </wpg:grpSp>
                        <wpg:grpSp>
                          <wpg:cNvPr id="10" name="Group 110"/>
                          <wpg:cNvGrpSpPr>
                            <a:grpSpLocks/>
                          </wpg:cNvGrpSpPr>
                          <wpg:grpSpPr bwMode="auto">
                            <a:xfrm>
                              <a:off x="3572" y="4924"/>
                              <a:ext cx="566" cy="253"/>
                              <a:chOff x="2954" y="10454"/>
                              <a:chExt cx="600" cy="400"/>
                            </a:xfrm>
                          </wpg:grpSpPr>
                          <wps:wsp>
                            <wps:cNvPr id="11" name="Rectangle 111"/>
                            <wps:cNvSpPr>
                              <a:spLocks noChangeArrowheads="1"/>
                            </wps:cNvSpPr>
                            <wps:spPr bwMode="auto">
                              <a:xfrm flipV="1">
                                <a:off x="2954" y="10661"/>
                                <a:ext cx="300" cy="193"/>
                              </a:xfrm>
                              <a:prstGeom prst="rect">
                                <a:avLst/>
                              </a:prstGeom>
                              <a:solidFill>
                                <a:srgbClr val="000000"/>
                              </a:solidFill>
                              <a:ln w="9525">
                                <a:solidFill>
                                  <a:srgbClr val="000000"/>
                                </a:solidFill>
                                <a:miter lim="800000"/>
                                <a:headEnd/>
                                <a:tailEnd/>
                              </a:ln>
                            </wps:spPr>
                            <wps:txbx>
                              <w:txbxContent>
                                <w:p w14:paraId="22A2BDC5" w14:textId="77777777" w:rsidR="00956AF7" w:rsidRDefault="00956AF7" w:rsidP="00956AF7"/>
                              </w:txbxContent>
                            </wps:txbx>
                            <wps:bodyPr rot="0" vert="horz" wrap="square" lIns="91440" tIns="45720" rIns="91440" bIns="45720" anchor="t" anchorCtr="0" upright="1">
                              <a:noAutofit/>
                            </wps:bodyPr>
                          </wps:wsp>
                          <wps:wsp>
                            <wps:cNvPr id="12" name="Rectangle 112"/>
                            <wps:cNvSpPr>
                              <a:spLocks noChangeArrowheads="1"/>
                            </wps:cNvSpPr>
                            <wps:spPr bwMode="auto">
                              <a:xfrm flipV="1">
                                <a:off x="2954" y="10454"/>
                                <a:ext cx="300" cy="193"/>
                              </a:xfrm>
                              <a:prstGeom prst="rect">
                                <a:avLst/>
                              </a:prstGeom>
                              <a:solidFill>
                                <a:srgbClr val="FFFFFF"/>
                              </a:solidFill>
                              <a:ln w="9525">
                                <a:solidFill>
                                  <a:srgbClr val="000000"/>
                                </a:solidFill>
                                <a:miter lim="800000"/>
                                <a:headEnd/>
                                <a:tailEnd/>
                              </a:ln>
                            </wps:spPr>
                            <wps:txbx>
                              <w:txbxContent>
                                <w:p w14:paraId="180AF318" w14:textId="77777777" w:rsidR="00956AF7" w:rsidRDefault="00956AF7" w:rsidP="00956AF7"/>
                              </w:txbxContent>
                            </wps:txbx>
                            <wps:bodyPr rot="0" vert="horz" wrap="square" lIns="91440" tIns="45720" rIns="91440" bIns="45720" anchor="t" anchorCtr="0" upright="1">
                              <a:noAutofit/>
                            </wps:bodyPr>
                          </wps:wsp>
                          <wps:wsp>
                            <wps:cNvPr id="13" name="Rectangle 113"/>
                            <wps:cNvSpPr>
                              <a:spLocks noChangeArrowheads="1"/>
                            </wps:cNvSpPr>
                            <wps:spPr bwMode="auto">
                              <a:xfrm>
                                <a:off x="3254" y="10454"/>
                                <a:ext cx="300" cy="193"/>
                              </a:xfrm>
                              <a:prstGeom prst="rect">
                                <a:avLst/>
                              </a:prstGeom>
                              <a:solidFill>
                                <a:srgbClr val="000000"/>
                              </a:solidFill>
                              <a:ln w="9525">
                                <a:solidFill>
                                  <a:srgbClr val="000000"/>
                                </a:solidFill>
                                <a:miter lim="800000"/>
                                <a:headEnd/>
                                <a:tailEnd/>
                              </a:ln>
                            </wps:spPr>
                            <wps:txbx>
                              <w:txbxContent>
                                <w:p w14:paraId="1F41CB96" w14:textId="77777777" w:rsidR="00956AF7" w:rsidRDefault="00956AF7" w:rsidP="00956AF7"/>
                              </w:txbxContent>
                            </wps:txbx>
                            <wps:bodyPr rot="0" vert="horz" wrap="square" lIns="91440" tIns="45720" rIns="91440" bIns="45720" anchor="t" anchorCtr="0" upright="1">
                              <a:noAutofit/>
                            </wps:bodyPr>
                          </wps:wsp>
                          <wps:wsp>
                            <wps:cNvPr id="14" name="Rectangle 114"/>
                            <wps:cNvSpPr>
                              <a:spLocks noChangeArrowheads="1"/>
                            </wps:cNvSpPr>
                            <wps:spPr bwMode="auto">
                              <a:xfrm>
                                <a:off x="3254" y="10661"/>
                                <a:ext cx="300" cy="193"/>
                              </a:xfrm>
                              <a:prstGeom prst="rect">
                                <a:avLst/>
                              </a:prstGeom>
                              <a:solidFill>
                                <a:srgbClr val="FFFFFF"/>
                              </a:solidFill>
                              <a:ln w="9525">
                                <a:solidFill>
                                  <a:srgbClr val="000000"/>
                                </a:solidFill>
                                <a:miter lim="800000"/>
                                <a:headEnd/>
                                <a:tailEnd/>
                              </a:ln>
                            </wps:spPr>
                            <wps:txbx>
                              <w:txbxContent>
                                <w:p w14:paraId="45E34D17" w14:textId="77777777" w:rsidR="00956AF7" w:rsidRDefault="00956AF7" w:rsidP="00956AF7"/>
                              </w:txbxContent>
                            </wps:txbx>
                            <wps:bodyPr rot="0" vert="horz" wrap="square" lIns="91440" tIns="45720" rIns="91440" bIns="45720" anchor="t" anchorCtr="0" upright="1">
                              <a:noAutofit/>
                            </wps:bodyPr>
                          </wps:wsp>
                        </wpg:grpSp>
                        <wpg:grpSp>
                          <wpg:cNvPr id="15" name="Group 115"/>
                          <wpg:cNvGrpSpPr>
                            <a:grpSpLocks/>
                          </wpg:cNvGrpSpPr>
                          <wpg:grpSpPr bwMode="auto">
                            <a:xfrm>
                              <a:off x="4438" y="4795"/>
                              <a:ext cx="543" cy="520"/>
                              <a:chOff x="4314" y="10394"/>
                              <a:chExt cx="600" cy="780"/>
                            </a:xfrm>
                          </wpg:grpSpPr>
                          <wps:wsp>
                            <wps:cNvPr id="16" name="Rectangle 116"/>
                            <wps:cNvSpPr>
                              <a:spLocks noChangeArrowheads="1"/>
                            </wps:cNvSpPr>
                            <wps:spPr bwMode="auto">
                              <a:xfrm flipV="1">
                                <a:off x="4314" y="10981"/>
                                <a:ext cx="300" cy="193"/>
                              </a:xfrm>
                              <a:prstGeom prst="rect">
                                <a:avLst/>
                              </a:prstGeom>
                              <a:solidFill>
                                <a:srgbClr val="000000"/>
                              </a:solidFill>
                              <a:ln w="9525">
                                <a:solidFill>
                                  <a:srgbClr val="000000"/>
                                </a:solidFill>
                                <a:miter lim="800000"/>
                                <a:headEnd/>
                                <a:tailEnd/>
                              </a:ln>
                            </wps:spPr>
                            <wps:txbx>
                              <w:txbxContent>
                                <w:p w14:paraId="7AF1FF5B" w14:textId="77777777" w:rsidR="00956AF7" w:rsidRDefault="00956AF7" w:rsidP="00956AF7"/>
                              </w:txbxContent>
                            </wps:txbx>
                            <wps:bodyPr rot="0" vert="horz" wrap="square" lIns="91440" tIns="45720" rIns="91440" bIns="45720" anchor="t" anchorCtr="0" upright="1">
                              <a:noAutofit/>
                            </wps:bodyPr>
                          </wps:wsp>
                          <wps:wsp>
                            <wps:cNvPr id="17" name="Rectangle 117"/>
                            <wps:cNvSpPr>
                              <a:spLocks noChangeArrowheads="1"/>
                            </wps:cNvSpPr>
                            <wps:spPr bwMode="auto">
                              <a:xfrm flipV="1">
                                <a:off x="4314" y="10774"/>
                                <a:ext cx="300" cy="193"/>
                              </a:xfrm>
                              <a:prstGeom prst="rect">
                                <a:avLst/>
                              </a:prstGeom>
                              <a:solidFill>
                                <a:srgbClr val="FFFFFF"/>
                              </a:solidFill>
                              <a:ln w="9525">
                                <a:solidFill>
                                  <a:srgbClr val="000000"/>
                                </a:solidFill>
                                <a:miter lim="800000"/>
                                <a:headEnd/>
                                <a:tailEnd/>
                              </a:ln>
                            </wps:spPr>
                            <wps:txbx>
                              <w:txbxContent>
                                <w:p w14:paraId="566EB5CC" w14:textId="77777777" w:rsidR="00956AF7" w:rsidRDefault="00956AF7" w:rsidP="00956AF7"/>
                              </w:txbxContent>
                            </wps:txbx>
                            <wps:bodyPr rot="0" vert="horz" wrap="square" lIns="91440" tIns="45720" rIns="91440" bIns="45720" anchor="t" anchorCtr="0" upright="1">
                              <a:noAutofit/>
                            </wps:bodyPr>
                          </wps:wsp>
                          <wps:wsp>
                            <wps:cNvPr id="18" name="Rectangle 118"/>
                            <wps:cNvSpPr>
                              <a:spLocks noChangeArrowheads="1"/>
                            </wps:cNvSpPr>
                            <wps:spPr bwMode="auto">
                              <a:xfrm>
                                <a:off x="4614" y="10394"/>
                                <a:ext cx="300" cy="193"/>
                              </a:xfrm>
                              <a:prstGeom prst="rect">
                                <a:avLst/>
                              </a:prstGeom>
                              <a:solidFill>
                                <a:srgbClr val="000000"/>
                              </a:solidFill>
                              <a:ln w="9525">
                                <a:solidFill>
                                  <a:srgbClr val="000000"/>
                                </a:solidFill>
                                <a:miter lim="800000"/>
                                <a:headEnd/>
                                <a:tailEnd/>
                              </a:ln>
                            </wps:spPr>
                            <wps:txbx>
                              <w:txbxContent>
                                <w:p w14:paraId="12267844" w14:textId="77777777" w:rsidR="00956AF7" w:rsidRDefault="00956AF7" w:rsidP="00956AF7"/>
                              </w:txbxContent>
                            </wps:txbx>
                            <wps:bodyPr rot="0" vert="horz" wrap="square" lIns="91440" tIns="45720" rIns="91440" bIns="45720" anchor="t" anchorCtr="0" upright="1">
                              <a:noAutofit/>
                            </wps:bodyPr>
                          </wps:wsp>
                          <wps:wsp>
                            <wps:cNvPr id="19" name="Rectangle 119"/>
                            <wps:cNvSpPr>
                              <a:spLocks noChangeArrowheads="1"/>
                            </wps:cNvSpPr>
                            <wps:spPr bwMode="auto">
                              <a:xfrm>
                                <a:off x="4614" y="10601"/>
                                <a:ext cx="300" cy="193"/>
                              </a:xfrm>
                              <a:prstGeom prst="rect">
                                <a:avLst/>
                              </a:prstGeom>
                              <a:solidFill>
                                <a:srgbClr val="FFFFFF"/>
                              </a:solidFill>
                              <a:ln w="9525">
                                <a:solidFill>
                                  <a:srgbClr val="000000"/>
                                </a:solidFill>
                                <a:miter lim="800000"/>
                                <a:headEnd/>
                                <a:tailEnd/>
                              </a:ln>
                            </wps:spPr>
                            <wps:txbx>
                              <w:txbxContent>
                                <w:p w14:paraId="0AE595E6" w14:textId="77777777" w:rsidR="00956AF7" w:rsidRDefault="00956AF7" w:rsidP="00956AF7"/>
                              </w:txbxContent>
                            </wps:txbx>
                            <wps:bodyPr rot="0" vert="horz" wrap="square" lIns="91440" tIns="45720" rIns="91440" bIns="45720" anchor="t" anchorCtr="0" upright="1">
                              <a:noAutofit/>
                            </wps:bodyPr>
                          </wps:wsp>
                        </wpg:grpSp>
                      </wpg:grpSp>
                      <wpg:grpSp>
                        <wpg:cNvPr id="20" name="Group 120"/>
                        <wpg:cNvGrpSpPr>
                          <a:grpSpLocks/>
                        </wpg:cNvGrpSpPr>
                        <wpg:grpSpPr bwMode="auto">
                          <a:xfrm>
                            <a:off x="3324" y="5540"/>
                            <a:ext cx="4047" cy="874"/>
                            <a:chOff x="2782" y="7094"/>
                            <a:chExt cx="4475" cy="1002"/>
                          </a:xfrm>
                        </wpg:grpSpPr>
                        <wps:wsp>
                          <wps:cNvPr id="21" name="Rectangle 121"/>
                          <wps:cNvSpPr>
                            <a:spLocks noChangeArrowheads="1"/>
                          </wps:cNvSpPr>
                          <wps:spPr bwMode="auto">
                            <a:xfrm>
                              <a:off x="2782" y="7094"/>
                              <a:ext cx="4475" cy="1002"/>
                            </a:xfrm>
                            <a:prstGeom prst="rect">
                              <a:avLst/>
                            </a:prstGeom>
                            <a:solidFill>
                              <a:srgbClr val="FFFFFF"/>
                            </a:solidFill>
                            <a:ln w="9525">
                              <a:solidFill>
                                <a:srgbClr val="000000"/>
                              </a:solidFill>
                              <a:miter lim="800000"/>
                              <a:headEnd/>
                              <a:tailEnd/>
                            </a:ln>
                          </wps:spPr>
                          <wps:txbx>
                            <w:txbxContent>
                              <w:p w14:paraId="34095E40" w14:textId="77777777" w:rsidR="00956AF7" w:rsidRDefault="00956AF7" w:rsidP="00956AF7"/>
                            </w:txbxContent>
                          </wps:txbx>
                          <wps:bodyPr rot="0" vert="horz" wrap="square" lIns="91440" tIns="45720" rIns="91440" bIns="45720" anchor="t" anchorCtr="0" upright="1">
                            <a:noAutofit/>
                          </wps:bodyPr>
                        </wps:wsp>
                        <wpg:grpSp>
                          <wpg:cNvPr id="22" name="Group 122"/>
                          <wpg:cNvGrpSpPr>
                            <a:grpSpLocks/>
                          </wpg:cNvGrpSpPr>
                          <wpg:grpSpPr bwMode="auto">
                            <a:xfrm>
                              <a:off x="3138" y="7248"/>
                              <a:ext cx="3650" cy="773"/>
                              <a:chOff x="3138" y="7248"/>
                              <a:chExt cx="3650" cy="773"/>
                            </a:xfrm>
                          </wpg:grpSpPr>
                          <wpg:grpSp>
                            <wpg:cNvPr id="23" name="Group 123"/>
                            <wpg:cNvGrpSpPr>
                              <a:grpSpLocks/>
                            </wpg:cNvGrpSpPr>
                            <wpg:grpSpPr bwMode="auto">
                              <a:xfrm>
                                <a:off x="4160" y="7264"/>
                                <a:ext cx="560" cy="756"/>
                                <a:chOff x="4194" y="11794"/>
                                <a:chExt cx="560" cy="1000"/>
                              </a:xfrm>
                            </wpg:grpSpPr>
                            <wps:wsp>
                              <wps:cNvPr id="24" name="AutoShape 124"/>
                              <wps:cNvSpPr>
                                <a:spLocks noChangeArrowheads="1"/>
                              </wps:cNvSpPr>
                              <wps:spPr bwMode="auto">
                                <a:xfrm flipH="1">
                                  <a:off x="4194" y="12294"/>
                                  <a:ext cx="280" cy="500"/>
                                </a:xfrm>
                                <a:prstGeom prst="rtTriangle">
                                  <a:avLst/>
                                </a:prstGeom>
                                <a:solidFill>
                                  <a:srgbClr val="000000"/>
                                </a:solidFill>
                                <a:ln w="9525">
                                  <a:solidFill>
                                    <a:srgbClr val="000000"/>
                                  </a:solidFill>
                                  <a:miter lim="800000"/>
                                  <a:headEnd/>
                                  <a:tailEnd/>
                                </a:ln>
                              </wps:spPr>
                              <wps:txbx>
                                <w:txbxContent>
                                  <w:p w14:paraId="2F0E9B68" w14:textId="77777777" w:rsidR="00956AF7" w:rsidRDefault="00956AF7" w:rsidP="00956AF7"/>
                                </w:txbxContent>
                              </wps:txbx>
                              <wps:bodyPr rot="0" vert="horz" wrap="square" lIns="91440" tIns="45720" rIns="91440" bIns="45720" anchor="t" anchorCtr="0" upright="1">
                                <a:noAutofit/>
                              </wps:bodyPr>
                            </wps:wsp>
                            <wps:wsp>
                              <wps:cNvPr id="25" name="AutoShape 125"/>
                              <wps:cNvSpPr>
                                <a:spLocks noChangeArrowheads="1"/>
                              </wps:cNvSpPr>
                              <wps:spPr bwMode="auto">
                                <a:xfrm>
                                  <a:off x="4474" y="11794"/>
                                  <a:ext cx="280" cy="500"/>
                                </a:xfrm>
                                <a:prstGeom prst="rtTriangle">
                                  <a:avLst/>
                                </a:prstGeom>
                                <a:solidFill>
                                  <a:srgbClr val="000000"/>
                                </a:solidFill>
                                <a:ln w="9525">
                                  <a:solidFill>
                                    <a:srgbClr val="000000"/>
                                  </a:solidFill>
                                  <a:miter lim="800000"/>
                                  <a:headEnd/>
                                  <a:tailEnd/>
                                </a:ln>
                              </wps:spPr>
                              <wps:txbx>
                                <w:txbxContent>
                                  <w:p w14:paraId="0CBCECBB" w14:textId="77777777" w:rsidR="00956AF7" w:rsidRDefault="00956AF7" w:rsidP="00956AF7"/>
                                </w:txbxContent>
                              </wps:txbx>
                              <wps:bodyPr rot="0" vert="horz" wrap="square" lIns="91440" tIns="45720" rIns="91440" bIns="45720" anchor="t" anchorCtr="0" upright="1">
                                <a:noAutofit/>
                              </wps:bodyPr>
                            </wps:wsp>
                          </wpg:grpSp>
                          <wpg:grpSp>
                            <wpg:cNvPr id="26" name="Group 126"/>
                            <wpg:cNvGrpSpPr>
                              <a:grpSpLocks/>
                            </wpg:cNvGrpSpPr>
                            <wpg:grpSpPr bwMode="auto">
                              <a:xfrm>
                                <a:off x="3138" y="7264"/>
                                <a:ext cx="560" cy="757"/>
                                <a:chOff x="3174" y="11754"/>
                                <a:chExt cx="560" cy="1000"/>
                              </a:xfrm>
                            </wpg:grpSpPr>
                            <wps:wsp>
                              <wps:cNvPr id="27" name="AutoShape 127"/>
                              <wps:cNvSpPr>
                                <a:spLocks noChangeArrowheads="1"/>
                              </wps:cNvSpPr>
                              <wps:spPr bwMode="auto">
                                <a:xfrm>
                                  <a:off x="3454" y="11754"/>
                                  <a:ext cx="280" cy="500"/>
                                </a:xfrm>
                                <a:prstGeom prst="rtTriangle">
                                  <a:avLst/>
                                </a:prstGeom>
                                <a:solidFill>
                                  <a:srgbClr val="000000"/>
                                </a:solidFill>
                                <a:ln w="9525">
                                  <a:solidFill>
                                    <a:srgbClr val="000000"/>
                                  </a:solidFill>
                                  <a:miter lim="800000"/>
                                  <a:headEnd/>
                                  <a:tailEnd/>
                                </a:ln>
                              </wps:spPr>
                              <wps:txbx>
                                <w:txbxContent>
                                  <w:p w14:paraId="134B0AAE" w14:textId="77777777" w:rsidR="00956AF7" w:rsidRDefault="00956AF7" w:rsidP="00956AF7"/>
                                </w:txbxContent>
                              </wps:txbx>
                              <wps:bodyPr rot="0" vert="horz" wrap="square" lIns="91440" tIns="45720" rIns="91440" bIns="45720" anchor="t" anchorCtr="0" upright="1">
                                <a:noAutofit/>
                              </wps:bodyPr>
                            </wps:wsp>
                            <wps:wsp>
                              <wps:cNvPr id="28" name="AutoShape 128"/>
                              <wps:cNvSpPr>
                                <a:spLocks noChangeArrowheads="1"/>
                              </wps:cNvSpPr>
                              <wps:spPr bwMode="auto">
                                <a:xfrm flipH="1" flipV="1">
                                  <a:off x="3174" y="12254"/>
                                  <a:ext cx="280" cy="500"/>
                                </a:xfrm>
                                <a:prstGeom prst="rtTriangle">
                                  <a:avLst/>
                                </a:prstGeom>
                                <a:solidFill>
                                  <a:srgbClr val="000000"/>
                                </a:solidFill>
                                <a:ln w="9525">
                                  <a:solidFill>
                                    <a:srgbClr val="000000"/>
                                  </a:solidFill>
                                  <a:miter lim="800000"/>
                                  <a:headEnd/>
                                  <a:tailEnd/>
                                </a:ln>
                              </wps:spPr>
                              <wps:txbx>
                                <w:txbxContent>
                                  <w:p w14:paraId="3F189524" w14:textId="77777777" w:rsidR="00956AF7" w:rsidRDefault="00956AF7" w:rsidP="00956AF7"/>
                                </w:txbxContent>
                              </wps:txbx>
                              <wps:bodyPr rot="0" vert="horz" wrap="square" lIns="91440" tIns="45720" rIns="91440" bIns="45720" anchor="t" anchorCtr="0" upright="1">
                                <a:noAutofit/>
                              </wps:bodyPr>
                            </wps:wsp>
                          </wpg:grpSp>
                          <wpg:grpSp>
                            <wpg:cNvPr id="29" name="Group 129"/>
                            <wpg:cNvGrpSpPr>
                              <a:grpSpLocks/>
                            </wpg:cNvGrpSpPr>
                            <wpg:grpSpPr bwMode="auto">
                              <a:xfrm>
                                <a:off x="6248" y="7248"/>
                                <a:ext cx="540" cy="757"/>
                                <a:chOff x="6814" y="11614"/>
                                <a:chExt cx="540" cy="1000"/>
                              </a:xfrm>
                            </wpg:grpSpPr>
                            <wps:wsp>
                              <wps:cNvPr id="30" name="AutoShape 130"/>
                              <wps:cNvSpPr>
                                <a:spLocks noChangeArrowheads="1"/>
                              </wps:cNvSpPr>
                              <wps:spPr bwMode="auto">
                                <a:xfrm flipH="1">
                                  <a:off x="6814" y="11614"/>
                                  <a:ext cx="280" cy="500"/>
                                </a:xfrm>
                                <a:prstGeom prst="rtTriangle">
                                  <a:avLst/>
                                </a:prstGeom>
                                <a:solidFill>
                                  <a:srgbClr val="000000"/>
                                </a:solidFill>
                                <a:ln w="9525">
                                  <a:solidFill>
                                    <a:srgbClr val="000000"/>
                                  </a:solidFill>
                                  <a:miter lim="800000"/>
                                  <a:headEnd/>
                                  <a:tailEnd/>
                                </a:ln>
                              </wps:spPr>
                              <wps:txbx>
                                <w:txbxContent>
                                  <w:p w14:paraId="7F922037" w14:textId="77777777" w:rsidR="00956AF7" w:rsidRDefault="00956AF7" w:rsidP="00956AF7"/>
                                </w:txbxContent>
                              </wps:txbx>
                              <wps:bodyPr rot="0" vert="horz" wrap="square" lIns="91440" tIns="45720" rIns="91440" bIns="45720" anchor="t" anchorCtr="0" upright="1">
                                <a:noAutofit/>
                              </wps:bodyPr>
                            </wps:wsp>
                            <wps:wsp>
                              <wps:cNvPr id="31" name="AutoShape 131"/>
                              <wps:cNvSpPr>
                                <a:spLocks noChangeArrowheads="1"/>
                              </wps:cNvSpPr>
                              <wps:spPr bwMode="auto">
                                <a:xfrm>
                                  <a:off x="7074" y="12114"/>
                                  <a:ext cx="280" cy="500"/>
                                </a:xfrm>
                                <a:prstGeom prst="rtTriangle">
                                  <a:avLst/>
                                </a:prstGeom>
                                <a:solidFill>
                                  <a:srgbClr val="000000"/>
                                </a:solidFill>
                                <a:ln w="9525">
                                  <a:solidFill>
                                    <a:srgbClr val="000000"/>
                                  </a:solidFill>
                                  <a:miter lim="800000"/>
                                  <a:headEnd/>
                                  <a:tailEnd/>
                                </a:ln>
                              </wps:spPr>
                              <wps:txbx>
                                <w:txbxContent>
                                  <w:p w14:paraId="02E4D3A3" w14:textId="77777777" w:rsidR="00956AF7" w:rsidRDefault="00956AF7" w:rsidP="00956AF7"/>
                                </w:txbxContent>
                              </wps:txbx>
                              <wps:bodyPr rot="0" vert="horz" wrap="square" lIns="91440" tIns="45720" rIns="91440" bIns="45720" anchor="t" anchorCtr="0" upright="1">
                                <a:noAutofit/>
                              </wps:bodyPr>
                            </wps:wsp>
                          </wpg:grpSp>
                          <wpg:grpSp>
                            <wpg:cNvPr id="32" name="Group 132"/>
                            <wpg:cNvGrpSpPr>
                              <a:grpSpLocks/>
                            </wpg:cNvGrpSpPr>
                            <wpg:grpSpPr bwMode="auto">
                              <a:xfrm>
                                <a:off x="5214" y="7264"/>
                                <a:ext cx="540" cy="741"/>
                                <a:chOff x="5814" y="11674"/>
                                <a:chExt cx="540" cy="980"/>
                              </a:xfrm>
                            </wpg:grpSpPr>
                            <wps:wsp>
                              <wps:cNvPr id="33" name="AutoShape 133"/>
                              <wps:cNvSpPr>
                                <a:spLocks noChangeArrowheads="1"/>
                              </wps:cNvSpPr>
                              <wps:spPr bwMode="auto">
                                <a:xfrm flipH="1">
                                  <a:off x="5814" y="12154"/>
                                  <a:ext cx="280" cy="500"/>
                                </a:xfrm>
                                <a:prstGeom prst="rtTriangle">
                                  <a:avLst/>
                                </a:prstGeom>
                                <a:solidFill>
                                  <a:srgbClr val="000000"/>
                                </a:solidFill>
                                <a:ln w="9525">
                                  <a:solidFill>
                                    <a:srgbClr val="000000"/>
                                  </a:solidFill>
                                  <a:miter lim="800000"/>
                                  <a:headEnd/>
                                  <a:tailEnd/>
                                </a:ln>
                              </wps:spPr>
                              <wps:txbx>
                                <w:txbxContent>
                                  <w:p w14:paraId="1D9AFA0E" w14:textId="77777777" w:rsidR="00956AF7" w:rsidRDefault="00956AF7" w:rsidP="00956AF7"/>
                                </w:txbxContent>
                              </wps:txbx>
                              <wps:bodyPr rot="0" vert="horz" wrap="square" lIns="91440" tIns="45720" rIns="91440" bIns="45720" anchor="t" anchorCtr="0" upright="1">
                                <a:noAutofit/>
                              </wps:bodyPr>
                            </wps:wsp>
                            <wps:wsp>
                              <wps:cNvPr id="34" name="AutoShape 134"/>
                              <wps:cNvSpPr>
                                <a:spLocks noChangeArrowheads="1"/>
                              </wps:cNvSpPr>
                              <wps:spPr bwMode="auto">
                                <a:xfrm flipV="1">
                                  <a:off x="6074" y="11674"/>
                                  <a:ext cx="280" cy="500"/>
                                </a:xfrm>
                                <a:prstGeom prst="rtTriangle">
                                  <a:avLst/>
                                </a:prstGeom>
                                <a:solidFill>
                                  <a:srgbClr val="000000"/>
                                </a:solidFill>
                                <a:ln w="9525">
                                  <a:solidFill>
                                    <a:srgbClr val="000000"/>
                                  </a:solidFill>
                                  <a:miter lim="800000"/>
                                  <a:headEnd/>
                                  <a:tailEnd/>
                                </a:ln>
                              </wps:spPr>
                              <wps:txbx>
                                <w:txbxContent>
                                  <w:p w14:paraId="520D8058" w14:textId="77777777" w:rsidR="00956AF7" w:rsidRDefault="00956AF7" w:rsidP="00956AF7"/>
                                </w:txbxContent>
                              </wps:txbx>
                              <wps:bodyPr rot="0" vert="horz" wrap="square" lIns="91440" tIns="45720" rIns="91440" bIns="45720" anchor="t" anchorCtr="0" upright="1">
                                <a:noAutofit/>
                              </wps:bodyPr>
                            </wps:wsp>
                          </wpg:grpSp>
                        </wpg:grpSp>
                      </wpg:grpSp>
                      <wpg:grpSp>
                        <wpg:cNvPr id="35" name="Group 135"/>
                        <wpg:cNvGrpSpPr>
                          <a:grpSpLocks/>
                        </wpg:cNvGrpSpPr>
                        <wpg:grpSpPr bwMode="auto">
                          <a:xfrm>
                            <a:off x="5379" y="4654"/>
                            <a:ext cx="3077" cy="820"/>
                            <a:chOff x="5379" y="4654"/>
                            <a:chExt cx="3077" cy="820"/>
                          </a:xfrm>
                        </wpg:grpSpPr>
                        <wps:wsp>
                          <wps:cNvPr id="36" name="Rectangle 136"/>
                          <wps:cNvSpPr>
                            <a:spLocks noChangeArrowheads="1"/>
                          </wps:cNvSpPr>
                          <wps:spPr bwMode="auto">
                            <a:xfrm>
                              <a:off x="5379" y="4654"/>
                              <a:ext cx="3077" cy="820"/>
                            </a:xfrm>
                            <a:prstGeom prst="rect">
                              <a:avLst/>
                            </a:prstGeom>
                            <a:solidFill>
                              <a:srgbClr val="FFFFFF"/>
                            </a:solidFill>
                            <a:ln w="9525">
                              <a:solidFill>
                                <a:srgbClr val="000000"/>
                              </a:solidFill>
                              <a:miter lim="800000"/>
                              <a:headEnd/>
                              <a:tailEnd/>
                            </a:ln>
                          </wps:spPr>
                          <wps:txbx>
                            <w:txbxContent>
                              <w:p w14:paraId="36E806AA" w14:textId="77777777" w:rsidR="00956AF7" w:rsidRDefault="00956AF7" w:rsidP="00956AF7"/>
                            </w:txbxContent>
                          </wps:txbx>
                          <wps:bodyPr rot="0" vert="horz" wrap="square" lIns="91440" tIns="45720" rIns="91440" bIns="45720" anchor="t" anchorCtr="0" upright="1">
                            <a:noAutofit/>
                          </wps:bodyPr>
                        </wps:wsp>
                        <wpg:grpSp>
                          <wpg:cNvPr id="37" name="Group 137"/>
                          <wpg:cNvGrpSpPr>
                            <a:grpSpLocks/>
                          </wpg:cNvGrpSpPr>
                          <wpg:grpSpPr bwMode="auto">
                            <a:xfrm>
                              <a:off x="5672" y="4730"/>
                              <a:ext cx="452" cy="645"/>
                              <a:chOff x="6734" y="10334"/>
                              <a:chExt cx="560" cy="1000"/>
                            </a:xfrm>
                          </wpg:grpSpPr>
                          <wps:wsp>
                            <wps:cNvPr id="38" name="AutoShape 138"/>
                            <wps:cNvSpPr>
                              <a:spLocks noChangeArrowheads="1"/>
                            </wps:cNvSpPr>
                            <wps:spPr bwMode="auto">
                              <a:xfrm flipH="1">
                                <a:off x="6734" y="10334"/>
                                <a:ext cx="280" cy="500"/>
                              </a:xfrm>
                              <a:prstGeom prst="rtTriangle">
                                <a:avLst/>
                              </a:prstGeom>
                              <a:solidFill>
                                <a:srgbClr val="000000"/>
                              </a:solidFill>
                              <a:ln w="9525">
                                <a:solidFill>
                                  <a:srgbClr val="000000"/>
                                </a:solidFill>
                                <a:miter lim="800000"/>
                                <a:headEnd/>
                                <a:tailEnd/>
                              </a:ln>
                            </wps:spPr>
                            <wps:txbx>
                              <w:txbxContent>
                                <w:p w14:paraId="0764C5A4" w14:textId="77777777" w:rsidR="00956AF7" w:rsidRDefault="00956AF7" w:rsidP="00956AF7"/>
                              </w:txbxContent>
                            </wps:txbx>
                            <wps:bodyPr rot="0" vert="horz" wrap="square" lIns="91440" tIns="45720" rIns="91440" bIns="45720" anchor="t" anchorCtr="0" upright="1">
                              <a:noAutofit/>
                            </wps:bodyPr>
                          </wps:wsp>
                          <wps:wsp>
                            <wps:cNvPr id="39" name="AutoShape 139"/>
                            <wps:cNvSpPr>
                              <a:spLocks noChangeArrowheads="1"/>
                            </wps:cNvSpPr>
                            <wps:spPr bwMode="auto">
                              <a:xfrm flipV="1">
                                <a:off x="7014" y="10834"/>
                                <a:ext cx="280" cy="500"/>
                              </a:xfrm>
                              <a:prstGeom prst="rtTriangle">
                                <a:avLst/>
                              </a:prstGeom>
                              <a:solidFill>
                                <a:srgbClr val="000000"/>
                              </a:solidFill>
                              <a:ln w="9525">
                                <a:solidFill>
                                  <a:srgbClr val="000000"/>
                                </a:solidFill>
                                <a:miter lim="800000"/>
                                <a:headEnd/>
                                <a:tailEnd/>
                              </a:ln>
                            </wps:spPr>
                            <wps:txbx>
                              <w:txbxContent>
                                <w:p w14:paraId="30CFCA72" w14:textId="77777777" w:rsidR="00956AF7" w:rsidRDefault="00956AF7" w:rsidP="00956AF7"/>
                              </w:txbxContent>
                            </wps:txbx>
                            <wps:bodyPr rot="0" vert="horz" wrap="square" lIns="91440" tIns="45720" rIns="91440" bIns="45720" anchor="t" anchorCtr="0" upright="1">
                              <a:noAutofit/>
                            </wps:bodyPr>
                          </wps:wsp>
                        </wpg:grpSp>
                        <wpg:grpSp>
                          <wpg:cNvPr id="40" name="Group 140"/>
                          <wpg:cNvGrpSpPr>
                            <a:grpSpLocks/>
                          </wpg:cNvGrpSpPr>
                          <wpg:grpSpPr bwMode="auto">
                            <a:xfrm>
                              <a:off x="6694" y="4924"/>
                              <a:ext cx="459" cy="345"/>
                              <a:chOff x="6174" y="6405"/>
                              <a:chExt cx="560" cy="500"/>
                            </a:xfrm>
                          </wpg:grpSpPr>
                          <wps:wsp>
                            <wps:cNvPr id="41" name="AutoShape 141"/>
                            <wps:cNvSpPr>
                              <a:spLocks noChangeArrowheads="1"/>
                            </wps:cNvSpPr>
                            <wps:spPr bwMode="auto">
                              <a:xfrm flipH="1">
                                <a:off x="6174" y="6405"/>
                                <a:ext cx="280" cy="500"/>
                              </a:xfrm>
                              <a:prstGeom prst="rtTriangle">
                                <a:avLst/>
                              </a:prstGeom>
                              <a:solidFill>
                                <a:srgbClr val="000000"/>
                              </a:solidFill>
                              <a:ln w="9525">
                                <a:solidFill>
                                  <a:srgbClr val="000000"/>
                                </a:solidFill>
                                <a:miter lim="800000"/>
                                <a:headEnd/>
                                <a:tailEnd/>
                              </a:ln>
                            </wps:spPr>
                            <wps:txbx>
                              <w:txbxContent>
                                <w:p w14:paraId="568749FE" w14:textId="77777777" w:rsidR="00956AF7" w:rsidRDefault="00956AF7" w:rsidP="00956AF7"/>
                              </w:txbxContent>
                            </wps:txbx>
                            <wps:bodyPr rot="0" vert="horz" wrap="square" lIns="91440" tIns="45720" rIns="91440" bIns="45720" anchor="t" anchorCtr="0" upright="1">
                              <a:noAutofit/>
                            </wps:bodyPr>
                          </wps:wsp>
                          <wps:wsp>
                            <wps:cNvPr id="42" name="AutoShape 142"/>
                            <wps:cNvSpPr>
                              <a:spLocks noChangeArrowheads="1"/>
                            </wps:cNvSpPr>
                            <wps:spPr bwMode="auto">
                              <a:xfrm flipV="1">
                                <a:off x="6454" y="6405"/>
                                <a:ext cx="280" cy="500"/>
                              </a:xfrm>
                              <a:prstGeom prst="rtTriangle">
                                <a:avLst/>
                              </a:prstGeom>
                              <a:solidFill>
                                <a:srgbClr val="000000"/>
                              </a:solidFill>
                              <a:ln w="9525">
                                <a:solidFill>
                                  <a:srgbClr val="000000"/>
                                </a:solidFill>
                                <a:miter lim="800000"/>
                                <a:headEnd/>
                                <a:tailEnd/>
                              </a:ln>
                            </wps:spPr>
                            <wps:txbx>
                              <w:txbxContent>
                                <w:p w14:paraId="55916460" w14:textId="77777777" w:rsidR="00956AF7" w:rsidRDefault="00956AF7" w:rsidP="00956AF7"/>
                              </w:txbxContent>
                            </wps:txbx>
                            <wps:bodyPr rot="0" vert="horz" wrap="square" lIns="91440" tIns="45720" rIns="91440" bIns="45720" anchor="t" anchorCtr="0" upright="1">
                              <a:noAutofit/>
                            </wps:bodyPr>
                          </wps:wsp>
                        </wpg:grpSp>
                        <wps:wsp>
                          <wps:cNvPr id="43" name="Text Box 143"/>
                          <wps:cNvSpPr txBox="1">
                            <a:spLocks noChangeArrowheads="1"/>
                          </wps:cNvSpPr>
                          <wps:spPr bwMode="auto">
                            <a:xfrm>
                              <a:off x="7586" y="4747"/>
                              <a:ext cx="452" cy="628"/>
                            </a:xfrm>
                            <a:prstGeom prst="rect">
                              <a:avLst/>
                            </a:prstGeom>
                            <a:solidFill>
                              <a:srgbClr val="FFFFFF"/>
                            </a:solidFill>
                            <a:ln w="9525">
                              <a:solidFill>
                                <a:srgbClr val="FFFFFF"/>
                              </a:solidFill>
                              <a:miter lim="800000"/>
                              <a:headEnd/>
                              <a:tailEnd/>
                            </a:ln>
                          </wps:spPr>
                          <wps:txbx>
                            <w:txbxContent>
                              <w:p w14:paraId="2307361A" w14:textId="77777777" w:rsidR="00956AF7" w:rsidRPr="00AA76B5" w:rsidRDefault="00956AF7"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p w14:paraId="66B33738" w14:textId="77777777" w:rsidR="00956AF7" w:rsidRPr="00AA76B5" w:rsidRDefault="00956AF7" w:rsidP="00956AF7">
                                <w:pPr>
                                  <w:rPr>
                                    <w:szCs w:val="36"/>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47CB98" id="Group 101" o:spid="_x0000_s1078" style="position:absolute;left:0;text-align:left;margin-left:39pt;margin-top:3pt;width:303.1pt;height:88pt;z-index:251658752" coordorigin="2394,4654" coordsize="6062,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">
                <v:group id="Group 102" o:spid="_x0000_s1079" style="position:absolute;left:2394;top:4654;width:2876;height:820" coordorigin="2394,4654" coordsize="28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03" o:spid="_x0000_s1080" style="position:absolute;left:2394;top:4654;width:2876;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C05931C" w14:textId="77777777" w:rsidR="00956AF7" w:rsidRDefault="00956AF7" w:rsidP="00956AF7"/>
                      </w:txbxContent>
                    </v:textbox>
                  </v:rect>
                  <v:group id="Group 104" o:spid="_x0000_s1081" style="position:absolute;left:2634;top:4834;width:542;height:500" coordorigin="2019,6284" coordsize="60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05" o:spid="_x0000_s1082" style="position:absolute;left:2019;top:6284;width:300;height:290" coordorigin="1999,6278" coordsize="30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06" o:spid="_x0000_s1083" style="position:absolute;left:1999;top:6428;width:30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" fillcolor="black">
                        <v:textbox>
                          <w:txbxContent>
                            <w:p w14:paraId="5075A836" w14:textId="77777777" w:rsidR="00956AF7" w:rsidRDefault="00956AF7" w:rsidP="00956AF7"/>
                          </w:txbxContent>
                        </v:textbox>
                      </v:rect>
                      <v:rect id="Rectangle 107" o:spid="_x0000_s1084" style="position:absolute;left:1999;top:6278;width:30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">
                        <v:textbox>
                          <w:txbxContent>
                            <w:p w14:paraId="7280A5CA" w14:textId="77777777" w:rsidR="00956AF7" w:rsidRDefault="00956AF7" w:rsidP="00956AF7"/>
                          </w:txbxContent>
                        </v:textbox>
                      </v:rect>
                    </v:group>
                    <v:rect id="Rectangle 108" o:spid="_x0000_s1085" style="position:absolute;left:2319;top:6568;width:3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" fillcolor="black">
                      <v:textbox>
                        <w:txbxContent>
                          <w:p w14:paraId="5FB2C3D8" w14:textId="77777777" w:rsidR="00956AF7" w:rsidRDefault="00956AF7" w:rsidP="00956AF7"/>
                        </w:txbxContent>
                      </v:textbox>
                    </v:rect>
                    <v:rect id="Rectangle 109" o:spid="_x0000_s1086" style="position:absolute;left:2319;top:6718;width:30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DAEDE46" w14:textId="77777777" w:rsidR="00956AF7" w:rsidRDefault="00956AF7" w:rsidP="00956AF7"/>
                        </w:txbxContent>
                      </v:textbox>
                    </v:rect>
                  </v:group>
                  <v:group id="Group 110" o:spid="_x0000_s1087" style="position:absolute;left:3572;top:4924;width:566;height:253" coordorigin="2954,10454" coordsize="6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1" o:spid="_x0000_s1088" style="position:absolute;left:2954;top:10661;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" fillcolor="black">
                      <v:textbox>
                        <w:txbxContent>
                          <w:p w14:paraId="22A2BDC5" w14:textId="77777777" w:rsidR="00956AF7" w:rsidRDefault="00956AF7" w:rsidP="00956AF7"/>
                        </w:txbxContent>
                      </v:textbox>
                    </v:rect>
                    <v:rect id="Rectangle 112" o:spid="_x0000_s1089" style="position:absolute;left:2954;top:10454;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">
                      <v:textbox>
                        <w:txbxContent>
                          <w:p w14:paraId="180AF318" w14:textId="77777777" w:rsidR="00956AF7" w:rsidRDefault="00956AF7" w:rsidP="00956AF7"/>
                        </w:txbxContent>
                      </v:textbox>
                    </v:rect>
                    <v:rect id="Rectangle 113" o:spid="_x0000_s1090" style="position:absolute;left:3254;top:10454;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" fillcolor="black">
                      <v:textbox>
                        <w:txbxContent>
                          <w:p w14:paraId="1F41CB96" w14:textId="77777777" w:rsidR="00956AF7" w:rsidRDefault="00956AF7" w:rsidP="00956AF7"/>
                        </w:txbxContent>
                      </v:textbox>
                    </v:rect>
                    <v:rect id="Rectangle 114" o:spid="_x0000_s1091" style="position:absolute;left:3254;top:10661;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45E34D17" w14:textId="77777777" w:rsidR="00956AF7" w:rsidRDefault="00956AF7" w:rsidP="00956AF7"/>
                        </w:txbxContent>
                      </v:textbox>
                    </v:rect>
                  </v:group>
                  <v:group id="Group 115" o:spid="_x0000_s1092" style="position:absolute;left:4438;top:4795;width:543;height:520" coordorigin="4314,10394" coordsize="6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16" o:spid="_x0000_s1093" style="position:absolute;left:4314;top:10981;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" fillcolor="black">
                      <v:textbox>
                        <w:txbxContent>
                          <w:p w14:paraId="7AF1FF5B" w14:textId="77777777" w:rsidR="00956AF7" w:rsidRDefault="00956AF7" w:rsidP="00956AF7"/>
                        </w:txbxContent>
                      </v:textbox>
                    </v:rect>
                    <v:rect id="Rectangle 117" o:spid="_x0000_s1094" style="position:absolute;left:4314;top:10774;width:300;height:1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">
                      <v:textbox>
                        <w:txbxContent>
                          <w:p w14:paraId="566EB5CC" w14:textId="77777777" w:rsidR="00956AF7" w:rsidRDefault="00956AF7" w:rsidP="00956AF7"/>
                        </w:txbxContent>
                      </v:textbox>
                    </v:rect>
                    <v:rect id="Rectangle 118" o:spid="_x0000_s1095" style="position:absolute;left:4614;top:10394;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" fillcolor="black">
                      <v:textbox>
                        <w:txbxContent>
                          <w:p w14:paraId="12267844" w14:textId="77777777" w:rsidR="00956AF7" w:rsidRDefault="00956AF7" w:rsidP="00956AF7"/>
                        </w:txbxContent>
                      </v:textbox>
                    </v:rect>
                    <v:rect id="Rectangle 119" o:spid="_x0000_s1096" style="position:absolute;left:4614;top:10601;width:30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0AE595E6" w14:textId="77777777" w:rsidR="00956AF7" w:rsidRDefault="00956AF7" w:rsidP="00956AF7"/>
                        </w:txbxContent>
                      </v:textbox>
                    </v:rect>
                  </v:group>
                </v:group>
                <v:group id="Group 120" o:spid="_x0000_s1097" style="position:absolute;left:3324;top:5540;width:4047;height:874" coordorigin="2782,7094" coordsize="4475,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21" o:spid="_x0000_s1098" style="position:absolute;left:2782;top:7094;width:447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4095E40" w14:textId="77777777" w:rsidR="00956AF7" w:rsidRDefault="00956AF7" w:rsidP="00956AF7"/>
                      </w:txbxContent>
                    </v:textbox>
                  </v:rect>
                  <v:group id="Group 122" o:spid="_x0000_s1099" style="position:absolute;left:3138;top:7248;width:3650;height:773" coordorigin="3138,7248" coordsize="365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123" o:spid="_x0000_s1100" style="position:absolute;left:4160;top:7264;width:560;height:756" coordorigin="4194,1179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124" o:spid="_x0000_s1101" type="#_x0000_t6" style="position:absolute;left:4194;top:1229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" fillcolor="black">
                        <v:textbox>
                          <w:txbxContent>
                            <w:p w14:paraId="2F0E9B68" w14:textId="77777777" w:rsidR="00956AF7" w:rsidRDefault="00956AF7" w:rsidP="00956AF7"/>
                          </w:txbxContent>
                        </v:textbox>
                      </v:shape>
                      <v:shape id="AutoShape 125" o:spid="_x0000_s1102" type="#_x0000_t6" style="position:absolute;left:4474;top:1179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" fillcolor="black">
                        <v:textbox>
                          <w:txbxContent>
                            <w:p w14:paraId="0CBCECBB" w14:textId="77777777" w:rsidR="00956AF7" w:rsidRDefault="00956AF7" w:rsidP="00956AF7"/>
                          </w:txbxContent>
                        </v:textbox>
                      </v:shape>
                    </v:group>
                    <v:group id="Group 126" o:spid="_x0000_s1103" style="position:absolute;left:3138;top:7264;width:560;height:757" coordorigin="3174,1175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127" o:spid="_x0000_s1104" type="#_x0000_t6" style="position:absolute;left:3454;top:1175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" fillcolor="black">
                        <v:textbox>
                          <w:txbxContent>
                            <w:p w14:paraId="134B0AAE" w14:textId="77777777" w:rsidR="00956AF7" w:rsidRDefault="00956AF7" w:rsidP="00956AF7"/>
                          </w:txbxContent>
                        </v:textbox>
                      </v:shape>
                      <v:shape id="AutoShape 128" o:spid="_x0000_s1105" type="#_x0000_t6" style="position:absolute;left:3174;top:12254;width:280;height:50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" fillcolor="black">
                        <v:textbox>
                          <w:txbxContent>
                            <w:p w14:paraId="3F189524" w14:textId="77777777" w:rsidR="00956AF7" w:rsidRDefault="00956AF7" w:rsidP="00956AF7"/>
                          </w:txbxContent>
                        </v:textbox>
                      </v:shape>
                    </v:group>
                    <v:group id="Group 129" o:spid="_x0000_s1106" style="position:absolute;left:6248;top:7248;width:540;height:757" coordorigin="6814,11614" coordsize="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130" o:spid="_x0000_s1107" type="#_x0000_t6" style="position:absolute;left:6814;top:1161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" fillcolor="black">
                        <v:textbox>
                          <w:txbxContent>
                            <w:p w14:paraId="7F922037" w14:textId="77777777" w:rsidR="00956AF7" w:rsidRDefault="00956AF7" w:rsidP="00956AF7"/>
                          </w:txbxContent>
                        </v:textbox>
                      </v:shape>
                      <v:shape id="AutoShape 131" o:spid="_x0000_s1108" type="#_x0000_t6" style="position:absolute;left:7074;top:12114;width: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" fillcolor="black">
                        <v:textbox>
                          <w:txbxContent>
                            <w:p w14:paraId="02E4D3A3" w14:textId="77777777" w:rsidR="00956AF7" w:rsidRDefault="00956AF7" w:rsidP="00956AF7"/>
                          </w:txbxContent>
                        </v:textbox>
                      </v:shape>
                    </v:group>
                    <v:group id="Group 132" o:spid="_x0000_s1109" style="position:absolute;left:5214;top:7264;width:540;height:741" coordorigin="5814,11674" coordsize="54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133" o:spid="_x0000_s1110" type="#_x0000_t6" style="position:absolute;left:5814;top:1215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" fillcolor="black">
                        <v:textbox>
                          <w:txbxContent>
                            <w:p w14:paraId="1D9AFA0E" w14:textId="77777777" w:rsidR="00956AF7" w:rsidRDefault="00956AF7" w:rsidP="00956AF7"/>
                          </w:txbxContent>
                        </v:textbox>
                      </v:shape>
                      <v:shape id="AutoShape 134" o:spid="_x0000_s1111" type="#_x0000_t6" style="position:absolute;left:6074;top:11674;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" fillcolor="black">
                        <v:textbox>
                          <w:txbxContent>
                            <w:p w14:paraId="520D8058" w14:textId="77777777" w:rsidR="00956AF7" w:rsidRDefault="00956AF7" w:rsidP="00956AF7"/>
                          </w:txbxContent>
                        </v:textbox>
                      </v:shape>
                    </v:group>
                  </v:group>
                </v:group>
                <v:group id="Group 135" o:spid="_x0000_s1112" style="position:absolute;left:5379;top:4654;width:3077;height:820" coordorigin="5379,4654" coordsize="307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36" o:spid="_x0000_s1113" style="position:absolute;left:5379;top:4654;width:3077;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36E806AA" w14:textId="77777777" w:rsidR="00956AF7" w:rsidRDefault="00956AF7" w:rsidP="00956AF7"/>
                      </w:txbxContent>
                    </v:textbox>
                  </v:rect>
                  <v:group id="Group 137" o:spid="_x0000_s1114" style="position:absolute;left:5672;top:4730;width:452;height:645" coordorigin="6734,10334" coordsize="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138" o:spid="_x0000_s1115" type="#_x0000_t6" style="position:absolute;left:6734;top:10334;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" fillcolor="black">
                      <v:textbox>
                        <w:txbxContent>
                          <w:p w14:paraId="0764C5A4" w14:textId="77777777" w:rsidR="00956AF7" w:rsidRDefault="00956AF7" w:rsidP="00956AF7"/>
                        </w:txbxContent>
                      </v:textbox>
                    </v:shape>
                    <v:shape id="AutoShape 139" o:spid="_x0000_s1116" type="#_x0000_t6" style="position:absolute;left:7014;top:10834;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" fillcolor="black">
                      <v:textbox>
                        <w:txbxContent>
                          <w:p w14:paraId="30CFCA72" w14:textId="77777777" w:rsidR="00956AF7" w:rsidRDefault="00956AF7" w:rsidP="00956AF7"/>
                        </w:txbxContent>
                      </v:textbox>
                    </v:shape>
                  </v:group>
                  <v:group id="Group 140" o:spid="_x0000_s1117" style="position:absolute;left:6694;top:4924;width:459;height:345" coordorigin="6174,6405" coordsize="5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utoShape 141" o:spid="_x0000_s1118" type="#_x0000_t6" style="position:absolute;left:6174;top:6405;width:280;height:5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" fillcolor="black">
                      <v:textbox>
                        <w:txbxContent>
                          <w:p w14:paraId="568749FE" w14:textId="77777777" w:rsidR="00956AF7" w:rsidRDefault="00956AF7" w:rsidP="00956AF7"/>
                        </w:txbxContent>
                      </v:textbox>
                    </v:shape>
                    <v:shape id="AutoShape 142" o:spid="_x0000_s1119" type="#_x0000_t6" style="position:absolute;left:6454;top:6405;width:280;height:5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" fillcolor="black">
                      <v:textbox>
                        <w:txbxContent>
                          <w:p w14:paraId="55916460" w14:textId="77777777" w:rsidR="00956AF7" w:rsidRDefault="00956AF7" w:rsidP="00956AF7"/>
                        </w:txbxContent>
                      </v:textbox>
                    </v:shape>
                  </v:group>
                  <v:shape id="Text Box 143" o:spid="_x0000_s1120" type="#_x0000_t202" style="position:absolute;left:7586;top:4747;width:452;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dcwgAAANsAAAAPAAAAZHJzL2Rvd25yZXYueG1sRI9Pi8Iw&#10;FMTvgt8hPMGLaGoV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4nHdcwgAAANsAAAAPAAAA&#10;AAAAAAAAAAAAAAcCAABkcnMvZG93bnJldi54bWxQSwUGAAAAAAMAAwC3AAAA9gIAAAAA&#10;" strokecolor="white">
                    <v:textbox>
                      <w:txbxContent>
                        <w:p w14:paraId="2307361A" w14:textId="77777777" w:rsidR="00956AF7" w:rsidRPr="00AA76B5" w:rsidRDefault="00956AF7" w:rsidP="00956AF7">
                          <w:pPr>
                            <w:rPr>
                              <w:rFonts w:ascii="New Century Schoolbook" w:eastAsia="黑体" w:hAnsi="New Century Schoolbook"/>
                              <w:sz w:val="44"/>
                              <w:szCs w:val="44"/>
                            </w:rPr>
                          </w:pPr>
                          <w:r w:rsidRPr="00AA76B5">
                            <w:rPr>
                              <w:rFonts w:ascii="New Century Schoolbook" w:eastAsia="黑体" w:hAnsi="New Century Schoolbook"/>
                              <w:sz w:val="44"/>
                              <w:szCs w:val="44"/>
                            </w:rPr>
                            <w:t>?</w:t>
                          </w:r>
                        </w:p>
                        <w:p w14:paraId="66B33738" w14:textId="77777777" w:rsidR="00956AF7" w:rsidRPr="00AA76B5" w:rsidRDefault="00956AF7" w:rsidP="00956AF7">
                          <w:pPr>
                            <w:rPr>
                              <w:szCs w:val="36"/>
                            </w:rPr>
                          </w:pPr>
                        </w:p>
                      </w:txbxContent>
                    </v:textbox>
                  </v:shape>
                </v:group>
              </v:group>
            </w:pict>
          </mc:Fallback>
        </mc:AlternateContent>
      </w:r>
    </w:p>
    <w:p w14:paraId="46DB2529" w14:textId="77777777" w:rsidR="00956AF7" w:rsidRPr="003913AA" w:rsidRDefault="00956AF7" w:rsidP="00956AF7">
      <w:pPr>
        <w:tabs>
          <w:tab w:val="left" w:pos="4200"/>
        </w:tabs>
        <w:spacing w:line="440" w:lineRule="exact"/>
        <w:rPr>
          <w:sz w:val="24"/>
          <w:szCs w:val="24"/>
        </w:rPr>
      </w:pPr>
    </w:p>
    <w:p w14:paraId="602D73DA" w14:textId="77777777" w:rsidR="00956AF7" w:rsidRPr="003913AA" w:rsidRDefault="00956AF7" w:rsidP="00956AF7">
      <w:pPr>
        <w:tabs>
          <w:tab w:val="left" w:pos="4200"/>
        </w:tabs>
        <w:spacing w:line="440" w:lineRule="exact"/>
        <w:rPr>
          <w:sz w:val="24"/>
          <w:szCs w:val="24"/>
        </w:rPr>
      </w:pPr>
    </w:p>
    <w:p w14:paraId="4AC269DB" w14:textId="77777777" w:rsidR="00956AF7" w:rsidRPr="003913AA" w:rsidRDefault="00956AF7" w:rsidP="00956AF7">
      <w:pPr>
        <w:tabs>
          <w:tab w:val="left" w:pos="4200"/>
        </w:tabs>
        <w:spacing w:line="440" w:lineRule="exact"/>
        <w:rPr>
          <w:sz w:val="24"/>
          <w:szCs w:val="24"/>
        </w:rPr>
      </w:pPr>
    </w:p>
    <w:p w14:paraId="1F63D379" w14:textId="77777777" w:rsidR="00956AF7" w:rsidRPr="003913AA" w:rsidRDefault="00956AF7" w:rsidP="00956AF7">
      <w:pPr>
        <w:tabs>
          <w:tab w:val="left" w:pos="4200"/>
        </w:tabs>
        <w:spacing w:line="400" w:lineRule="exact"/>
        <w:rPr>
          <w:rFonts w:cs="仿宋_GB2312"/>
          <w:sz w:val="28"/>
          <w:szCs w:val="28"/>
        </w:rPr>
      </w:pPr>
      <w:r w:rsidRPr="003913AA">
        <w:rPr>
          <w:sz w:val="24"/>
          <w:szCs w:val="24"/>
        </w:rPr>
        <w:t xml:space="preserve">      </w:t>
      </w:r>
      <w:r w:rsidRPr="003913AA">
        <w:rPr>
          <w:rFonts w:cs="仿宋_GB2312"/>
          <w:sz w:val="28"/>
          <w:szCs w:val="28"/>
        </w:rPr>
        <w:t xml:space="preserve">          A      B      C      D</w:t>
      </w:r>
    </w:p>
    <w:p w14:paraId="53B4856C" w14:textId="77777777" w:rsidR="00956AF7" w:rsidRPr="003913AA" w:rsidRDefault="00956AF7" w:rsidP="00956AF7">
      <w:pPr>
        <w:tabs>
          <w:tab w:val="left" w:pos="4200"/>
        </w:tabs>
        <w:spacing w:line="51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4F6F707A" w14:textId="77777777" w:rsidR="00956AF7" w:rsidRPr="003913AA" w:rsidRDefault="00956AF7" w:rsidP="00956AF7">
      <w:pPr>
        <w:tabs>
          <w:tab w:val="left" w:pos="4200"/>
        </w:tabs>
        <w:spacing w:line="510" w:lineRule="exact"/>
        <w:ind w:firstLineChars="200" w:firstLine="643"/>
        <w:rPr>
          <w:b/>
          <w:bCs/>
          <w:sz w:val="32"/>
          <w:szCs w:val="28"/>
        </w:rPr>
      </w:pPr>
      <w:r w:rsidRPr="003913AA">
        <w:rPr>
          <w:rFonts w:cs="仿宋_GB2312" w:hint="eastAsia"/>
          <w:b/>
          <w:bCs/>
          <w:sz w:val="32"/>
          <w:szCs w:val="28"/>
        </w:rPr>
        <w:lastRenderedPageBreak/>
        <w:t>题型二：定义判断</w:t>
      </w:r>
    </w:p>
    <w:p w14:paraId="013AD5E9" w14:textId="77777777" w:rsidR="00956AF7" w:rsidRPr="003913AA" w:rsidRDefault="00956AF7" w:rsidP="00956AF7">
      <w:pPr>
        <w:tabs>
          <w:tab w:val="left" w:pos="4200"/>
        </w:tabs>
        <w:spacing w:line="510" w:lineRule="exact"/>
        <w:ind w:firstLineChars="200" w:firstLine="640"/>
        <w:rPr>
          <w:sz w:val="32"/>
          <w:szCs w:val="28"/>
        </w:rPr>
      </w:pPr>
      <w:r w:rsidRPr="003913AA">
        <w:rPr>
          <w:rFonts w:cs="仿宋_GB2312" w:hint="eastAsia"/>
          <w:sz w:val="32"/>
          <w:szCs w:val="28"/>
        </w:rPr>
        <w:t>每道题先给出定义（这个定义被假设是正确的，不容置疑的），然后列出四种情况，要求应试人员严格依据定义，从中选出一个最符合或最不符合该定义的答案。</w:t>
      </w:r>
    </w:p>
    <w:p w14:paraId="492CFA1A"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5D83829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14:paraId="19361402"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根据上述定义，下列现象中属于亚健康的是：</w:t>
      </w:r>
    </w:p>
    <w:p w14:paraId="4AAA3DD5"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A</w:t>
      </w:r>
      <w:r w:rsidRPr="003913AA">
        <w:rPr>
          <w:rFonts w:cs="仿宋_GB2312" w:hint="eastAsia"/>
          <w:sz w:val="28"/>
          <w:szCs w:val="28"/>
        </w:rPr>
        <w:t>．老王退休后连续多次在医院体检发现血压很高，但是他从没有感到身体有什么不适</w:t>
      </w:r>
    </w:p>
    <w:p w14:paraId="0012FB8F"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B</w:t>
      </w:r>
      <w:r w:rsidRPr="003913AA">
        <w:rPr>
          <w:rFonts w:cs="仿宋_GB2312" w:hint="eastAsia"/>
          <w:sz w:val="28"/>
          <w:szCs w:val="28"/>
        </w:rPr>
        <w:t>．小刘在上周六出去购物时遭遇抢劫，在搏斗中被歹徒用匕首捅伤，现在已脱离生命危险，正在医院进行最后的康复调理</w:t>
      </w:r>
    </w:p>
    <w:p w14:paraId="734954FE"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C</w:t>
      </w:r>
      <w:r w:rsidRPr="003913AA">
        <w:rPr>
          <w:rFonts w:cs="仿宋_GB2312" w:hint="eastAsia"/>
          <w:sz w:val="28"/>
          <w:szCs w:val="28"/>
        </w:rPr>
        <w:t>．小兵正在读初三，面临升学的压力，他经常熬夜学习，最近感到眼睛看东西有一层雾气，医学专家说这可能是假性近视</w:t>
      </w:r>
    </w:p>
    <w:p w14:paraId="5F4E8F61"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D</w:t>
      </w:r>
      <w:r w:rsidRPr="003913AA">
        <w:rPr>
          <w:rFonts w:cs="仿宋_GB2312" w:hint="eastAsia"/>
          <w:sz w:val="28"/>
          <w:szCs w:val="28"/>
        </w:rPr>
        <w:t>．小刚的爸爸在单位体检，发现腹内有肿瘤包块，医生说可能是长期劳累所致，劝其保养，可是他因没有任何外在征兆而并不在意</w:t>
      </w:r>
    </w:p>
    <w:p w14:paraId="63DF747F"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C</w:t>
      </w:r>
    </w:p>
    <w:p w14:paraId="0E851A6F" w14:textId="77777777" w:rsidR="00956AF7" w:rsidRPr="003913AA" w:rsidRDefault="00956AF7" w:rsidP="00956AF7">
      <w:pPr>
        <w:tabs>
          <w:tab w:val="left" w:pos="4200"/>
        </w:tabs>
        <w:spacing w:line="490" w:lineRule="exact"/>
        <w:ind w:firstLineChars="200" w:firstLine="643"/>
        <w:rPr>
          <w:b/>
          <w:bCs/>
          <w:sz w:val="32"/>
          <w:szCs w:val="28"/>
        </w:rPr>
      </w:pPr>
      <w:r w:rsidRPr="003913AA">
        <w:rPr>
          <w:rFonts w:cs="仿宋_GB2312" w:hint="eastAsia"/>
          <w:b/>
          <w:bCs/>
          <w:sz w:val="32"/>
          <w:szCs w:val="28"/>
        </w:rPr>
        <w:t>题型三：类比推理</w:t>
      </w:r>
    </w:p>
    <w:p w14:paraId="2353D630" w14:textId="77777777" w:rsidR="00956AF7" w:rsidRPr="003913AA" w:rsidRDefault="00956AF7" w:rsidP="00956AF7">
      <w:pPr>
        <w:tabs>
          <w:tab w:val="left" w:pos="4200"/>
        </w:tabs>
        <w:spacing w:line="490" w:lineRule="exact"/>
        <w:ind w:firstLineChars="200" w:firstLine="640"/>
        <w:rPr>
          <w:sz w:val="32"/>
          <w:szCs w:val="28"/>
        </w:rPr>
      </w:pPr>
      <w:r w:rsidRPr="003913AA">
        <w:rPr>
          <w:rFonts w:cs="仿宋_GB2312" w:hint="eastAsia"/>
          <w:sz w:val="32"/>
          <w:szCs w:val="28"/>
        </w:rPr>
        <w:t>每道题给出一组相关的词，要求应试人员通过观察分析，在备选答案中找出一组与之在逻辑关系上最为贴近或相似的词。</w:t>
      </w:r>
    </w:p>
    <w:p w14:paraId="624CBC50"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p>
    <w:p w14:paraId="34E130D7"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老年证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年龄</w:t>
      </w:r>
    </w:p>
    <w:p w14:paraId="3E1B718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lastRenderedPageBreak/>
        <w:t>A</w:t>
      </w:r>
      <w:r w:rsidRPr="003913AA">
        <w:rPr>
          <w:rFonts w:cs="仿宋_GB2312" w:hint="eastAsia"/>
          <w:sz w:val="28"/>
          <w:szCs w:val="28"/>
        </w:rPr>
        <w:t>．资格证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工作</w:t>
      </w:r>
      <w:r w:rsidRPr="003913AA">
        <w:rPr>
          <w:rFonts w:cs="仿宋_GB2312"/>
          <w:sz w:val="28"/>
          <w:szCs w:val="28"/>
        </w:rPr>
        <w:tab/>
        <w:t>B</w:t>
      </w:r>
      <w:r w:rsidRPr="003913AA">
        <w:rPr>
          <w:rFonts w:cs="仿宋_GB2312" w:hint="eastAsia"/>
          <w:sz w:val="28"/>
          <w:szCs w:val="28"/>
        </w:rPr>
        <w:t>．毕业证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学位</w:t>
      </w:r>
    </w:p>
    <w:p w14:paraId="3DDF6EE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 xml:space="preserve">C. </w:t>
      </w:r>
      <w:r w:rsidRPr="003913AA">
        <w:rPr>
          <w:rFonts w:cs="仿宋_GB2312" w:hint="eastAsia"/>
          <w:sz w:val="28"/>
          <w:szCs w:val="28"/>
        </w:rPr>
        <w:t>伤残证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医疗</w:t>
      </w:r>
      <w:r w:rsidRPr="003913AA">
        <w:rPr>
          <w:rFonts w:cs="仿宋_GB2312"/>
          <w:sz w:val="28"/>
          <w:szCs w:val="28"/>
        </w:rPr>
        <w:t xml:space="preserve">           D</w:t>
      </w:r>
      <w:r w:rsidRPr="003913AA">
        <w:rPr>
          <w:rFonts w:cs="仿宋_GB2312" w:hint="eastAsia"/>
          <w:sz w:val="28"/>
          <w:szCs w:val="28"/>
        </w:rPr>
        <w:t>．学生证</w:t>
      </w:r>
      <w:r w:rsidRPr="003913AA">
        <w:rPr>
          <w:rFonts w:ascii="微软雅黑" w:eastAsia="微软雅黑" w:hAnsi="微软雅黑" w:cs="微软雅黑" w:hint="eastAsia"/>
          <w:sz w:val="28"/>
          <w:szCs w:val="28"/>
        </w:rPr>
        <w:t>︰</w:t>
      </w:r>
      <w:r w:rsidRPr="003913AA">
        <w:rPr>
          <w:rFonts w:ascii="仿宋_GB2312" w:hAnsi="仿宋_GB2312" w:cs="仿宋_GB2312" w:hint="eastAsia"/>
          <w:sz w:val="28"/>
          <w:szCs w:val="28"/>
        </w:rPr>
        <w:t>身份</w:t>
      </w:r>
    </w:p>
    <w:p w14:paraId="3FAEA7D4"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2A6938EC" w14:textId="77777777" w:rsidR="00956AF7" w:rsidRPr="003913AA" w:rsidRDefault="00956AF7" w:rsidP="00956AF7">
      <w:pPr>
        <w:tabs>
          <w:tab w:val="left" w:pos="4200"/>
        </w:tabs>
        <w:spacing w:line="490" w:lineRule="exact"/>
        <w:ind w:firstLineChars="200" w:firstLine="643"/>
        <w:rPr>
          <w:sz w:val="32"/>
          <w:szCs w:val="28"/>
        </w:rPr>
      </w:pPr>
      <w:r w:rsidRPr="003913AA">
        <w:rPr>
          <w:rFonts w:cs="仿宋_GB2312" w:hint="eastAsia"/>
          <w:b/>
          <w:bCs/>
          <w:sz w:val="32"/>
          <w:szCs w:val="28"/>
        </w:rPr>
        <w:t>题型四：逻辑判断</w:t>
      </w:r>
    </w:p>
    <w:p w14:paraId="21B98576" w14:textId="77777777" w:rsidR="00956AF7" w:rsidRPr="003913AA" w:rsidRDefault="00956AF7" w:rsidP="00956AF7">
      <w:pPr>
        <w:tabs>
          <w:tab w:val="left" w:pos="4200"/>
        </w:tabs>
        <w:spacing w:line="560" w:lineRule="exact"/>
        <w:ind w:firstLineChars="200" w:firstLine="640"/>
        <w:rPr>
          <w:sz w:val="32"/>
          <w:szCs w:val="28"/>
        </w:rPr>
      </w:pPr>
      <w:r w:rsidRPr="003913AA">
        <w:rPr>
          <w:rFonts w:cs="仿宋_GB2312" w:hint="eastAsia"/>
          <w:sz w:val="32"/>
          <w:szCs w:val="28"/>
        </w:rPr>
        <w:t>每道题给出一段陈述，这段陈述被假设是正确的，不容置疑的。要求应试人员根据这段陈述，运用一定的逻辑推论，选择一个最恰当的答案。</w:t>
      </w:r>
    </w:p>
    <w:p w14:paraId="6541BD88" w14:textId="77777777" w:rsidR="00956AF7" w:rsidRPr="003913AA" w:rsidRDefault="00956AF7" w:rsidP="00956AF7">
      <w:pPr>
        <w:tabs>
          <w:tab w:val="left" w:pos="4200"/>
        </w:tabs>
        <w:rPr>
          <w:rFonts w:eastAsia="楷体_GB2312" w:cs="楷体_GB2312" w:hint="eastAsia"/>
          <w:b/>
          <w:bCs/>
          <w:sz w:val="32"/>
          <w:szCs w:val="28"/>
        </w:rPr>
      </w:pPr>
      <w:r w:rsidRPr="003913AA">
        <w:rPr>
          <w:rFonts w:eastAsia="楷体_GB2312" w:cs="楷体_GB2312" w:hint="eastAsia"/>
          <w:b/>
          <w:bCs/>
          <w:sz w:val="32"/>
          <w:szCs w:val="28"/>
        </w:rPr>
        <w:t>例题：</w:t>
      </w:r>
      <w:r w:rsidRPr="003913AA">
        <w:rPr>
          <w:rFonts w:eastAsia="楷体_GB2312" w:cs="楷体_GB2312" w:hint="eastAsia"/>
          <w:b/>
          <w:bCs/>
          <w:sz w:val="32"/>
          <w:szCs w:val="28"/>
        </w:rPr>
        <w:t xml:space="preserve"> </w:t>
      </w:r>
    </w:p>
    <w:p w14:paraId="2610F70E"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某研究机构调查分析了</w:t>
      </w:r>
      <w:r w:rsidRPr="003913AA">
        <w:rPr>
          <w:rFonts w:cs="仿宋_GB2312"/>
          <w:sz w:val="28"/>
          <w:szCs w:val="28"/>
        </w:rPr>
        <w:t>208</w:t>
      </w:r>
      <w:r w:rsidRPr="003913AA">
        <w:rPr>
          <w:rFonts w:cs="仿宋_GB2312"/>
          <w:sz w:val="28"/>
          <w:szCs w:val="28"/>
        </w:rPr>
        <w:t>名有心痛和心律不齐等症状的病人，</w:t>
      </w:r>
      <w:r w:rsidRPr="003913AA">
        <w:rPr>
          <w:rFonts w:cs="仿宋_GB2312" w:hint="eastAsia"/>
          <w:sz w:val="28"/>
          <w:szCs w:val="28"/>
        </w:rPr>
        <w:t>病人</w:t>
      </w:r>
      <w:r w:rsidRPr="003913AA">
        <w:rPr>
          <w:rFonts w:cs="仿宋_GB2312"/>
          <w:sz w:val="28"/>
          <w:szCs w:val="28"/>
        </w:rPr>
        <w:t>在开始接受手术治疗时通过问卷报告了自己对病情的看法，其中约</w:t>
      </w:r>
      <w:r w:rsidRPr="003913AA">
        <w:rPr>
          <w:rFonts w:cs="仿宋_GB2312"/>
          <w:sz w:val="28"/>
          <w:szCs w:val="28"/>
        </w:rPr>
        <w:t>20%</w:t>
      </w:r>
      <w:r w:rsidRPr="003913AA">
        <w:rPr>
          <w:rFonts w:cs="仿宋_GB2312"/>
          <w:sz w:val="28"/>
          <w:szCs w:val="28"/>
        </w:rPr>
        <w:t>的人非常担忧病情会恶化，有的人甚至还害怕因此死亡，其他人就没有那么多担忧。后来随访调查表明，那些术前有严重担忧情绪的人术后半年复</w:t>
      </w:r>
      <w:r w:rsidRPr="003913AA">
        <w:rPr>
          <w:rFonts w:cs="仿宋_GB2312" w:hint="eastAsia"/>
          <w:sz w:val="28"/>
          <w:szCs w:val="28"/>
        </w:rPr>
        <w:t>发</w:t>
      </w:r>
      <w:r w:rsidRPr="003913AA">
        <w:rPr>
          <w:rFonts w:cs="仿宋_GB2312"/>
          <w:sz w:val="28"/>
          <w:szCs w:val="28"/>
        </w:rPr>
        <w:t>率高于其他人。研究人员</w:t>
      </w:r>
      <w:r w:rsidRPr="003913AA">
        <w:rPr>
          <w:rFonts w:cs="仿宋_GB2312" w:hint="eastAsia"/>
          <w:sz w:val="28"/>
          <w:szCs w:val="28"/>
        </w:rPr>
        <w:t>据此</w:t>
      </w:r>
      <w:r w:rsidRPr="003913AA">
        <w:rPr>
          <w:rFonts w:cs="仿宋_GB2312"/>
          <w:sz w:val="28"/>
          <w:szCs w:val="28"/>
        </w:rPr>
        <w:t>认为</w:t>
      </w:r>
      <w:r w:rsidRPr="003913AA">
        <w:rPr>
          <w:rFonts w:cs="仿宋_GB2312" w:hint="eastAsia"/>
          <w:sz w:val="28"/>
          <w:szCs w:val="28"/>
        </w:rPr>
        <w:t>，</w:t>
      </w:r>
      <w:r w:rsidRPr="003913AA">
        <w:rPr>
          <w:rFonts w:cs="仿宋_GB2312"/>
          <w:sz w:val="28"/>
          <w:szCs w:val="28"/>
        </w:rPr>
        <w:t>担忧情绪不利于心脏病的康复。</w:t>
      </w:r>
    </w:p>
    <w:p w14:paraId="73E29618" w14:textId="77777777" w:rsidR="00956AF7" w:rsidRPr="003913AA" w:rsidRDefault="00956AF7" w:rsidP="00956AF7">
      <w:pPr>
        <w:tabs>
          <w:tab w:val="left" w:pos="4200"/>
        </w:tabs>
        <w:spacing w:line="480" w:lineRule="exact"/>
        <w:ind w:firstLineChars="200" w:firstLine="560"/>
        <w:rPr>
          <w:rFonts w:cs="仿宋_GB2312"/>
          <w:sz w:val="28"/>
          <w:szCs w:val="28"/>
        </w:rPr>
      </w:pPr>
      <w:r w:rsidRPr="003913AA">
        <w:rPr>
          <w:rFonts w:cs="仿宋_GB2312"/>
          <w:sz w:val="28"/>
          <w:szCs w:val="28"/>
        </w:rPr>
        <w:t>以下哪项如果为真，最能支持上述结论？</w:t>
      </w:r>
    </w:p>
    <w:p w14:paraId="56A517E5" w14:textId="77777777" w:rsidR="00956AF7" w:rsidRPr="003913AA" w:rsidRDefault="00956AF7" w:rsidP="00956AF7">
      <w:pPr>
        <w:tabs>
          <w:tab w:val="left" w:pos="4200"/>
        </w:tabs>
        <w:spacing w:line="480" w:lineRule="exact"/>
        <w:ind w:firstLineChars="300" w:firstLine="828"/>
        <w:rPr>
          <w:rFonts w:cs="仿宋_GB2312"/>
          <w:spacing w:val="-2"/>
          <w:sz w:val="28"/>
          <w:szCs w:val="28"/>
        </w:rPr>
      </w:pPr>
      <w:r w:rsidRPr="003913AA">
        <w:rPr>
          <w:rFonts w:cs="仿宋_GB2312"/>
          <w:spacing w:val="-2"/>
          <w:sz w:val="28"/>
          <w:szCs w:val="28"/>
        </w:rPr>
        <w:t>A</w:t>
      </w:r>
      <w:r w:rsidRPr="003913AA">
        <w:rPr>
          <w:rFonts w:cs="仿宋_GB2312"/>
          <w:spacing w:val="-2"/>
          <w:sz w:val="28"/>
          <w:szCs w:val="28"/>
        </w:rPr>
        <w:t>．有研究表明担忧情绪会抑制大脑前额叶皮层活动，使人更抑郁</w:t>
      </w:r>
    </w:p>
    <w:p w14:paraId="16928BBA" w14:textId="77777777" w:rsidR="00956AF7" w:rsidRPr="003913AA" w:rsidRDefault="00956AF7" w:rsidP="00956AF7">
      <w:pPr>
        <w:tabs>
          <w:tab w:val="left" w:pos="4200"/>
        </w:tabs>
        <w:spacing w:line="480" w:lineRule="exact"/>
        <w:ind w:leftChars="267" w:left="1221" w:hangingChars="150" w:hanging="420"/>
        <w:rPr>
          <w:rFonts w:cs="仿宋_GB2312"/>
          <w:sz w:val="28"/>
          <w:szCs w:val="28"/>
        </w:rPr>
      </w:pPr>
      <w:r w:rsidRPr="003913AA">
        <w:rPr>
          <w:rFonts w:cs="仿宋_GB2312"/>
          <w:sz w:val="28"/>
          <w:szCs w:val="28"/>
        </w:rPr>
        <w:t>B</w:t>
      </w:r>
      <w:r w:rsidRPr="003913AA">
        <w:rPr>
          <w:rFonts w:cs="仿宋_GB2312"/>
          <w:sz w:val="28"/>
          <w:szCs w:val="28"/>
        </w:rPr>
        <w:t>．研究人员发现那些有严重担忧情绪的人更担心自己的健康状况</w:t>
      </w:r>
    </w:p>
    <w:p w14:paraId="0F0728C1" w14:textId="77777777" w:rsidR="00956AF7" w:rsidRPr="003913AA" w:rsidRDefault="00956AF7" w:rsidP="00956AF7">
      <w:pPr>
        <w:tabs>
          <w:tab w:val="left" w:pos="4200"/>
        </w:tabs>
        <w:spacing w:line="480" w:lineRule="exact"/>
        <w:ind w:leftChars="267" w:left="1221" w:hangingChars="150" w:hanging="420"/>
        <w:rPr>
          <w:rFonts w:cs="仿宋_GB2312"/>
          <w:sz w:val="28"/>
          <w:szCs w:val="28"/>
        </w:rPr>
      </w:pPr>
      <w:r w:rsidRPr="003913AA">
        <w:rPr>
          <w:rFonts w:cs="仿宋_GB2312"/>
          <w:sz w:val="28"/>
          <w:szCs w:val="28"/>
        </w:rPr>
        <w:t>C</w:t>
      </w:r>
      <w:r w:rsidRPr="003913AA">
        <w:rPr>
          <w:rFonts w:cs="仿宋_GB2312"/>
          <w:sz w:val="28"/>
          <w:szCs w:val="28"/>
        </w:rPr>
        <w:t>．那些有严重担忧情绪的人血液中含有加重心脏病风险的化学物质</w:t>
      </w:r>
    </w:p>
    <w:p w14:paraId="20B320D9" w14:textId="77777777" w:rsidR="00956AF7" w:rsidRPr="003913AA" w:rsidRDefault="00956AF7" w:rsidP="00956AF7">
      <w:pPr>
        <w:tabs>
          <w:tab w:val="left" w:pos="4200"/>
        </w:tabs>
        <w:spacing w:line="480" w:lineRule="exact"/>
        <w:ind w:leftChars="267" w:left="1221" w:hangingChars="150" w:hanging="420"/>
        <w:rPr>
          <w:rFonts w:cs="仿宋_GB2312"/>
          <w:sz w:val="28"/>
          <w:szCs w:val="28"/>
        </w:rPr>
      </w:pPr>
      <w:r w:rsidRPr="003913AA">
        <w:rPr>
          <w:rFonts w:cs="仿宋_GB2312"/>
          <w:sz w:val="28"/>
          <w:szCs w:val="28"/>
        </w:rPr>
        <w:t>D</w:t>
      </w:r>
      <w:r w:rsidRPr="003913AA">
        <w:rPr>
          <w:rFonts w:cs="仿宋_GB2312"/>
          <w:sz w:val="28"/>
          <w:szCs w:val="28"/>
        </w:rPr>
        <w:t>．</w:t>
      </w:r>
      <w:r w:rsidRPr="003913AA">
        <w:rPr>
          <w:rFonts w:cs="仿宋_GB2312"/>
          <w:spacing w:val="-4"/>
          <w:sz w:val="28"/>
          <w:szCs w:val="28"/>
        </w:rPr>
        <w:t>担忧情绪对健康是一个潜在威胁，会导致癌症、糖尿病等多种疾病</w:t>
      </w:r>
    </w:p>
    <w:p w14:paraId="12FFE92B" w14:textId="77777777" w:rsidR="00956AF7" w:rsidRPr="003913AA" w:rsidRDefault="00956AF7" w:rsidP="00956AF7">
      <w:pPr>
        <w:tabs>
          <w:tab w:val="left" w:pos="4200"/>
        </w:tabs>
        <w:spacing w:line="540" w:lineRule="exact"/>
        <w:ind w:firstLineChars="200" w:firstLine="560"/>
        <w:rPr>
          <w:rFonts w:cs="仿宋_GB2312" w:hint="eastAsia"/>
          <w:sz w:val="28"/>
          <w:szCs w:val="28"/>
        </w:rPr>
      </w:pPr>
      <w:r w:rsidRPr="003913AA">
        <w:rPr>
          <w:rFonts w:cs="仿宋_GB2312"/>
          <w:sz w:val="28"/>
          <w:szCs w:val="28"/>
        </w:rPr>
        <w:t>答案：</w:t>
      </w:r>
      <w:r w:rsidRPr="003913AA">
        <w:rPr>
          <w:rFonts w:cs="仿宋_GB2312"/>
          <w:sz w:val="28"/>
          <w:szCs w:val="28"/>
        </w:rPr>
        <w:t>C</w:t>
      </w:r>
    </w:p>
    <w:p w14:paraId="7EA0E345" w14:textId="77777777" w:rsidR="00956AF7" w:rsidRPr="003913AA" w:rsidRDefault="00956AF7" w:rsidP="00956AF7">
      <w:pPr>
        <w:tabs>
          <w:tab w:val="left" w:pos="4200"/>
        </w:tabs>
        <w:spacing w:line="540" w:lineRule="exact"/>
        <w:ind w:firstLineChars="200" w:firstLine="643"/>
        <w:rPr>
          <w:b/>
          <w:bCs/>
          <w:sz w:val="32"/>
          <w:szCs w:val="28"/>
        </w:rPr>
      </w:pPr>
      <w:bookmarkStart w:id="26" w:name="_Toc25845"/>
      <w:r w:rsidRPr="003913AA">
        <w:rPr>
          <w:rFonts w:cs="仿宋_GB2312" w:hint="eastAsia"/>
          <w:b/>
          <w:bCs/>
          <w:sz w:val="32"/>
          <w:szCs w:val="32"/>
        </w:rPr>
        <w:t>⑷</w:t>
      </w:r>
      <w:r w:rsidRPr="003913AA">
        <w:rPr>
          <w:rFonts w:cs="仿宋_GB2312" w:hint="eastAsia"/>
          <w:b/>
          <w:bCs/>
          <w:sz w:val="32"/>
          <w:szCs w:val="28"/>
        </w:rPr>
        <w:t>数量分析</w:t>
      </w:r>
      <w:r w:rsidRPr="003913AA">
        <w:rPr>
          <w:b/>
          <w:bCs/>
          <w:sz w:val="32"/>
          <w:szCs w:val="28"/>
        </w:rPr>
        <w:t xml:space="preserve"> </w:t>
      </w:r>
      <w:bookmarkEnd w:id="26"/>
    </w:p>
    <w:p w14:paraId="7D3BC74C" w14:textId="77777777" w:rsidR="00956AF7" w:rsidRPr="003913AA" w:rsidRDefault="00956AF7" w:rsidP="00956AF7">
      <w:pPr>
        <w:tabs>
          <w:tab w:val="left" w:pos="4200"/>
        </w:tabs>
        <w:spacing w:line="540" w:lineRule="exact"/>
        <w:ind w:firstLineChars="200" w:firstLine="640"/>
        <w:rPr>
          <w:sz w:val="32"/>
          <w:szCs w:val="28"/>
        </w:rPr>
      </w:pPr>
      <w:r w:rsidRPr="003913AA">
        <w:rPr>
          <w:rFonts w:cs="仿宋_GB2312" w:hint="eastAsia"/>
          <w:sz w:val="32"/>
          <w:szCs w:val="28"/>
        </w:rPr>
        <w:t>主要测查应试人员理解、把握事物间量化关系和解决数量关系问题的能力，主要涉及数据关系的分析、推理、判断、</w:t>
      </w:r>
      <w:r w:rsidRPr="003913AA">
        <w:rPr>
          <w:rFonts w:cs="仿宋_GB2312" w:hint="eastAsia"/>
          <w:sz w:val="32"/>
          <w:szCs w:val="28"/>
        </w:rPr>
        <w:lastRenderedPageBreak/>
        <w:t>运算等。题型有：数学运算、资料分析等。</w:t>
      </w:r>
    </w:p>
    <w:p w14:paraId="7959AAEA" w14:textId="77777777" w:rsidR="00956AF7" w:rsidRPr="003913AA" w:rsidRDefault="00956AF7" w:rsidP="00956AF7">
      <w:pPr>
        <w:tabs>
          <w:tab w:val="left" w:pos="4200"/>
        </w:tabs>
        <w:spacing w:line="540" w:lineRule="exact"/>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p>
    <w:p w14:paraId="7FFEBA08"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甲乙两个烧杯装有一些盐水，甲杯中盐水的质量是乙杯的</w:t>
      </w:r>
      <w:r w:rsidRPr="003913AA">
        <w:rPr>
          <w:rFonts w:cs="仿宋_GB2312"/>
          <w:sz w:val="28"/>
          <w:szCs w:val="28"/>
        </w:rPr>
        <w:t>2</w:t>
      </w:r>
      <w:r w:rsidRPr="003913AA">
        <w:rPr>
          <w:rFonts w:cs="仿宋_GB2312" w:hint="eastAsia"/>
          <w:sz w:val="28"/>
          <w:szCs w:val="28"/>
        </w:rPr>
        <w:t>倍，而浓度是乙杯的</w:t>
      </w:r>
      <w:r w:rsidRPr="003913AA">
        <w:rPr>
          <w:rFonts w:cs="仿宋_GB2312"/>
          <w:position w:val="-24"/>
          <w:sz w:val="28"/>
          <w:szCs w:val="28"/>
        </w:rPr>
        <w:object w:dxaOrig="240" w:dyaOrig="620" w14:anchorId="0980A0DE">
          <v:shape id="_x0000_i1030" type="#_x0000_t75" style="width:12pt;height:30.75pt" o:ole="">
            <v:imagedata r:id="rId26" o:title=""/>
          </v:shape>
          <o:OLEObject Type="Embed" ProgID="Equation.DSMT4" ShapeID="_x0000_i1030" DrawAspect="Content" ObjectID="_1654328471" r:id="rId27"/>
        </w:object>
      </w:r>
      <w:r w:rsidRPr="003913AA">
        <w:rPr>
          <w:rFonts w:cs="仿宋_GB2312" w:hint="eastAsia"/>
          <w:sz w:val="28"/>
          <w:szCs w:val="28"/>
        </w:rPr>
        <w:t>，将两个烧杯盐水混合后得到的盐水浓度是原来甲杯盐水的：</w:t>
      </w:r>
    </w:p>
    <w:p w14:paraId="6A33BBD1"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position w:val="-24"/>
          <w:sz w:val="28"/>
          <w:szCs w:val="28"/>
        </w:rPr>
        <w:object w:dxaOrig="240" w:dyaOrig="620" w14:anchorId="26A81C66">
          <v:shape id="_x0000_i1031" type="#_x0000_t75" style="width:12pt;height:30.75pt" o:ole="">
            <v:imagedata r:id="rId28" o:title=""/>
          </v:shape>
          <o:OLEObject Type="Embed" ProgID="Equation.DSMT4" ShapeID="_x0000_i1031" DrawAspect="Content" ObjectID="_1654328472" r:id="rId29"/>
        </w:object>
      </w:r>
      <w:r w:rsidRPr="003913AA">
        <w:rPr>
          <w:rFonts w:cs="仿宋_GB2312"/>
          <w:sz w:val="28"/>
          <w:szCs w:val="28"/>
        </w:rPr>
        <w:tab/>
        <w:t>B</w:t>
      </w:r>
      <w:r w:rsidRPr="003913AA">
        <w:rPr>
          <w:rFonts w:cs="仿宋_GB2312" w:hint="eastAsia"/>
          <w:sz w:val="28"/>
          <w:szCs w:val="28"/>
        </w:rPr>
        <w:t>．</w:t>
      </w:r>
      <w:r w:rsidRPr="003913AA">
        <w:rPr>
          <w:rFonts w:cs="仿宋_GB2312"/>
          <w:position w:val="-24"/>
          <w:sz w:val="28"/>
          <w:szCs w:val="28"/>
        </w:rPr>
        <w:object w:dxaOrig="240" w:dyaOrig="620" w14:anchorId="1A562DEE">
          <v:shape id="_x0000_i1032" type="#_x0000_t75" style="width:12pt;height:30.75pt" o:ole="">
            <v:imagedata r:id="rId30" o:title=""/>
          </v:shape>
          <o:OLEObject Type="Embed" ProgID="Equation.DSMT4" ShapeID="_x0000_i1032" DrawAspect="Content" ObjectID="_1654328473" r:id="rId31"/>
        </w:object>
      </w:r>
    </w:p>
    <w:p w14:paraId="5DB924F4"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position w:val="-24"/>
          <w:sz w:val="28"/>
          <w:szCs w:val="28"/>
        </w:rPr>
        <w:object w:dxaOrig="220" w:dyaOrig="620" w14:anchorId="772CB1C3">
          <v:shape id="_x0000_i1033" type="#_x0000_t75" style="width:11.25pt;height:30.75pt" o:ole="">
            <v:imagedata r:id="rId32" o:title=""/>
          </v:shape>
          <o:OLEObject Type="Embed" ProgID="Equation.DSMT4" ShapeID="_x0000_i1033" DrawAspect="Content" ObjectID="_1654328474" r:id="rId33"/>
        </w:object>
      </w:r>
      <w:r w:rsidRPr="003913AA">
        <w:rPr>
          <w:rFonts w:cs="仿宋_GB2312"/>
          <w:sz w:val="28"/>
          <w:szCs w:val="28"/>
        </w:rPr>
        <w:tab/>
        <w:t>D</w:t>
      </w:r>
      <w:r w:rsidRPr="003913AA">
        <w:rPr>
          <w:rFonts w:cs="仿宋_GB2312" w:hint="eastAsia"/>
          <w:sz w:val="28"/>
          <w:szCs w:val="28"/>
        </w:rPr>
        <w:t>．</w:t>
      </w:r>
      <w:r w:rsidRPr="003913AA">
        <w:rPr>
          <w:rFonts w:cs="仿宋_GB2312"/>
          <w:position w:val="-24"/>
          <w:sz w:val="28"/>
          <w:szCs w:val="28"/>
        </w:rPr>
        <w:object w:dxaOrig="220" w:dyaOrig="620" w14:anchorId="08AC8FC9">
          <v:shape id="_x0000_i1034" type="#_x0000_t75" style="width:11.25pt;height:30.75pt" o:ole="">
            <v:imagedata r:id="rId34" o:title=""/>
          </v:shape>
          <o:OLEObject Type="Embed" ProgID="Equation.DSMT4" ShapeID="_x0000_i1034" DrawAspect="Content" ObjectID="_1654328475" r:id="rId35"/>
        </w:object>
      </w:r>
    </w:p>
    <w:p w14:paraId="22CB914A" w14:textId="77777777" w:rsidR="00956AF7" w:rsidRPr="003913AA" w:rsidRDefault="00956AF7" w:rsidP="00956AF7">
      <w:pPr>
        <w:tabs>
          <w:tab w:val="left" w:pos="4200"/>
        </w:tabs>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769185E4"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p>
    <w:p w14:paraId="47CA7D01"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根据以下资料回答问题：</w:t>
      </w:r>
    </w:p>
    <w:p w14:paraId="3E2A6EE6" w14:textId="77777777" w:rsidR="00956AF7" w:rsidRPr="003913AA" w:rsidRDefault="00956AF7" w:rsidP="00956AF7">
      <w:pPr>
        <w:tabs>
          <w:tab w:val="left" w:pos="4200"/>
          <w:tab w:val="left" w:pos="5460"/>
        </w:tabs>
        <w:adjustRightInd w:val="0"/>
        <w:snapToGrid w:val="0"/>
        <w:spacing w:line="500" w:lineRule="exact"/>
        <w:jc w:val="center"/>
        <w:rPr>
          <w:b/>
          <w:bCs/>
          <w:sz w:val="24"/>
          <w:szCs w:val="24"/>
        </w:rPr>
      </w:pPr>
      <w:r w:rsidRPr="003913AA">
        <w:rPr>
          <w:b/>
          <w:bCs/>
          <w:sz w:val="24"/>
          <w:szCs w:val="24"/>
        </w:rPr>
        <w:t>2009</w:t>
      </w:r>
      <w:r w:rsidRPr="003913AA">
        <w:rPr>
          <w:rFonts w:cs="宋体" w:hint="eastAsia"/>
          <w:b/>
          <w:bCs/>
          <w:sz w:val="24"/>
          <w:szCs w:val="24"/>
        </w:rPr>
        <w:t>～</w:t>
      </w:r>
      <w:r w:rsidRPr="003913AA">
        <w:rPr>
          <w:b/>
          <w:bCs/>
          <w:sz w:val="24"/>
          <w:szCs w:val="24"/>
        </w:rPr>
        <w:t>2013</w:t>
      </w:r>
      <w:r w:rsidRPr="003913AA">
        <w:rPr>
          <w:rFonts w:cs="仿宋_GB2312" w:hint="eastAsia"/>
          <w:b/>
          <w:bCs/>
          <w:sz w:val="24"/>
          <w:szCs w:val="24"/>
        </w:rPr>
        <w:t>年某地区医院病床使用相关情况统计表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026"/>
        <w:gridCol w:w="1756"/>
        <w:gridCol w:w="1962"/>
        <w:gridCol w:w="2856"/>
      </w:tblGrid>
      <w:tr w:rsidR="00956AF7" w:rsidRPr="003913AA" w14:paraId="58EAEA44" w14:textId="77777777" w:rsidTr="00956AF7">
        <w:trPr>
          <w:trHeight w:val="297"/>
        </w:trPr>
        <w:tc>
          <w:tcPr>
            <w:tcW w:w="0" w:type="auto"/>
            <w:tcBorders>
              <w:top w:val="single" w:sz="4" w:space="0" w:color="auto"/>
              <w:left w:val="single" w:sz="4" w:space="0" w:color="auto"/>
              <w:bottom w:val="single" w:sz="4" w:space="0" w:color="auto"/>
              <w:right w:val="single" w:sz="4" w:space="0" w:color="auto"/>
            </w:tcBorders>
            <w:vAlign w:val="center"/>
          </w:tcPr>
          <w:p w14:paraId="7CED37BB"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rFonts w:cs="仿宋_GB2312" w:hint="eastAsia"/>
                <w:sz w:val="24"/>
                <w:szCs w:val="24"/>
              </w:rPr>
              <w:t>年份</w:t>
            </w:r>
          </w:p>
        </w:tc>
        <w:tc>
          <w:tcPr>
            <w:tcW w:w="1026" w:type="dxa"/>
            <w:tcBorders>
              <w:top w:val="single" w:sz="4" w:space="0" w:color="auto"/>
              <w:left w:val="single" w:sz="4" w:space="0" w:color="auto"/>
              <w:bottom w:val="single" w:sz="4" w:space="0" w:color="auto"/>
              <w:right w:val="single" w:sz="4" w:space="0" w:color="auto"/>
            </w:tcBorders>
            <w:vAlign w:val="center"/>
          </w:tcPr>
          <w:p w14:paraId="337FFA65"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rFonts w:cs="仿宋_GB2312" w:hint="eastAsia"/>
                <w:sz w:val="24"/>
                <w:szCs w:val="24"/>
              </w:rPr>
              <w:t>医院数</w:t>
            </w:r>
          </w:p>
        </w:tc>
        <w:tc>
          <w:tcPr>
            <w:tcW w:w="1756" w:type="dxa"/>
            <w:tcBorders>
              <w:top w:val="single" w:sz="4" w:space="0" w:color="auto"/>
              <w:left w:val="single" w:sz="4" w:space="0" w:color="auto"/>
              <w:bottom w:val="single" w:sz="4" w:space="0" w:color="auto"/>
              <w:right w:val="single" w:sz="4" w:space="0" w:color="auto"/>
            </w:tcBorders>
            <w:vAlign w:val="center"/>
          </w:tcPr>
          <w:p w14:paraId="4FB5B91A"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rFonts w:cs="仿宋_GB2312" w:hint="eastAsia"/>
                <w:sz w:val="24"/>
                <w:szCs w:val="24"/>
              </w:rPr>
              <w:t>床位数（万张）</w:t>
            </w:r>
          </w:p>
        </w:tc>
        <w:tc>
          <w:tcPr>
            <w:tcW w:w="0" w:type="auto"/>
            <w:tcBorders>
              <w:top w:val="single" w:sz="4" w:space="0" w:color="auto"/>
              <w:left w:val="single" w:sz="4" w:space="0" w:color="auto"/>
              <w:bottom w:val="single" w:sz="4" w:space="0" w:color="auto"/>
              <w:right w:val="single" w:sz="4" w:space="0" w:color="auto"/>
            </w:tcBorders>
            <w:vAlign w:val="center"/>
          </w:tcPr>
          <w:p w14:paraId="098AEE12"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rFonts w:cs="仿宋_GB2312" w:hint="eastAsia"/>
                <w:sz w:val="24"/>
                <w:szCs w:val="24"/>
              </w:rPr>
              <w:t>病床使用率（</w:t>
            </w:r>
            <w:r w:rsidRPr="003913AA">
              <w:rPr>
                <w:sz w:val="24"/>
                <w:szCs w:val="24"/>
              </w:rPr>
              <w:t>%</w:t>
            </w:r>
            <w:r w:rsidRPr="003913AA">
              <w:rPr>
                <w:rFonts w:cs="仿宋_GB2312" w:hint="eastAsia"/>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31DBD0ED"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rFonts w:cs="仿宋_GB2312" w:hint="eastAsia"/>
                <w:sz w:val="24"/>
                <w:szCs w:val="24"/>
              </w:rPr>
              <w:t>出院者平均住院日数（天）</w:t>
            </w:r>
          </w:p>
        </w:tc>
      </w:tr>
      <w:tr w:rsidR="00956AF7" w:rsidRPr="003913AA" w14:paraId="0ACE7D1E" w14:textId="77777777" w:rsidTr="00956AF7">
        <w:trPr>
          <w:trHeight w:val="275"/>
        </w:trPr>
        <w:tc>
          <w:tcPr>
            <w:tcW w:w="0" w:type="auto"/>
            <w:tcBorders>
              <w:top w:val="single" w:sz="4" w:space="0" w:color="auto"/>
              <w:left w:val="single" w:sz="4" w:space="0" w:color="auto"/>
              <w:bottom w:val="single" w:sz="4" w:space="0" w:color="auto"/>
              <w:right w:val="single" w:sz="4" w:space="0" w:color="auto"/>
            </w:tcBorders>
            <w:vAlign w:val="center"/>
          </w:tcPr>
          <w:p w14:paraId="472A0832"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2009</w:t>
            </w:r>
          </w:p>
        </w:tc>
        <w:tc>
          <w:tcPr>
            <w:tcW w:w="1026" w:type="dxa"/>
            <w:tcBorders>
              <w:top w:val="single" w:sz="4" w:space="0" w:color="auto"/>
              <w:left w:val="single" w:sz="4" w:space="0" w:color="auto"/>
              <w:bottom w:val="single" w:sz="4" w:space="0" w:color="auto"/>
              <w:right w:val="single" w:sz="4" w:space="0" w:color="auto"/>
            </w:tcBorders>
            <w:vAlign w:val="center"/>
          </w:tcPr>
          <w:p w14:paraId="328949AC"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10037</w:t>
            </w:r>
          </w:p>
        </w:tc>
        <w:tc>
          <w:tcPr>
            <w:tcW w:w="1756" w:type="dxa"/>
            <w:tcBorders>
              <w:top w:val="single" w:sz="4" w:space="0" w:color="auto"/>
              <w:left w:val="single" w:sz="4" w:space="0" w:color="auto"/>
              <w:bottom w:val="single" w:sz="4" w:space="0" w:color="auto"/>
              <w:right w:val="single" w:sz="4" w:space="0" w:color="auto"/>
            </w:tcBorders>
            <w:vAlign w:val="center"/>
          </w:tcPr>
          <w:p w14:paraId="57DC075A"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120</w:t>
            </w:r>
          </w:p>
        </w:tc>
        <w:tc>
          <w:tcPr>
            <w:tcW w:w="0" w:type="auto"/>
            <w:tcBorders>
              <w:top w:val="single" w:sz="4" w:space="0" w:color="auto"/>
              <w:left w:val="single" w:sz="4" w:space="0" w:color="auto"/>
              <w:bottom w:val="single" w:sz="4" w:space="0" w:color="auto"/>
              <w:right w:val="single" w:sz="4" w:space="0" w:color="auto"/>
            </w:tcBorders>
            <w:vAlign w:val="center"/>
          </w:tcPr>
          <w:p w14:paraId="2F12E68E"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82.7</w:t>
            </w:r>
          </w:p>
        </w:tc>
        <w:tc>
          <w:tcPr>
            <w:tcW w:w="0" w:type="auto"/>
            <w:tcBorders>
              <w:top w:val="single" w:sz="4" w:space="0" w:color="auto"/>
              <w:left w:val="single" w:sz="4" w:space="0" w:color="auto"/>
              <w:bottom w:val="single" w:sz="4" w:space="0" w:color="auto"/>
              <w:right w:val="single" w:sz="4" w:space="0" w:color="auto"/>
            </w:tcBorders>
            <w:vAlign w:val="center"/>
          </w:tcPr>
          <w:p w14:paraId="0323ADC8"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14.0</w:t>
            </w:r>
          </w:p>
        </w:tc>
      </w:tr>
      <w:tr w:rsidR="00956AF7" w:rsidRPr="003913AA" w14:paraId="399D9D7E" w14:textId="77777777" w:rsidTr="00956AF7">
        <w:trPr>
          <w:trHeight w:val="267"/>
        </w:trPr>
        <w:tc>
          <w:tcPr>
            <w:tcW w:w="0" w:type="auto"/>
            <w:tcBorders>
              <w:top w:val="single" w:sz="4" w:space="0" w:color="auto"/>
              <w:left w:val="single" w:sz="4" w:space="0" w:color="auto"/>
              <w:bottom w:val="single" w:sz="4" w:space="0" w:color="auto"/>
              <w:right w:val="single" w:sz="4" w:space="0" w:color="auto"/>
            </w:tcBorders>
            <w:vAlign w:val="center"/>
          </w:tcPr>
          <w:p w14:paraId="2EA2A8DD"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2010</w:t>
            </w:r>
          </w:p>
        </w:tc>
        <w:tc>
          <w:tcPr>
            <w:tcW w:w="1026" w:type="dxa"/>
            <w:tcBorders>
              <w:top w:val="single" w:sz="4" w:space="0" w:color="auto"/>
              <w:left w:val="single" w:sz="4" w:space="0" w:color="auto"/>
              <w:bottom w:val="single" w:sz="4" w:space="0" w:color="auto"/>
              <w:right w:val="single" w:sz="4" w:space="0" w:color="auto"/>
            </w:tcBorders>
            <w:vAlign w:val="center"/>
          </w:tcPr>
          <w:p w14:paraId="31350343"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12227</w:t>
            </w:r>
          </w:p>
        </w:tc>
        <w:tc>
          <w:tcPr>
            <w:tcW w:w="1756" w:type="dxa"/>
            <w:tcBorders>
              <w:top w:val="single" w:sz="4" w:space="0" w:color="auto"/>
              <w:left w:val="single" w:sz="4" w:space="0" w:color="auto"/>
              <w:bottom w:val="single" w:sz="4" w:space="0" w:color="auto"/>
              <w:right w:val="single" w:sz="4" w:space="0" w:color="auto"/>
            </w:tcBorders>
            <w:vAlign w:val="center"/>
          </w:tcPr>
          <w:p w14:paraId="59CAFBE4"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150</w:t>
            </w:r>
          </w:p>
        </w:tc>
        <w:tc>
          <w:tcPr>
            <w:tcW w:w="0" w:type="auto"/>
            <w:tcBorders>
              <w:top w:val="single" w:sz="4" w:space="0" w:color="auto"/>
              <w:left w:val="single" w:sz="4" w:space="0" w:color="auto"/>
              <w:bottom w:val="single" w:sz="4" w:space="0" w:color="auto"/>
              <w:right w:val="single" w:sz="4" w:space="0" w:color="auto"/>
            </w:tcBorders>
            <w:vAlign w:val="center"/>
          </w:tcPr>
          <w:p w14:paraId="5B2E3427"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82.5</w:t>
            </w:r>
          </w:p>
        </w:tc>
        <w:tc>
          <w:tcPr>
            <w:tcW w:w="0" w:type="auto"/>
            <w:tcBorders>
              <w:top w:val="single" w:sz="4" w:space="0" w:color="auto"/>
              <w:left w:val="single" w:sz="4" w:space="0" w:color="auto"/>
              <w:bottom w:val="single" w:sz="4" w:space="0" w:color="auto"/>
              <w:right w:val="single" w:sz="4" w:space="0" w:color="auto"/>
            </w:tcBorders>
            <w:vAlign w:val="center"/>
          </w:tcPr>
          <w:p w14:paraId="1693A7EB"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15.8</w:t>
            </w:r>
          </w:p>
        </w:tc>
      </w:tr>
      <w:tr w:rsidR="00956AF7" w:rsidRPr="003913AA" w14:paraId="2944DA65" w14:textId="77777777" w:rsidTr="00956AF7">
        <w:trPr>
          <w:trHeight w:val="273"/>
        </w:trPr>
        <w:tc>
          <w:tcPr>
            <w:tcW w:w="0" w:type="auto"/>
            <w:tcBorders>
              <w:top w:val="single" w:sz="4" w:space="0" w:color="auto"/>
              <w:left w:val="single" w:sz="4" w:space="0" w:color="auto"/>
              <w:bottom w:val="single" w:sz="4" w:space="0" w:color="auto"/>
              <w:right w:val="single" w:sz="4" w:space="0" w:color="auto"/>
            </w:tcBorders>
            <w:vAlign w:val="center"/>
          </w:tcPr>
          <w:p w14:paraId="6EAFAA4F"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2011</w:t>
            </w:r>
          </w:p>
        </w:tc>
        <w:tc>
          <w:tcPr>
            <w:tcW w:w="1026" w:type="dxa"/>
            <w:tcBorders>
              <w:top w:val="single" w:sz="4" w:space="0" w:color="auto"/>
              <w:left w:val="single" w:sz="4" w:space="0" w:color="auto"/>
              <w:bottom w:val="single" w:sz="4" w:space="0" w:color="auto"/>
              <w:right w:val="single" w:sz="4" w:space="0" w:color="auto"/>
            </w:tcBorders>
            <w:vAlign w:val="center"/>
          </w:tcPr>
          <w:p w14:paraId="64259A19"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14705</w:t>
            </w:r>
          </w:p>
        </w:tc>
        <w:tc>
          <w:tcPr>
            <w:tcW w:w="1756" w:type="dxa"/>
            <w:tcBorders>
              <w:top w:val="single" w:sz="4" w:space="0" w:color="auto"/>
              <w:left w:val="single" w:sz="4" w:space="0" w:color="auto"/>
              <w:bottom w:val="single" w:sz="4" w:space="0" w:color="auto"/>
              <w:right w:val="single" w:sz="4" w:space="0" w:color="auto"/>
            </w:tcBorders>
            <w:vAlign w:val="center"/>
          </w:tcPr>
          <w:p w14:paraId="1195A599"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190</w:t>
            </w:r>
          </w:p>
        </w:tc>
        <w:tc>
          <w:tcPr>
            <w:tcW w:w="0" w:type="auto"/>
            <w:tcBorders>
              <w:top w:val="single" w:sz="4" w:space="0" w:color="auto"/>
              <w:left w:val="single" w:sz="4" w:space="0" w:color="auto"/>
              <w:bottom w:val="single" w:sz="4" w:space="0" w:color="auto"/>
              <w:right w:val="single" w:sz="4" w:space="0" w:color="auto"/>
            </w:tcBorders>
            <w:vAlign w:val="center"/>
          </w:tcPr>
          <w:p w14:paraId="34FEA35E"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80.9</w:t>
            </w:r>
          </w:p>
        </w:tc>
        <w:tc>
          <w:tcPr>
            <w:tcW w:w="0" w:type="auto"/>
            <w:tcBorders>
              <w:top w:val="single" w:sz="4" w:space="0" w:color="auto"/>
              <w:left w:val="single" w:sz="4" w:space="0" w:color="auto"/>
              <w:bottom w:val="single" w:sz="4" w:space="0" w:color="auto"/>
              <w:right w:val="single" w:sz="4" w:space="0" w:color="auto"/>
            </w:tcBorders>
            <w:vAlign w:val="center"/>
          </w:tcPr>
          <w:p w14:paraId="27CE1D40"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15.9</w:t>
            </w:r>
          </w:p>
        </w:tc>
      </w:tr>
      <w:tr w:rsidR="00956AF7" w:rsidRPr="003913AA" w14:paraId="0FB20D0D" w14:textId="77777777" w:rsidTr="00956AF7">
        <w:trPr>
          <w:trHeight w:val="279"/>
        </w:trPr>
        <w:tc>
          <w:tcPr>
            <w:tcW w:w="0" w:type="auto"/>
            <w:tcBorders>
              <w:top w:val="single" w:sz="4" w:space="0" w:color="auto"/>
              <w:left w:val="single" w:sz="4" w:space="0" w:color="auto"/>
              <w:bottom w:val="single" w:sz="4" w:space="0" w:color="auto"/>
              <w:right w:val="single" w:sz="4" w:space="0" w:color="auto"/>
            </w:tcBorders>
            <w:vAlign w:val="center"/>
          </w:tcPr>
          <w:p w14:paraId="517B2CBB"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2012</w:t>
            </w:r>
          </w:p>
        </w:tc>
        <w:tc>
          <w:tcPr>
            <w:tcW w:w="1026" w:type="dxa"/>
            <w:tcBorders>
              <w:top w:val="single" w:sz="4" w:space="0" w:color="auto"/>
              <w:left w:val="single" w:sz="4" w:space="0" w:color="auto"/>
              <w:bottom w:val="single" w:sz="4" w:space="0" w:color="auto"/>
              <w:right w:val="single" w:sz="4" w:space="0" w:color="auto"/>
            </w:tcBorders>
            <w:vAlign w:val="center"/>
          </w:tcPr>
          <w:p w14:paraId="7D6FEC2E"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16010</w:t>
            </w:r>
          </w:p>
        </w:tc>
        <w:tc>
          <w:tcPr>
            <w:tcW w:w="1756" w:type="dxa"/>
            <w:tcBorders>
              <w:top w:val="single" w:sz="4" w:space="0" w:color="auto"/>
              <w:left w:val="single" w:sz="4" w:space="0" w:color="auto"/>
              <w:bottom w:val="single" w:sz="4" w:space="0" w:color="auto"/>
              <w:right w:val="single" w:sz="4" w:space="0" w:color="auto"/>
            </w:tcBorders>
            <w:vAlign w:val="center"/>
          </w:tcPr>
          <w:p w14:paraId="49C49047"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210</w:t>
            </w:r>
          </w:p>
        </w:tc>
        <w:tc>
          <w:tcPr>
            <w:tcW w:w="0" w:type="auto"/>
            <w:tcBorders>
              <w:top w:val="single" w:sz="4" w:space="0" w:color="auto"/>
              <w:left w:val="single" w:sz="4" w:space="0" w:color="auto"/>
              <w:bottom w:val="single" w:sz="4" w:space="0" w:color="auto"/>
              <w:right w:val="single" w:sz="4" w:space="0" w:color="auto"/>
            </w:tcBorders>
            <w:vAlign w:val="center"/>
          </w:tcPr>
          <w:p w14:paraId="14DFDF78"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66.9</w:t>
            </w:r>
          </w:p>
        </w:tc>
        <w:tc>
          <w:tcPr>
            <w:tcW w:w="0" w:type="auto"/>
            <w:tcBorders>
              <w:top w:val="single" w:sz="4" w:space="0" w:color="auto"/>
              <w:left w:val="single" w:sz="4" w:space="0" w:color="auto"/>
              <w:bottom w:val="single" w:sz="4" w:space="0" w:color="auto"/>
              <w:right w:val="single" w:sz="4" w:space="0" w:color="auto"/>
            </w:tcBorders>
            <w:vAlign w:val="center"/>
          </w:tcPr>
          <w:p w14:paraId="6B8CB2BE"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14.7</w:t>
            </w:r>
          </w:p>
        </w:tc>
      </w:tr>
      <w:tr w:rsidR="00956AF7" w:rsidRPr="003913AA" w14:paraId="6E61AE18" w14:textId="77777777" w:rsidTr="00956AF7">
        <w:trPr>
          <w:trHeight w:val="143"/>
        </w:trPr>
        <w:tc>
          <w:tcPr>
            <w:tcW w:w="0" w:type="auto"/>
            <w:tcBorders>
              <w:top w:val="single" w:sz="4" w:space="0" w:color="auto"/>
              <w:left w:val="single" w:sz="4" w:space="0" w:color="auto"/>
              <w:bottom w:val="single" w:sz="4" w:space="0" w:color="auto"/>
              <w:right w:val="single" w:sz="4" w:space="0" w:color="auto"/>
            </w:tcBorders>
            <w:vAlign w:val="center"/>
          </w:tcPr>
          <w:p w14:paraId="3CAB6019"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2013</w:t>
            </w:r>
          </w:p>
        </w:tc>
        <w:tc>
          <w:tcPr>
            <w:tcW w:w="1026" w:type="dxa"/>
            <w:tcBorders>
              <w:top w:val="single" w:sz="4" w:space="0" w:color="auto"/>
              <w:left w:val="single" w:sz="4" w:space="0" w:color="auto"/>
              <w:bottom w:val="single" w:sz="4" w:space="0" w:color="auto"/>
              <w:right w:val="single" w:sz="4" w:space="0" w:color="auto"/>
            </w:tcBorders>
            <w:vAlign w:val="center"/>
          </w:tcPr>
          <w:p w14:paraId="159277A6"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16376</w:t>
            </w:r>
          </w:p>
        </w:tc>
        <w:tc>
          <w:tcPr>
            <w:tcW w:w="1756" w:type="dxa"/>
            <w:tcBorders>
              <w:top w:val="single" w:sz="4" w:space="0" w:color="auto"/>
              <w:left w:val="single" w:sz="4" w:space="0" w:color="auto"/>
              <w:bottom w:val="single" w:sz="4" w:space="0" w:color="auto"/>
              <w:right w:val="single" w:sz="4" w:space="0" w:color="auto"/>
            </w:tcBorders>
            <w:vAlign w:val="center"/>
          </w:tcPr>
          <w:p w14:paraId="2F04E99B"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215</w:t>
            </w:r>
          </w:p>
        </w:tc>
        <w:tc>
          <w:tcPr>
            <w:tcW w:w="0" w:type="auto"/>
            <w:tcBorders>
              <w:top w:val="single" w:sz="4" w:space="0" w:color="auto"/>
              <w:left w:val="single" w:sz="4" w:space="0" w:color="auto"/>
              <w:bottom w:val="single" w:sz="4" w:space="0" w:color="auto"/>
              <w:right w:val="single" w:sz="4" w:space="0" w:color="auto"/>
            </w:tcBorders>
            <w:vAlign w:val="center"/>
          </w:tcPr>
          <w:p w14:paraId="6A82B207"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61.7</w:t>
            </w:r>
          </w:p>
        </w:tc>
        <w:tc>
          <w:tcPr>
            <w:tcW w:w="0" w:type="auto"/>
            <w:tcBorders>
              <w:top w:val="single" w:sz="4" w:space="0" w:color="auto"/>
              <w:left w:val="single" w:sz="4" w:space="0" w:color="auto"/>
              <w:bottom w:val="single" w:sz="4" w:space="0" w:color="auto"/>
              <w:right w:val="single" w:sz="4" w:space="0" w:color="auto"/>
            </w:tcBorders>
            <w:vAlign w:val="center"/>
          </w:tcPr>
          <w:p w14:paraId="32F4A4C3" w14:textId="77777777" w:rsidR="00956AF7" w:rsidRPr="003913AA" w:rsidRDefault="00956AF7" w:rsidP="00956AF7">
            <w:pPr>
              <w:tabs>
                <w:tab w:val="left" w:pos="4200"/>
                <w:tab w:val="left" w:pos="5460"/>
              </w:tabs>
              <w:adjustRightInd w:val="0"/>
              <w:snapToGrid w:val="0"/>
              <w:spacing w:line="500" w:lineRule="exact"/>
              <w:jc w:val="center"/>
              <w:rPr>
                <w:sz w:val="24"/>
                <w:szCs w:val="24"/>
              </w:rPr>
            </w:pPr>
            <w:r w:rsidRPr="003913AA">
              <w:rPr>
                <w:sz w:val="24"/>
                <w:szCs w:val="24"/>
              </w:rPr>
              <w:t>13.8</w:t>
            </w:r>
          </w:p>
        </w:tc>
      </w:tr>
    </w:tbl>
    <w:p w14:paraId="3460C615" w14:textId="77777777" w:rsidR="00956AF7" w:rsidRPr="003913AA" w:rsidRDefault="00956AF7" w:rsidP="00956AF7">
      <w:pPr>
        <w:tabs>
          <w:tab w:val="left" w:pos="4200"/>
        </w:tabs>
        <w:spacing w:line="500" w:lineRule="exact"/>
        <w:ind w:firstLineChars="200" w:firstLine="560"/>
        <w:rPr>
          <w:rFonts w:cs="仿宋_GB2312" w:hint="eastAsia"/>
          <w:sz w:val="28"/>
          <w:szCs w:val="28"/>
        </w:rPr>
      </w:pPr>
      <w:r w:rsidRPr="003913AA">
        <w:rPr>
          <w:rFonts w:cs="仿宋_GB2312"/>
          <w:sz w:val="28"/>
          <w:szCs w:val="28"/>
        </w:rPr>
        <w:t>1</w:t>
      </w:r>
      <w:r w:rsidRPr="003913AA">
        <w:rPr>
          <w:rFonts w:cs="仿宋_GB2312" w:hint="eastAsia"/>
          <w:sz w:val="28"/>
          <w:szCs w:val="28"/>
        </w:rPr>
        <w:t>．</w:t>
      </w:r>
      <w:r w:rsidRPr="003913AA">
        <w:rPr>
          <w:rFonts w:cs="仿宋_GB2312"/>
          <w:sz w:val="28"/>
          <w:szCs w:val="28"/>
        </w:rPr>
        <w:t>5</w:t>
      </w:r>
      <w:r w:rsidRPr="003913AA">
        <w:rPr>
          <w:rFonts w:cs="仿宋_GB2312" w:hint="eastAsia"/>
          <w:sz w:val="28"/>
          <w:szCs w:val="28"/>
        </w:rPr>
        <w:t>年间该地区出院者平均住院日数最少的年份是：</w:t>
      </w:r>
    </w:p>
    <w:p w14:paraId="7F9BD4BD"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hint="eastAsia"/>
          <w:sz w:val="28"/>
          <w:szCs w:val="28"/>
        </w:rPr>
        <w:t>2010</w:t>
      </w:r>
      <w:r w:rsidRPr="003913AA">
        <w:rPr>
          <w:rFonts w:cs="仿宋_GB2312" w:hint="eastAsia"/>
          <w:sz w:val="28"/>
          <w:szCs w:val="28"/>
        </w:rPr>
        <w:t>年</w:t>
      </w:r>
      <w:r w:rsidRPr="003913AA">
        <w:rPr>
          <w:rFonts w:cs="仿宋_GB2312"/>
          <w:sz w:val="28"/>
          <w:szCs w:val="28"/>
        </w:rPr>
        <w:tab/>
        <w:t>B</w:t>
      </w:r>
      <w:r w:rsidRPr="003913AA">
        <w:rPr>
          <w:rFonts w:cs="仿宋_GB2312" w:hint="eastAsia"/>
          <w:sz w:val="28"/>
          <w:szCs w:val="28"/>
        </w:rPr>
        <w:t>．</w:t>
      </w:r>
      <w:r w:rsidRPr="003913AA">
        <w:rPr>
          <w:rFonts w:cs="仿宋_GB2312" w:hint="eastAsia"/>
          <w:sz w:val="28"/>
          <w:szCs w:val="28"/>
        </w:rPr>
        <w:t>2011</w:t>
      </w:r>
      <w:r w:rsidRPr="003913AA">
        <w:rPr>
          <w:rFonts w:cs="仿宋_GB2312" w:hint="eastAsia"/>
          <w:sz w:val="28"/>
          <w:szCs w:val="28"/>
        </w:rPr>
        <w:t>年</w:t>
      </w:r>
    </w:p>
    <w:p w14:paraId="183D50F2"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hint="eastAsia"/>
          <w:sz w:val="28"/>
          <w:szCs w:val="28"/>
        </w:rPr>
        <w:t>2012</w:t>
      </w:r>
      <w:r w:rsidRPr="003913AA">
        <w:rPr>
          <w:rFonts w:cs="仿宋_GB2312" w:hint="eastAsia"/>
          <w:sz w:val="28"/>
          <w:szCs w:val="28"/>
        </w:rPr>
        <w:t>年</w:t>
      </w:r>
      <w:r w:rsidRPr="003913AA">
        <w:rPr>
          <w:rFonts w:cs="仿宋_GB2312"/>
          <w:sz w:val="28"/>
          <w:szCs w:val="28"/>
        </w:rPr>
        <w:tab/>
        <w:t>D</w:t>
      </w:r>
      <w:r w:rsidRPr="003913AA">
        <w:rPr>
          <w:rFonts w:cs="仿宋_GB2312" w:hint="eastAsia"/>
          <w:sz w:val="28"/>
          <w:szCs w:val="28"/>
        </w:rPr>
        <w:t>．</w:t>
      </w:r>
      <w:r w:rsidRPr="003913AA">
        <w:rPr>
          <w:rFonts w:cs="仿宋_GB2312" w:hint="eastAsia"/>
          <w:sz w:val="28"/>
          <w:szCs w:val="28"/>
        </w:rPr>
        <w:t>2013</w:t>
      </w:r>
      <w:r w:rsidRPr="003913AA">
        <w:rPr>
          <w:rFonts w:cs="仿宋_GB2312" w:hint="eastAsia"/>
          <w:sz w:val="28"/>
          <w:szCs w:val="28"/>
        </w:rPr>
        <w:t>年</w:t>
      </w:r>
    </w:p>
    <w:p w14:paraId="0357182E" w14:textId="77777777" w:rsidR="00956AF7" w:rsidRPr="003913AA" w:rsidRDefault="00956AF7" w:rsidP="00956AF7">
      <w:pPr>
        <w:tabs>
          <w:tab w:val="left" w:pos="4200"/>
        </w:tabs>
        <w:spacing w:line="500" w:lineRule="exact"/>
        <w:ind w:firstLineChars="200" w:firstLine="560"/>
        <w:rPr>
          <w:rFonts w:cs="仿宋_GB2312" w:hint="eastAsia"/>
          <w:sz w:val="28"/>
          <w:szCs w:val="28"/>
        </w:rPr>
      </w:pPr>
      <w:r w:rsidRPr="003913AA">
        <w:rPr>
          <w:rFonts w:cs="仿宋_GB2312" w:hint="eastAsia"/>
          <w:sz w:val="28"/>
          <w:szCs w:val="28"/>
        </w:rPr>
        <w:t>答案：</w:t>
      </w:r>
      <w:r w:rsidRPr="003913AA">
        <w:rPr>
          <w:rFonts w:cs="仿宋_GB2312" w:hint="eastAsia"/>
          <w:sz w:val="28"/>
          <w:szCs w:val="28"/>
        </w:rPr>
        <w:t>D</w:t>
      </w:r>
    </w:p>
    <w:p w14:paraId="3F473C08"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2</w:t>
      </w:r>
      <w:r w:rsidRPr="003913AA">
        <w:rPr>
          <w:rFonts w:cs="仿宋_GB2312" w:hint="eastAsia"/>
          <w:sz w:val="28"/>
          <w:szCs w:val="28"/>
        </w:rPr>
        <w:t>．下列说法</w:t>
      </w:r>
      <w:r w:rsidRPr="003913AA">
        <w:rPr>
          <w:rFonts w:cs="仿宋_GB2312" w:hint="eastAsia"/>
          <w:b/>
          <w:sz w:val="28"/>
          <w:szCs w:val="28"/>
        </w:rPr>
        <w:t>不能</w:t>
      </w:r>
      <w:r w:rsidRPr="003913AA">
        <w:rPr>
          <w:rFonts w:cs="仿宋_GB2312" w:hint="eastAsia"/>
          <w:sz w:val="28"/>
          <w:szCs w:val="28"/>
        </w:rPr>
        <w:t>从资料中得出的是：</w:t>
      </w:r>
    </w:p>
    <w:p w14:paraId="2AD6D5E6"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A</w:t>
      </w:r>
      <w:r w:rsidRPr="003913AA">
        <w:rPr>
          <w:rFonts w:cs="仿宋_GB2312" w:hint="eastAsia"/>
          <w:sz w:val="28"/>
          <w:szCs w:val="28"/>
        </w:rPr>
        <w:t>．</w:t>
      </w:r>
      <w:r w:rsidRPr="003913AA">
        <w:rPr>
          <w:rFonts w:cs="仿宋_GB2312"/>
          <w:sz w:val="28"/>
          <w:szCs w:val="28"/>
        </w:rPr>
        <w:t>2009</w:t>
      </w:r>
      <w:r w:rsidRPr="003913AA">
        <w:rPr>
          <w:rFonts w:cs="仿宋_GB2312" w:hint="eastAsia"/>
          <w:sz w:val="28"/>
          <w:szCs w:val="28"/>
        </w:rPr>
        <w:t>～</w:t>
      </w:r>
      <w:r w:rsidRPr="003913AA">
        <w:rPr>
          <w:rFonts w:cs="仿宋_GB2312"/>
          <w:sz w:val="28"/>
          <w:szCs w:val="28"/>
        </w:rPr>
        <w:t>2013</w:t>
      </w:r>
      <w:r w:rsidRPr="003913AA">
        <w:rPr>
          <w:rFonts w:cs="仿宋_GB2312" w:hint="eastAsia"/>
          <w:sz w:val="28"/>
          <w:szCs w:val="28"/>
        </w:rPr>
        <w:t>年，该地区的病床使用率逐年下降</w:t>
      </w:r>
    </w:p>
    <w:p w14:paraId="0ED8ADFA" w14:textId="77777777" w:rsidR="00956AF7" w:rsidRPr="003913AA" w:rsidRDefault="00956AF7" w:rsidP="00956AF7">
      <w:pPr>
        <w:tabs>
          <w:tab w:val="left" w:pos="4200"/>
        </w:tabs>
        <w:spacing w:line="500" w:lineRule="exact"/>
        <w:ind w:firstLineChars="200" w:firstLine="560"/>
        <w:rPr>
          <w:rFonts w:cs="仿宋_GB2312" w:hint="eastAsia"/>
          <w:sz w:val="28"/>
          <w:szCs w:val="28"/>
        </w:rPr>
      </w:pPr>
      <w:r w:rsidRPr="003913AA">
        <w:rPr>
          <w:rFonts w:cs="仿宋_GB2312"/>
          <w:sz w:val="28"/>
          <w:szCs w:val="28"/>
        </w:rPr>
        <w:t>B</w:t>
      </w:r>
      <w:r w:rsidRPr="003913AA">
        <w:rPr>
          <w:rFonts w:cs="仿宋_GB2312" w:hint="eastAsia"/>
          <w:sz w:val="28"/>
          <w:szCs w:val="28"/>
        </w:rPr>
        <w:t>．</w:t>
      </w:r>
      <w:r w:rsidRPr="003913AA">
        <w:rPr>
          <w:rFonts w:cs="仿宋_GB2312" w:hint="eastAsia"/>
          <w:sz w:val="28"/>
          <w:szCs w:val="28"/>
        </w:rPr>
        <w:t>2010</w:t>
      </w:r>
      <w:r w:rsidRPr="003913AA">
        <w:rPr>
          <w:rFonts w:cs="仿宋_GB2312" w:hint="eastAsia"/>
          <w:sz w:val="28"/>
          <w:szCs w:val="28"/>
        </w:rPr>
        <w:t>年该地区医院的床位数为</w:t>
      </w:r>
      <w:r w:rsidRPr="003913AA">
        <w:rPr>
          <w:rFonts w:cs="仿宋_GB2312" w:hint="eastAsia"/>
          <w:sz w:val="28"/>
          <w:szCs w:val="28"/>
        </w:rPr>
        <w:t>150</w:t>
      </w:r>
      <w:r w:rsidRPr="003913AA">
        <w:rPr>
          <w:rFonts w:cs="仿宋_GB2312" w:hint="eastAsia"/>
          <w:sz w:val="28"/>
          <w:szCs w:val="28"/>
        </w:rPr>
        <w:t>万张</w:t>
      </w:r>
    </w:p>
    <w:p w14:paraId="299705FF"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C</w:t>
      </w:r>
      <w:r w:rsidRPr="003913AA">
        <w:rPr>
          <w:rFonts w:cs="仿宋_GB2312" w:hint="eastAsia"/>
          <w:sz w:val="28"/>
          <w:szCs w:val="28"/>
        </w:rPr>
        <w:t>．</w:t>
      </w:r>
      <w:r w:rsidRPr="003913AA">
        <w:rPr>
          <w:rFonts w:cs="仿宋_GB2312"/>
          <w:sz w:val="28"/>
          <w:szCs w:val="28"/>
        </w:rPr>
        <w:t>2011</w:t>
      </w:r>
      <w:r w:rsidRPr="003913AA">
        <w:rPr>
          <w:rFonts w:cs="仿宋_GB2312" w:hint="eastAsia"/>
          <w:sz w:val="28"/>
          <w:szCs w:val="28"/>
        </w:rPr>
        <w:t>年该地区医院病床使用数约合</w:t>
      </w:r>
      <w:r w:rsidRPr="003913AA">
        <w:rPr>
          <w:rFonts w:cs="仿宋_GB2312"/>
          <w:sz w:val="28"/>
          <w:szCs w:val="28"/>
        </w:rPr>
        <w:t>15</w:t>
      </w:r>
      <w:r w:rsidRPr="003913AA">
        <w:rPr>
          <w:rFonts w:cs="仿宋_GB2312" w:hint="eastAsia"/>
          <w:sz w:val="28"/>
          <w:szCs w:val="28"/>
        </w:rPr>
        <w:t>4</w:t>
      </w:r>
      <w:r w:rsidRPr="003913AA">
        <w:rPr>
          <w:rFonts w:cs="仿宋_GB2312" w:hint="eastAsia"/>
          <w:sz w:val="28"/>
          <w:szCs w:val="28"/>
        </w:rPr>
        <w:t>万张</w:t>
      </w:r>
      <w:r w:rsidRPr="003913AA">
        <w:rPr>
          <w:rFonts w:cs="仿宋_GB2312"/>
          <w:sz w:val="28"/>
          <w:szCs w:val="28"/>
        </w:rPr>
        <w:tab/>
      </w:r>
    </w:p>
    <w:p w14:paraId="21CDC7A1"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lastRenderedPageBreak/>
        <w:t>D</w:t>
      </w:r>
      <w:r w:rsidRPr="003913AA">
        <w:rPr>
          <w:rFonts w:cs="仿宋_GB2312" w:hint="eastAsia"/>
          <w:sz w:val="28"/>
          <w:szCs w:val="28"/>
        </w:rPr>
        <w:t>．</w:t>
      </w:r>
      <w:r w:rsidRPr="003913AA">
        <w:rPr>
          <w:rFonts w:cs="仿宋_GB2312"/>
          <w:sz w:val="28"/>
          <w:szCs w:val="28"/>
        </w:rPr>
        <w:t>2009</w:t>
      </w:r>
      <w:r w:rsidRPr="003913AA">
        <w:rPr>
          <w:rFonts w:cs="仿宋_GB2312" w:hint="eastAsia"/>
          <w:sz w:val="28"/>
          <w:szCs w:val="28"/>
        </w:rPr>
        <w:t>～</w:t>
      </w:r>
      <w:r w:rsidRPr="003913AA">
        <w:rPr>
          <w:rFonts w:cs="仿宋_GB2312"/>
          <w:sz w:val="28"/>
          <w:szCs w:val="28"/>
        </w:rPr>
        <w:t>2013</w:t>
      </w:r>
      <w:r w:rsidRPr="003913AA">
        <w:rPr>
          <w:rFonts w:cs="仿宋_GB2312" w:hint="eastAsia"/>
          <w:sz w:val="28"/>
          <w:szCs w:val="28"/>
        </w:rPr>
        <w:t>年间，医院数年增长率最高的年份是</w:t>
      </w:r>
      <w:r w:rsidRPr="003913AA">
        <w:rPr>
          <w:rFonts w:cs="仿宋_GB2312"/>
          <w:sz w:val="28"/>
          <w:szCs w:val="28"/>
        </w:rPr>
        <w:t>2011</w:t>
      </w:r>
      <w:r w:rsidRPr="003913AA">
        <w:rPr>
          <w:rFonts w:cs="仿宋_GB2312" w:hint="eastAsia"/>
          <w:sz w:val="28"/>
          <w:szCs w:val="28"/>
        </w:rPr>
        <w:t>年</w:t>
      </w:r>
    </w:p>
    <w:p w14:paraId="6E70239B"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5F12F362" w14:textId="77777777" w:rsidR="00956AF7" w:rsidRPr="003913AA" w:rsidRDefault="00956AF7" w:rsidP="00956AF7">
      <w:pPr>
        <w:tabs>
          <w:tab w:val="left" w:pos="4200"/>
        </w:tabs>
        <w:ind w:firstLineChars="200" w:firstLine="643"/>
        <w:rPr>
          <w:b/>
          <w:bCs/>
          <w:sz w:val="32"/>
          <w:szCs w:val="32"/>
        </w:rPr>
      </w:pPr>
      <w:r w:rsidRPr="003913AA">
        <w:rPr>
          <w:rFonts w:cs="仿宋_GB2312" w:hint="eastAsia"/>
          <w:b/>
          <w:bCs/>
          <w:sz w:val="32"/>
          <w:szCs w:val="32"/>
        </w:rPr>
        <w:t>⑸策略选择</w:t>
      </w:r>
    </w:p>
    <w:p w14:paraId="750FDD07" w14:textId="77777777" w:rsidR="00956AF7" w:rsidRPr="003913AA" w:rsidRDefault="00956AF7" w:rsidP="00956AF7">
      <w:pPr>
        <w:tabs>
          <w:tab w:val="left" w:pos="4200"/>
        </w:tabs>
        <w:ind w:firstLineChars="200" w:firstLine="640"/>
        <w:rPr>
          <w:sz w:val="32"/>
          <w:szCs w:val="32"/>
        </w:rPr>
      </w:pPr>
      <w:r w:rsidRPr="003913AA">
        <w:rPr>
          <w:rFonts w:cs="仿宋_GB2312" w:hint="eastAsia"/>
          <w:sz w:val="32"/>
          <w:szCs w:val="32"/>
        </w:rPr>
        <w:t>主要测查应试人员面对医疗卫生情境感知理解、分析判别、权衡选择恰当策略的能力。主要涉及医患沟通、医患矛盾应对等方面。</w:t>
      </w:r>
    </w:p>
    <w:p w14:paraId="7C9F3AFE"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1</w:t>
      </w:r>
      <w:r w:rsidRPr="003913AA">
        <w:rPr>
          <w:rFonts w:eastAsia="楷体_GB2312" w:cs="楷体_GB2312" w:hint="eastAsia"/>
          <w:b/>
          <w:bCs/>
          <w:sz w:val="32"/>
          <w:szCs w:val="28"/>
        </w:rPr>
        <w:t>：</w:t>
      </w:r>
    </w:p>
    <w:p w14:paraId="03A72062"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某患儿因吞食异物导致呼吸困难被父母送至医院，患儿面部紫绀，生命垂危。医生认为需要马上做气管切开挽救其生命。但父母坚决不同意。此时医生如何做最合适？</w:t>
      </w:r>
    </w:p>
    <w:p w14:paraId="3D91F7B0"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A</w:t>
      </w:r>
      <w:r w:rsidRPr="003913AA">
        <w:rPr>
          <w:rFonts w:cs="仿宋_GB2312" w:hint="eastAsia"/>
          <w:sz w:val="28"/>
          <w:szCs w:val="28"/>
        </w:rPr>
        <w:t>．一切听从患儿监护人的意见，不签署手术同意书便不实施手术</w:t>
      </w:r>
    </w:p>
    <w:p w14:paraId="23D7FB99"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sz w:val="28"/>
          <w:szCs w:val="28"/>
        </w:rPr>
        <w:t>B</w:t>
      </w:r>
      <w:r w:rsidRPr="003913AA">
        <w:rPr>
          <w:rFonts w:cs="仿宋_GB2312" w:hint="eastAsia"/>
          <w:sz w:val="28"/>
          <w:szCs w:val="28"/>
        </w:rPr>
        <w:t>．从患儿生命利益出发，救命要紧，术后再跟监护人解释</w:t>
      </w:r>
    </w:p>
    <w:p w14:paraId="2FDBDC33"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C</w:t>
      </w:r>
      <w:r w:rsidRPr="003913AA">
        <w:rPr>
          <w:rFonts w:cs="仿宋_GB2312" w:hint="eastAsia"/>
          <w:sz w:val="28"/>
          <w:szCs w:val="28"/>
        </w:rPr>
        <w:t>．先跟监护人解释清楚利害关系，如果监护人仍拒绝手术，则听从其意见</w:t>
      </w:r>
    </w:p>
    <w:p w14:paraId="209B4C2C" w14:textId="77777777" w:rsidR="00956AF7" w:rsidRPr="003913AA" w:rsidRDefault="00956AF7" w:rsidP="00956AF7">
      <w:pPr>
        <w:tabs>
          <w:tab w:val="left" w:pos="4200"/>
        </w:tabs>
        <w:spacing w:line="500" w:lineRule="exact"/>
        <w:ind w:leftChars="267" w:left="1221" w:hangingChars="150" w:hanging="420"/>
        <w:rPr>
          <w:rFonts w:cs="仿宋_GB2312"/>
          <w:sz w:val="28"/>
          <w:szCs w:val="28"/>
        </w:rPr>
      </w:pPr>
      <w:r w:rsidRPr="003913AA">
        <w:rPr>
          <w:rFonts w:cs="仿宋_GB2312"/>
          <w:sz w:val="28"/>
          <w:szCs w:val="28"/>
        </w:rPr>
        <w:t>D</w:t>
      </w:r>
      <w:r w:rsidRPr="003913AA">
        <w:rPr>
          <w:rFonts w:cs="仿宋_GB2312" w:hint="eastAsia"/>
          <w:sz w:val="28"/>
          <w:szCs w:val="28"/>
        </w:rPr>
        <w:t>．尽可能向监护人解释手术必要性，关键时刻以挽救生命为第一位</w:t>
      </w:r>
    </w:p>
    <w:p w14:paraId="00C5FDF1" w14:textId="77777777" w:rsidR="00956AF7" w:rsidRPr="003913AA" w:rsidRDefault="00956AF7" w:rsidP="00956AF7">
      <w:pPr>
        <w:tabs>
          <w:tab w:val="left" w:pos="4200"/>
        </w:tabs>
        <w:spacing w:line="50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D</w:t>
      </w:r>
    </w:p>
    <w:p w14:paraId="46ABC4BE" w14:textId="77777777" w:rsidR="00956AF7" w:rsidRPr="003913AA" w:rsidRDefault="00956AF7" w:rsidP="00956AF7">
      <w:pPr>
        <w:tabs>
          <w:tab w:val="left" w:pos="4200"/>
        </w:tabs>
        <w:rPr>
          <w:rFonts w:eastAsia="楷体_GB2312" w:cs="楷体_GB2312"/>
          <w:b/>
          <w:bCs/>
          <w:sz w:val="32"/>
          <w:szCs w:val="28"/>
        </w:rPr>
      </w:pPr>
      <w:r w:rsidRPr="003913AA">
        <w:rPr>
          <w:rFonts w:eastAsia="楷体_GB2312" w:cs="楷体_GB2312" w:hint="eastAsia"/>
          <w:b/>
          <w:bCs/>
          <w:sz w:val="32"/>
          <w:szCs w:val="28"/>
        </w:rPr>
        <w:t>例题</w:t>
      </w:r>
      <w:r w:rsidRPr="003913AA">
        <w:rPr>
          <w:rFonts w:eastAsia="楷体_GB2312" w:cs="楷体_GB2312"/>
          <w:b/>
          <w:bCs/>
          <w:sz w:val="32"/>
          <w:szCs w:val="28"/>
        </w:rPr>
        <w:t>2</w:t>
      </w:r>
      <w:r w:rsidRPr="003913AA">
        <w:rPr>
          <w:rFonts w:eastAsia="楷体_GB2312" w:cs="楷体_GB2312" w:hint="eastAsia"/>
          <w:b/>
          <w:bCs/>
          <w:sz w:val="32"/>
          <w:szCs w:val="28"/>
        </w:rPr>
        <w:t>：</w:t>
      </w:r>
    </w:p>
    <w:p w14:paraId="46A77DB9" w14:textId="77777777" w:rsidR="00956AF7" w:rsidRPr="003913AA" w:rsidRDefault="00956AF7" w:rsidP="00956AF7">
      <w:pPr>
        <w:tabs>
          <w:tab w:val="left" w:pos="4200"/>
        </w:tabs>
        <w:spacing w:line="470" w:lineRule="exact"/>
        <w:ind w:firstLineChars="200" w:firstLine="560"/>
        <w:rPr>
          <w:rFonts w:cs="仿宋_GB2312"/>
          <w:sz w:val="28"/>
          <w:szCs w:val="28"/>
        </w:rPr>
      </w:pPr>
      <w:r w:rsidRPr="003913AA">
        <w:rPr>
          <w:rFonts w:cs="仿宋_GB2312" w:hint="eastAsia"/>
          <w:sz w:val="28"/>
          <w:szCs w:val="28"/>
        </w:rPr>
        <w:t>产妇李某，</w:t>
      </w:r>
      <w:r w:rsidRPr="003913AA">
        <w:rPr>
          <w:rFonts w:cs="仿宋_GB2312"/>
          <w:sz w:val="28"/>
          <w:szCs w:val="28"/>
        </w:rPr>
        <w:t>39</w:t>
      </w:r>
      <w:r w:rsidRPr="003913AA">
        <w:rPr>
          <w:rFonts w:cs="仿宋_GB2312" w:hint="eastAsia"/>
          <w:sz w:val="28"/>
          <w:szCs w:val="28"/>
        </w:rPr>
        <w:t>岁，家住山区，因过去有习惯性流产史，最后一次妊娠保胎至</w:t>
      </w:r>
      <w:r w:rsidRPr="003913AA">
        <w:rPr>
          <w:rFonts w:cs="仿宋_GB2312"/>
          <w:sz w:val="28"/>
          <w:szCs w:val="28"/>
        </w:rPr>
        <w:t>31</w:t>
      </w:r>
      <w:r w:rsidRPr="003913AA">
        <w:rPr>
          <w:rFonts w:cs="仿宋_GB2312" w:hint="eastAsia"/>
          <w:sz w:val="28"/>
          <w:szCs w:val="28"/>
        </w:rPr>
        <w:t>周早产，新生儿体重</w:t>
      </w:r>
      <w:smartTag w:uri="urn:schemas-microsoft-com:office:smarttags" w:element="chmetcnv">
        <w:smartTagPr>
          <w:attr w:name="TCSC" w:val="0"/>
          <w:attr w:name="NumberType" w:val="1"/>
          <w:attr w:name="Negative" w:val="False"/>
          <w:attr w:name="HasSpace" w:val="False"/>
          <w:attr w:name="SourceValue" w:val="1.85"/>
          <w:attr w:name="UnitName" w:val="kg"/>
        </w:smartTagPr>
        <w:r w:rsidRPr="003913AA">
          <w:rPr>
            <w:rFonts w:cs="仿宋_GB2312"/>
            <w:sz w:val="28"/>
            <w:szCs w:val="28"/>
          </w:rPr>
          <w:t>1.850kg</w:t>
        </w:r>
      </w:smartTag>
      <w:r w:rsidRPr="003913AA">
        <w:rPr>
          <w:rFonts w:cs="仿宋_GB2312" w:hint="eastAsia"/>
          <w:sz w:val="28"/>
          <w:szCs w:val="28"/>
        </w:rPr>
        <w:t>，出生后呼吸暂停，最长一次达</w:t>
      </w:r>
      <w:r w:rsidRPr="003913AA">
        <w:rPr>
          <w:rFonts w:cs="仿宋_GB2312"/>
          <w:sz w:val="28"/>
          <w:szCs w:val="28"/>
        </w:rPr>
        <w:t>20</w:t>
      </w:r>
      <w:r w:rsidRPr="003913AA">
        <w:rPr>
          <w:rFonts w:cs="仿宋_GB2312" w:hint="eastAsia"/>
          <w:sz w:val="28"/>
          <w:szCs w:val="28"/>
        </w:rPr>
        <w:t>分钟。</w:t>
      </w:r>
      <w:r w:rsidRPr="003913AA">
        <w:rPr>
          <w:rFonts w:cs="仿宋_GB2312"/>
          <w:sz w:val="28"/>
          <w:szCs w:val="28"/>
        </w:rPr>
        <w:t>B</w:t>
      </w:r>
      <w:r w:rsidRPr="003913AA">
        <w:rPr>
          <w:rFonts w:cs="仿宋_GB2312" w:hint="eastAsia"/>
          <w:sz w:val="28"/>
          <w:szCs w:val="28"/>
        </w:rPr>
        <w:t>超检查发现新生儿有颅内出血，后来又发生吸入性肺炎，硬皮肿。专家会诊认为，此婴即使抢救存活也会预后不良，影响智力。此时，医生需向产妇及家属交代新生儿病情危重。</w:t>
      </w:r>
    </w:p>
    <w:p w14:paraId="228EF933" w14:textId="77777777" w:rsidR="00956AF7" w:rsidRPr="003913AA" w:rsidRDefault="00956AF7" w:rsidP="00956AF7">
      <w:pPr>
        <w:tabs>
          <w:tab w:val="left" w:pos="4200"/>
        </w:tabs>
        <w:spacing w:line="470" w:lineRule="exact"/>
        <w:ind w:firstLineChars="200" w:firstLine="560"/>
        <w:rPr>
          <w:rFonts w:cs="仿宋_GB2312"/>
          <w:sz w:val="28"/>
          <w:szCs w:val="28"/>
        </w:rPr>
      </w:pPr>
      <w:r w:rsidRPr="003913AA">
        <w:rPr>
          <w:rFonts w:cs="仿宋_GB2312" w:hint="eastAsia"/>
          <w:sz w:val="28"/>
          <w:szCs w:val="28"/>
        </w:rPr>
        <w:t>在这种情形下，以下哪种表达方式更为合适？</w:t>
      </w:r>
    </w:p>
    <w:p w14:paraId="61FAEEF2" w14:textId="77777777" w:rsidR="00956AF7" w:rsidRPr="003913AA" w:rsidRDefault="00956AF7" w:rsidP="00956AF7">
      <w:pPr>
        <w:tabs>
          <w:tab w:val="left" w:pos="4200"/>
        </w:tabs>
        <w:spacing w:line="470" w:lineRule="exact"/>
        <w:ind w:leftChars="267" w:left="1221" w:hangingChars="150" w:hanging="420"/>
        <w:rPr>
          <w:rFonts w:cs="仿宋_GB2312"/>
          <w:sz w:val="28"/>
          <w:szCs w:val="28"/>
        </w:rPr>
      </w:pPr>
      <w:r w:rsidRPr="003913AA">
        <w:rPr>
          <w:rFonts w:cs="仿宋_GB2312"/>
          <w:sz w:val="28"/>
          <w:szCs w:val="28"/>
        </w:rPr>
        <w:t>A</w:t>
      </w:r>
      <w:r w:rsidRPr="003913AA">
        <w:rPr>
          <w:rFonts w:cs="仿宋_GB2312" w:hint="eastAsia"/>
          <w:sz w:val="28"/>
          <w:szCs w:val="28"/>
        </w:rPr>
        <w:t>．孩子的检查结果很不乐观，病情危重，你们需要做好心理</w:t>
      </w:r>
      <w:r w:rsidRPr="003913AA">
        <w:rPr>
          <w:rFonts w:cs="仿宋_GB2312" w:hint="eastAsia"/>
          <w:sz w:val="28"/>
          <w:szCs w:val="28"/>
        </w:rPr>
        <w:lastRenderedPageBreak/>
        <w:t>准备</w:t>
      </w:r>
    </w:p>
    <w:p w14:paraId="72AD9673" w14:textId="77777777" w:rsidR="00956AF7" w:rsidRPr="003913AA" w:rsidRDefault="00956AF7" w:rsidP="00956AF7">
      <w:pPr>
        <w:tabs>
          <w:tab w:val="left" w:pos="4200"/>
        </w:tabs>
        <w:spacing w:line="470" w:lineRule="exact"/>
        <w:ind w:leftChars="267" w:left="1221" w:hangingChars="150" w:hanging="420"/>
        <w:rPr>
          <w:rFonts w:cs="仿宋_GB2312" w:hint="eastAsia"/>
          <w:sz w:val="28"/>
          <w:szCs w:val="28"/>
        </w:rPr>
      </w:pPr>
      <w:r w:rsidRPr="003913AA">
        <w:rPr>
          <w:rFonts w:cs="仿宋_GB2312"/>
          <w:sz w:val="28"/>
          <w:szCs w:val="28"/>
        </w:rPr>
        <w:t>B</w:t>
      </w:r>
      <w:r w:rsidRPr="003913AA">
        <w:rPr>
          <w:rFonts w:cs="仿宋_GB2312" w:hint="eastAsia"/>
          <w:sz w:val="28"/>
          <w:szCs w:val="28"/>
        </w:rPr>
        <w:t>．现在孩子颅内出血，即使抢救成功，将来很有可能影响智力，这可能给你们带来很大负担，但是如果你们决定抢救，我们会尽全力</w:t>
      </w:r>
    </w:p>
    <w:p w14:paraId="0871A022" w14:textId="77777777" w:rsidR="00956AF7" w:rsidRPr="003913AA" w:rsidRDefault="00956AF7" w:rsidP="00956AF7">
      <w:pPr>
        <w:tabs>
          <w:tab w:val="left" w:pos="4200"/>
        </w:tabs>
        <w:spacing w:line="470" w:lineRule="exact"/>
        <w:ind w:leftChars="267" w:left="1221" w:hangingChars="150" w:hanging="420"/>
        <w:rPr>
          <w:rFonts w:cs="仿宋_GB2312" w:hint="eastAsia"/>
          <w:sz w:val="28"/>
          <w:szCs w:val="28"/>
        </w:rPr>
      </w:pPr>
      <w:r w:rsidRPr="003913AA">
        <w:rPr>
          <w:rFonts w:cs="仿宋_GB2312"/>
          <w:sz w:val="28"/>
          <w:szCs w:val="28"/>
        </w:rPr>
        <w:t>C</w:t>
      </w:r>
      <w:r w:rsidRPr="003913AA">
        <w:rPr>
          <w:rFonts w:cs="仿宋_GB2312" w:hint="eastAsia"/>
          <w:sz w:val="28"/>
          <w:szCs w:val="28"/>
        </w:rPr>
        <w:t>．检查发现孩子颅内出血、继发吸入性肺炎和硬皮肿，根据目前的情况判断，即便抢救存活，也很可能预后不良，请尽快做决定</w:t>
      </w:r>
    </w:p>
    <w:p w14:paraId="0A18F0A0" w14:textId="77777777" w:rsidR="00956AF7" w:rsidRPr="003913AA" w:rsidRDefault="00956AF7" w:rsidP="00956AF7">
      <w:pPr>
        <w:tabs>
          <w:tab w:val="left" w:pos="4200"/>
        </w:tabs>
        <w:spacing w:line="470" w:lineRule="exact"/>
        <w:ind w:leftChars="267" w:left="1221" w:hangingChars="150" w:hanging="420"/>
        <w:rPr>
          <w:rFonts w:cs="仿宋_GB2312" w:hint="eastAsia"/>
          <w:sz w:val="28"/>
          <w:szCs w:val="28"/>
        </w:rPr>
      </w:pPr>
      <w:r w:rsidRPr="003913AA">
        <w:rPr>
          <w:rFonts w:cs="仿宋_GB2312"/>
          <w:sz w:val="28"/>
          <w:szCs w:val="28"/>
        </w:rPr>
        <w:t>D</w:t>
      </w:r>
      <w:r w:rsidRPr="003913AA">
        <w:rPr>
          <w:rFonts w:cs="仿宋_GB2312" w:hint="eastAsia"/>
          <w:sz w:val="28"/>
          <w:szCs w:val="28"/>
        </w:rPr>
        <w:t>．孩子现在病情严重，但是我们有丰富的处理此类问题的经验，请相信我们，我们一定会尽力抢救过来</w:t>
      </w:r>
    </w:p>
    <w:p w14:paraId="79D3ED68" w14:textId="77777777" w:rsidR="00956AF7" w:rsidRPr="003913AA" w:rsidRDefault="00956AF7" w:rsidP="00956AF7">
      <w:pPr>
        <w:tabs>
          <w:tab w:val="left" w:pos="4200"/>
        </w:tabs>
        <w:spacing w:line="470" w:lineRule="exact"/>
        <w:ind w:firstLineChars="200" w:firstLine="560"/>
        <w:rPr>
          <w:rFonts w:cs="仿宋_GB2312"/>
          <w:sz w:val="28"/>
          <w:szCs w:val="28"/>
        </w:rPr>
      </w:pPr>
      <w:r w:rsidRPr="003913AA">
        <w:rPr>
          <w:rFonts w:cs="仿宋_GB2312" w:hint="eastAsia"/>
          <w:sz w:val="28"/>
          <w:szCs w:val="28"/>
        </w:rPr>
        <w:t>答案：</w:t>
      </w:r>
      <w:r w:rsidRPr="003913AA">
        <w:rPr>
          <w:rFonts w:cs="仿宋_GB2312"/>
          <w:sz w:val="28"/>
          <w:szCs w:val="28"/>
        </w:rPr>
        <w:t>B</w:t>
      </w:r>
    </w:p>
    <w:p w14:paraId="5247B354" w14:textId="77777777" w:rsidR="00956AF7" w:rsidRPr="003913AA" w:rsidRDefault="00531DEE" w:rsidP="00956AF7">
      <w:pPr>
        <w:pStyle w:val="3"/>
        <w:tabs>
          <w:tab w:val="left" w:pos="4200"/>
        </w:tabs>
        <w:rPr>
          <w:rFonts w:eastAsia="黑体" w:cs="黑体"/>
          <w:b w:val="0"/>
        </w:rPr>
      </w:pPr>
      <w:bookmarkStart w:id="27" w:name="_Toc413416785"/>
      <w:r w:rsidRPr="003913AA">
        <w:rPr>
          <w:rFonts w:eastAsia="黑体" w:cs="黑体"/>
          <w:b w:val="0"/>
        </w:rPr>
        <w:t>4</w:t>
      </w:r>
      <w:r w:rsidR="00956AF7" w:rsidRPr="003913AA">
        <w:rPr>
          <w:rFonts w:eastAsia="黑体" w:cs="黑体" w:hint="eastAsia"/>
          <w:b w:val="0"/>
        </w:rPr>
        <w:t>.</w:t>
      </w:r>
      <w:r w:rsidRPr="003913AA">
        <w:rPr>
          <w:rFonts w:eastAsia="黑体" w:cs="黑体"/>
          <w:b w:val="0"/>
        </w:rPr>
        <w:t>3</w:t>
      </w:r>
      <w:r w:rsidR="00956AF7" w:rsidRPr="003913AA">
        <w:rPr>
          <w:rFonts w:eastAsia="黑体" w:cs="黑体" w:hint="eastAsia"/>
          <w:b w:val="0"/>
        </w:rPr>
        <w:t xml:space="preserve">.2  </w:t>
      </w:r>
      <w:r w:rsidR="00956AF7" w:rsidRPr="003913AA">
        <w:rPr>
          <w:rFonts w:eastAsia="黑体" w:cs="黑体" w:hint="eastAsia"/>
          <w:b w:val="0"/>
        </w:rPr>
        <w:t>《综合应用能力</w:t>
      </w:r>
      <w:r w:rsidRPr="003913AA">
        <w:rPr>
          <w:rFonts w:eastAsia="黑体" w:cs="黑体" w:hint="eastAsia"/>
          <w:b w:val="0"/>
        </w:rPr>
        <w:t>（医疗卫生类）</w:t>
      </w:r>
      <w:r w:rsidR="00956AF7" w:rsidRPr="003913AA">
        <w:rPr>
          <w:rFonts w:eastAsia="黑体" w:cs="黑体" w:hint="eastAsia"/>
          <w:b w:val="0"/>
        </w:rPr>
        <w:t>》</w:t>
      </w:r>
      <w:bookmarkEnd w:id="27"/>
    </w:p>
    <w:p w14:paraId="23B783CB"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3</w:t>
      </w:r>
      <w:r w:rsidR="00956AF7" w:rsidRPr="003913AA">
        <w:rPr>
          <w:rFonts w:ascii="Times New Roman" w:eastAsia="宋体" w:hAnsi="Times New Roman" w:hint="eastAsia"/>
        </w:rPr>
        <w:t xml:space="preserve">.2.1  </w:t>
      </w:r>
      <w:r w:rsidR="00956AF7" w:rsidRPr="003913AA">
        <w:rPr>
          <w:rFonts w:ascii="Times New Roman" w:eastAsia="宋体" w:hAnsi="Times New Roman" w:hint="eastAsia"/>
        </w:rPr>
        <w:t>考试性质和目标</w:t>
      </w:r>
    </w:p>
    <w:p w14:paraId="5247DA43" w14:textId="77777777" w:rsidR="00956AF7" w:rsidRPr="003913AA" w:rsidRDefault="00956AF7" w:rsidP="00956AF7">
      <w:pPr>
        <w:tabs>
          <w:tab w:val="left" w:pos="4200"/>
        </w:tabs>
        <w:spacing w:line="600" w:lineRule="exact"/>
        <w:ind w:firstLineChars="200" w:firstLine="640"/>
        <w:rPr>
          <w:color w:val="000000"/>
          <w:kern w:val="0"/>
          <w:sz w:val="32"/>
          <w:szCs w:val="32"/>
        </w:rPr>
      </w:pPr>
      <w:r w:rsidRPr="003913AA">
        <w:rPr>
          <w:rFonts w:cs="仿宋_GB2312" w:hint="eastAsia"/>
          <w:sz w:val="32"/>
          <w:szCs w:val="32"/>
        </w:rPr>
        <w:t>《综合应用能力</w:t>
      </w:r>
      <w:r w:rsidR="00531DEE" w:rsidRPr="003913AA">
        <w:rPr>
          <w:rFonts w:cs="仿宋_GB2312" w:hint="eastAsia"/>
          <w:sz w:val="32"/>
          <w:szCs w:val="32"/>
        </w:rPr>
        <w:t>（医疗卫生类）</w:t>
      </w:r>
      <w:r w:rsidRPr="003913AA">
        <w:rPr>
          <w:rFonts w:cs="仿宋_GB2312" w:hint="eastAsia"/>
          <w:sz w:val="32"/>
          <w:szCs w:val="32"/>
        </w:rPr>
        <w:t>》是针对医疗卫生机构专业技术岗位公开招聘工作人员而设置的考试科目，</w:t>
      </w:r>
      <w:r w:rsidRPr="003913AA">
        <w:rPr>
          <w:rFonts w:cs="仿宋_GB2312" w:hint="eastAsia"/>
          <w:color w:val="000000"/>
          <w:sz w:val="32"/>
          <w:szCs w:val="32"/>
        </w:rPr>
        <w:t>旨在测查应试人员</w:t>
      </w:r>
      <w:r w:rsidRPr="003913AA">
        <w:rPr>
          <w:rFonts w:cs="仿宋_GB2312" w:hint="eastAsia"/>
          <w:sz w:val="32"/>
          <w:szCs w:val="32"/>
        </w:rPr>
        <w:t>综合运用医疗卫生相关知识和技能，分析、解决问题的能力。</w:t>
      </w:r>
    </w:p>
    <w:p w14:paraId="298D1C2D" w14:textId="77777777" w:rsidR="00956AF7" w:rsidRPr="003913AA" w:rsidRDefault="00531DEE" w:rsidP="00956AF7">
      <w:pPr>
        <w:pStyle w:val="4"/>
        <w:tabs>
          <w:tab w:val="left" w:pos="4200"/>
        </w:tabs>
        <w:ind w:firstLineChars="0" w:firstLine="0"/>
        <w:outlineLvl w:val="3"/>
        <w:rPr>
          <w:rFonts w:ascii="Times New Roman" w:eastAsia="宋体" w:hAnsi="Times New Roman"/>
        </w:rPr>
      </w:pPr>
      <w:r w:rsidRPr="003913AA">
        <w:rPr>
          <w:rFonts w:ascii="Times New Roman" w:eastAsia="宋体" w:hAnsi="Times New Roman"/>
        </w:rPr>
        <w:t>4</w:t>
      </w:r>
      <w:r w:rsidR="00956AF7" w:rsidRPr="003913AA">
        <w:rPr>
          <w:rFonts w:ascii="Times New Roman" w:eastAsia="宋体" w:hAnsi="Times New Roman" w:hint="eastAsia"/>
        </w:rPr>
        <w:t>.</w:t>
      </w:r>
      <w:r w:rsidRPr="003913AA">
        <w:rPr>
          <w:rFonts w:ascii="Times New Roman" w:eastAsia="宋体" w:hAnsi="Times New Roman"/>
        </w:rPr>
        <w:t>3</w:t>
      </w:r>
      <w:r w:rsidR="00956AF7" w:rsidRPr="003913AA">
        <w:rPr>
          <w:rFonts w:ascii="Times New Roman" w:eastAsia="宋体" w:hAnsi="Times New Roman" w:hint="eastAsia"/>
        </w:rPr>
        <w:t xml:space="preserve">.2.2  </w:t>
      </w:r>
      <w:r w:rsidR="00956AF7" w:rsidRPr="003913AA">
        <w:rPr>
          <w:rFonts w:ascii="Times New Roman" w:eastAsia="宋体" w:hAnsi="Times New Roman" w:hint="eastAsia"/>
        </w:rPr>
        <w:t>考试内容和测评要素</w:t>
      </w:r>
    </w:p>
    <w:p w14:paraId="257EAA0A" w14:textId="0BE312BE" w:rsidR="00956AF7" w:rsidRPr="003913AA" w:rsidRDefault="00956AF7" w:rsidP="00956AF7">
      <w:pPr>
        <w:tabs>
          <w:tab w:val="left" w:pos="4200"/>
        </w:tabs>
        <w:spacing w:line="600" w:lineRule="exact"/>
        <w:ind w:firstLineChars="200" w:firstLine="640"/>
        <w:rPr>
          <w:rFonts w:hint="eastAsia"/>
          <w:color w:val="000000"/>
          <w:kern w:val="0"/>
          <w:sz w:val="32"/>
          <w:szCs w:val="32"/>
        </w:rPr>
      </w:pPr>
      <w:r w:rsidRPr="003913AA">
        <w:rPr>
          <w:rFonts w:cs="仿宋_GB2312" w:hint="eastAsia"/>
          <w:color w:val="000000"/>
          <w:kern w:val="0"/>
          <w:sz w:val="32"/>
          <w:szCs w:val="32"/>
        </w:rPr>
        <w:t>由医学基础知识和专业知识应用能力两个部分组成。其中，医学基础知识部分占比</w:t>
      </w:r>
      <w:r w:rsidRPr="003913AA">
        <w:rPr>
          <w:rFonts w:cs="仿宋_GB2312"/>
          <w:color w:val="000000"/>
          <w:kern w:val="0"/>
          <w:sz w:val="32"/>
          <w:szCs w:val="32"/>
        </w:rPr>
        <w:t>60%</w:t>
      </w:r>
      <w:r w:rsidRPr="003913AA">
        <w:rPr>
          <w:rFonts w:cs="仿宋_GB2312" w:hint="eastAsia"/>
          <w:color w:val="000000"/>
          <w:kern w:val="0"/>
          <w:sz w:val="32"/>
          <w:szCs w:val="32"/>
        </w:rPr>
        <w:t>，专业知识应用能力部分占比</w:t>
      </w:r>
      <w:r w:rsidRPr="003913AA">
        <w:rPr>
          <w:rFonts w:cs="仿宋_GB2312"/>
          <w:color w:val="000000"/>
          <w:kern w:val="0"/>
          <w:sz w:val="32"/>
          <w:szCs w:val="32"/>
        </w:rPr>
        <w:t>40%</w:t>
      </w:r>
      <w:r w:rsidRPr="003913AA">
        <w:rPr>
          <w:rFonts w:hint="eastAsia"/>
          <w:color w:val="000000"/>
          <w:kern w:val="0"/>
          <w:sz w:val="32"/>
          <w:szCs w:val="32"/>
        </w:rPr>
        <w:t>。</w:t>
      </w:r>
    </w:p>
    <w:p w14:paraId="074E043F" w14:textId="77777777" w:rsidR="00956AF7" w:rsidRPr="003913AA" w:rsidRDefault="00956AF7" w:rsidP="00956AF7">
      <w:pPr>
        <w:tabs>
          <w:tab w:val="left" w:pos="4200"/>
        </w:tabs>
        <w:ind w:firstLineChars="200" w:firstLine="643"/>
        <w:rPr>
          <w:b/>
          <w:bCs/>
          <w:color w:val="000000"/>
          <w:kern w:val="0"/>
          <w:sz w:val="32"/>
          <w:szCs w:val="32"/>
        </w:rPr>
      </w:pPr>
      <w:r w:rsidRPr="003913AA">
        <w:rPr>
          <w:rFonts w:cs="仿宋_GB2312" w:hint="eastAsia"/>
          <w:b/>
          <w:bCs/>
          <w:sz w:val="32"/>
          <w:szCs w:val="32"/>
        </w:rPr>
        <w:t>⑴</w:t>
      </w:r>
      <w:r w:rsidRPr="003913AA">
        <w:rPr>
          <w:rFonts w:cs="仿宋_GB2312" w:hint="eastAsia"/>
          <w:b/>
          <w:bCs/>
          <w:color w:val="000000"/>
          <w:kern w:val="0"/>
          <w:sz w:val="32"/>
          <w:szCs w:val="32"/>
        </w:rPr>
        <w:t>医学基础知识部分</w:t>
      </w:r>
    </w:p>
    <w:p w14:paraId="5705AAB8" w14:textId="77777777"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主要测查应试人员对应知应会医学基础知识的掌握程度以及理解和应用能力。医学基础知识内容由四个部分组</w:t>
      </w:r>
      <w:r w:rsidRPr="003913AA">
        <w:rPr>
          <w:rFonts w:cs="仿宋_GB2312" w:hint="eastAsia"/>
          <w:color w:val="000000"/>
          <w:kern w:val="0"/>
          <w:sz w:val="32"/>
          <w:szCs w:val="32"/>
        </w:rPr>
        <w:lastRenderedPageBreak/>
        <w:t>成：</w:t>
      </w:r>
    </w:p>
    <w:p w14:paraId="0F7339C7" w14:textId="77777777"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①基础医学知识：主要包括细胞生物学、人体解剖学、组织胚胎学、生理学、生物化学与分子生物学、微生物学与免疫学、医学遗传学、人体寄生虫学、药理学、病理学等。</w:t>
      </w:r>
    </w:p>
    <w:p w14:paraId="527C2E1B" w14:textId="77777777"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②临床医学知识：主要包括诊断学、内科学、外科学、儿科学、妇产科学、中医学、传染病学、皮肤病学、口腔及眼耳鼻喉科学、医学影像学等。</w:t>
      </w:r>
    </w:p>
    <w:p w14:paraId="01019F19" w14:textId="77777777"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③公共卫生知识：主要包括预防医学、流行病学、营养与食品卫生学、卫生监督学、职业卫生与职业医学、卫生微生物学、社会医学等。</w:t>
      </w:r>
    </w:p>
    <w:p w14:paraId="36413B07" w14:textId="77777777"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④医学相关知识：主要包括医学心理学、医学伦理学、卫生政策及法律法规等。</w:t>
      </w:r>
    </w:p>
    <w:p w14:paraId="7F82572E" w14:textId="311EA6E8" w:rsidR="00956AF7" w:rsidRPr="003913AA" w:rsidRDefault="00956AF7" w:rsidP="00956AF7">
      <w:pPr>
        <w:tabs>
          <w:tab w:val="left" w:pos="4200"/>
        </w:tabs>
        <w:ind w:firstLineChars="200" w:firstLine="643"/>
        <w:rPr>
          <w:b/>
          <w:bCs/>
          <w:color w:val="000000"/>
          <w:kern w:val="0"/>
          <w:sz w:val="32"/>
          <w:szCs w:val="32"/>
        </w:rPr>
      </w:pPr>
      <w:r w:rsidRPr="003913AA">
        <w:rPr>
          <w:rFonts w:cs="仿宋_GB2312" w:hint="eastAsia"/>
          <w:b/>
          <w:bCs/>
          <w:sz w:val="32"/>
          <w:szCs w:val="32"/>
        </w:rPr>
        <w:t>⑵</w:t>
      </w:r>
      <w:r w:rsidRPr="003913AA">
        <w:rPr>
          <w:rFonts w:cs="仿宋_GB2312" w:hint="eastAsia"/>
          <w:b/>
          <w:bCs/>
          <w:color w:val="000000"/>
          <w:kern w:val="0"/>
          <w:sz w:val="32"/>
          <w:szCs w:val="32"/>
        </w:rPr>
        <w:t>专业知识应用能力部分</w:t>
      </w:r>
    </w:p>
    <w:p w14:paraId="46576AA2" w14:textId="13D887D5" w:rsidR="00956AF7" w:rsidRPr="003913AA" w:rsidRDefault="00956AF7" w:rsidP="00956AF7">
      <w:pPr>
        <w:tabs>
          <w:tab w:val="left" w:pos="4200"/>
        </w:tabs>
        <w:ind w:firstLineChars="200" w:firstLine="640"/>
        <w:rPr>
          <w:color w:val="000000"/>
          <w:kern w:val="0"/>
          <w:sz w:val="32"/>
          <w:szCs w:val="32"/>
        </w:rPr>
      </w:pPr>
      <w:r w:rsidRPr="003913AA">
        <w:rPr>
          <w:rFonts w:cs="仿宋_GB2312" w:hint="eastAsia"/>
          <w:color w:val="000000"/>
          <w:kern w:val="0"/>
          <w:sz w:val="32"/>
          <w:szCs w:val="32"/>
        </w:rPr>
        <w:t>主要测查应试人员运用专业知识进行分析、判断和解决实际问题的能力，以及实际操作技能、沟通技能、临床思维技能和应具备的个人素养。</w:t>
      </w:r>
    </w:p>
    <w:p w14:paraId="22A2AA7C" w14:textId="77777777" w:rsidR="00956AF7" w:rsidRPr="003913AA" w:rsidRDefault="00531DEE" w:rsidP="00956AF7">
      <w:pPr>
        <w:tabs>
          <w:tab w:val="left" w:pos="4200"/>
        </w:tabs>
        <w:ind w:firstLineChars="200" w:firstLine="627"/>
        <w:rPr>
          <w:b/>
          <w:bCs/>
          <w:spacing w:val="-4"/>
          <w:kern w:val="0"/>
          <w:sz w:val="32"/>
          <w:szCs w:val="32"/>
        </w:rPr>
      </w:pPr>
      <w:r w:rsidRPr="003913AA">
        <w:rPr>
          <w:rFonts w:cs="仿宋_GB2312" w:hint="eastAsia"/>
          <w:b/>
          <w:bCs/>
          <w:spacing w:val="-4"/>
          <w:kern w:val="0"/>
          <w:sz w:val="32"/>
          <w:szCs w:val="32"/>
        </w:rPr>
        <w:t>⑶</w:t>
      </w:r>
      <w:r w:rsidR="00956AF7" w:rsidRPr="003913AA">
        <w:rPr>
          <w:rFonts w:cs="仿宋_GB2312" w:hint="eastAsia"/>
          <w:b/>
          <w:bCs/>
          <w:spacing w:val="-4"/>
          <w:kern w:val="0"/>
          <w:sz w:val="32"/>
          <w:szCs w:val="32"/>
        </w:rPr>
        <w:t>试卷结构</w:t>
      </w:r>
    </w:p>
    <w:p w14:paraId="55732486" w14:textId="77777777" w:rsidR="00956AF7" w:rsidRPr="003913AA" w:rsidRDefault="00956AF7" w:rsidP="00531DEE">
      <w:pPr>
        <w:tabs>
          <w:tab w:val="left" w:pos="4200"/>
        </w:tabs>
        <w:ind w:firstLineChars="200" w:firstLine="640"/>
        <w:rPr>
          <w:rFonts w:hint="eastAsia"/>
          <w:color w:val="000000"/>
          <w:spacing w:val="-4"/>
          <w:sz w:val="28"/>
          <w:szCs w:val="28"/>
        </w:rPr>
      </w:pPr>
      <w:r w:rsidRPr="003913AA">
        <w:rPr>
          <w:rFonts w:cs="仿宋_GB2312" w:hint="eastAsia"/>
          <w:color w:val="000000"/>
          <w:kern w:val="0"/>
          <w:sz w:val="32"/>
          <w:szCs w:val="32"/>
        </w:rPr>
        <w:t>试卷由客观题和主观题构成，主要题型包括选择题、案例分析题及实务题等。</w:t>
      </w:r>
    </w:p>
    <w:sectPr w:rsidR="00956AF7" w:rsidRPr="003913AA">
      <w:headerReference w:type="default" r:id="rId36"/>
      <w:footerReference w:type="even" r:id="rId37"/>
      <w:footerReference w:type="defaul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E5B14" w14:textId="77777777" w:rsidR="00052CA0" w:rsidRDefault="00052CA0">
      <w:r>
        <w:separator/>
      </w:r>
    </w:p>
  </w:endnote>
  <w:endnote w:type="continuationSeparator" w:id="0">
    <w:p w14:paraId="1142CA45" w14:textId="77777777" w:rsidR="00052CA0" w:rsidRDefault="0005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New Century Schoolbook">
    <w:altName w:val="Cambria"/>
    <w:charset w:val="00"/>
    <w:family w:val="roman"/>
    <w:pitch w:val="variable"/>
    <w:sig w:usb0="00000007"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48776" w14:textId="77777777" w:rsidR="00956AF7" w:rsidRDefault="00956AF7" w:rsidP="00956AF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14:paraId="695DA816" w14:textId="77777777" w:rsidR="00956AF7" w:rsidRDefault="00956AF7" w:rsidP="00956AF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8891F" w14:textId="77777777" w:rsidR="00956AF7" w:rsidRPr="00A30CFB" w:rsidRDefault="00956AF7" w:rsidP="00956AF7">
    <w:pPr>
      <w:pStyle w:val="a3"/>
      <w:framePr w:w="1279" w:wrap="around" w:vAnchor="text" w:hAnchor="margin" w:xAlign="outside" w:y="7"/>
      <w:ind w:firstLineChars="100" w:firstLine="280"/>
      <w:rPr>
        <w:rStyle w:val="a4"/>
        <w:rFonts w:hint="eastAsia"/>
        <w:sz w:val="28"/>
        <w:szCs w:val="28"/>
      </w:rPr>
    </w:pPr>
    <w:r>
      <w:rPr>
        <w:rStyle w:val="a4"/>
        <w:rFonts w:hint="eastAsia"/>
        <w:sz w:val="28"/>
        <w:szCs w:val="28"/>
      </w:rPr>
      <w:t>－</w:t>
    </w:r>
    <w:r w:rsidRPr="00A30CFB">
      <w:rPr>
        <w:rStyle w:val="a4"/>
        <w:sz w:val="28"/>
        <w:szCs w:val="28"/>
      </w:rPr>
      <w:fldChar w:fldCharType="begin"/>
    </w:r>
    <w:r w:rsidRPr="00A30CFB">
      <w:rPr>
        <w:rStyle w:val="a4"/>
        <w:sz w:val="28"/>
        <w:szCs w:val="28"/>
      </w:rPr>
      <w:instrText xml:space="preserve">PAGE  </w:instrText>
    </w:r>
    <w:r w:rsidRPr="00A30CFB">
      <w:rPr>
        <w:rStyle w:val="a4"/>
        <w:sz w:val="28"/>
        <w:szCs w:val="28"/>
      </w:rPr>
      <w:fldChar w:fldCharType="separate"/>
    </w:r>
    <w:r w:rsidR="00EC3F8E">
      <w:rPr>
        <w:rStyle w:val="a4"/>
        <w:noProof/>
        <w:sz w:val="28"/>
        <w:szCs w:val="28"/>
      </w:rPr>
      <w:t>1</w:t>
    </w:r>
    <w:r w:rsidRPr="00A30CFB">
      <w:rPr>
        <w:rStyle w:val="a4"/>
        <w:sz w:val="28"/>
        <w:szCs w:val="28"/>
      </w:rPr>
      <w:fldChar w:fldCharType="end"/>
    </w:r>
    <w:r>
      <w:rPr>
        <w:rStyle w:val="a4"/>
        <w:rFonts w:hint="eastAsia"/>
        <w:sz w:val="28"/>
        <w:szCs w:val="28"/>
      </w:rPr>
      <w:t>－</w:t>
    </w:r>
  </w:p>
  <w:p w14:paraId="29F1272E" w14:textId="77777777" w:rsidR="00956AF7" w:rsidRDefault="00956AF7" w:rsidP="00956AF7">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48D7D" w14:textId="77777777" w:rsidR="00956AF7" w:rsidRDefault="00956AF7" w:rsidP="00956AF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14:paraId="0574F1D8" w14:textId="77777777" w:rsidR="00956AF7" w:rsidRDefault="00956AF7" w:rsidP="00956AF7">
    <w:pPr>
      <w:pStyle w:val="a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F6EF" w14:textId="77777777" w:rsidR="00956AF7" w:rsidRPr="00A30CFB" w:rsidRDefault="00956AF7" w:rsidP="00956AF7">
    <w:pPr>
      <w:pStyle w:val="a3"/>
      <w:framePr w:w="1281" w:wrap="around" w:vAnchor="text" w:hAnchor="margin" w:xAlign="outside" w:y="7"/>
      <w:ind w:firstLineChars="100" w:firstLine="280"/>
      <w:rPr>
        <w:rStyle w:val="a4"/>
        <w:rFonts w:hint="eastAsia"/>
        <w:sz w:val="28"/>
        <w:szCs w:val="28"/>
      </w:rPr>
    </w:pPr>
    <w:r>
      <w:rPr>
        <w:rStyle w:val="a4"/>
        <w:rFonts w:hint="eastAsia"/>
        <w:sz w:val="28"/>
        <w:szCs w:val="28"/>
      </w:rPr>
      <w:t>－</w:t>
    </w:r>
    <w:r w:rsidRPr="00A30CFB">
      <w:rPr>
        <w:rStyle w:val="a4"/>
        <w:sz w:val="28"/>
        <w:szCs w:val="28"/>
      </w:rPr>
      <w:fldChar w:fldCharType="begin"/>
    </w:r>
    <w:r w:rsidRPr="00A30CFB">
      <w:rPr>
        <w:rStyle w:val="a4"/>
        <w:sz w:val="28"/>
        <w:szCs w:val="28"/>
      </w:rPr>
      <w:instrText xml:space="preserve">PAGE  </w:instrText>
    </w:r>
    <w:r w:rsidRPr="00A30CFB">
      <w:rPr>
        <w:rStyle w:val="a4"/>
        <w:sz w:val="28"/>
        <w:szCs w:val="28"/>
      </w:rPr>
      <w:fldChar w:fldCharType="separate"/>
    </w:r>
    <w:r w:rsidR="00EC3F8E">
      <w:rPr>
        <w:rStyle w:val="a4"/>
        <w:noProof/>
        <w:sz w:val="28"/>
        <w:szCs w:val="28"/>
      </w:rPr>
      <w:t>4</w:t>
    </w:r>
    <w:r w:rsidRPr="00A30CFB">
      <w:rPr>
        <w:rStyle w:val="a4"/>
        <w:sz w:val="28"/>
        <w:szCs w:val="28"/>
      </w:rPr>
      <w:fldChar w:fldCharType="end"/>
    </w:r>
    <w:r>
      <w:rPr>
        <w:rStyle w:val="a4"/>
        <w:rFonts w:hint="eastAsia"/>
        <w:sz w:val="28"/>
        <w:szCs w:val="28"/>
      </w:rPr>
      <w:t>－</w:t>
    </w:r>
  </w:p>
  <w:p w14:paraId="2C7CE719" w14:textId="77777777" w:rsidR="00956AF7" w:rsidRDefault="00956AF7" w:rsidP="00956AF7">
    <w:pPr>
      <w:pStyle w:val="a3"/>
      <w:ind w:right="360"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E22E" w14:textId="77777777" w:rsidR="00956AF7" w:rsidRDefault="00956AF7" w:rsidP="00956AF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14:paraId="3A10BC4D" w14:textId="77777777" w:rsidR="00956AF7" w:rsidRDefault="00956AF7" w:rsidP="00956AF7">
    <w:pPr>
      <w:pStyle w:val="a3"/>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D2CE" w14:textId="77777777" w:rsidR="00956AF7" w:rsidRPr="00A30CFB" w:rsidRDefault="00956AF7" w:rsidP="00956AF7">
    <w:pPr>
      <w:pStyle w:val="a3"/>
      <w:framePr w:w="1599" w:wrap="around" w:vAnchor="text" w:hAnchor="margin" w:xAlign="outside" w:y="7"/>
      <w:ind w:firstLineChars="100" w:firstLine="280"/>
      <w:rPr>
        <w:rStyle w:val="a4"/>
        <w:rFonts w:hint="eastAsia"/>
        <w:sz w:val="28"/>
        <w:szCs w:val="28"/>
      </w:rPr>
    </w:pPr>
    <w:r>
      <w:rPr>
        <w:rStyle w:val="a4"/>
        <w:rFonts w:hint="eastAsia"/>
        <w:sz w:val="28"/>
        <w:szCs w:val="28"/>
      </w:rPr>
      <w:t>－</w:t>
    </w:r>
    <w:r w:rsidRPr="00A30CFB">
      <w:rPr>
        <w:rStyle w:val="a4"/>
        <w:sz w:val="28"/>
        <w:szCs w:val="28"/>
      </w:rPr>
      <w:fldChar w:fldCharType="begin"/>
    </w:r>
    <w:r w:rsidRPr="00A30CFB">
      <w:rPr>
        <w:rStyle w:val="a4"/>
        <w:sz w:val="28"/>
        <w:szCs w:val="28"/>
      </w:rPr>
      <w:instrText xml:space="preserve">PAGE  </w:instrText>
    </w:r>
    <w:r w:rsidRPr="00A30CFB">
      <w:rPr>
        <w:rStyle w:val="a4"/>
        <w:sz w:val="28"/>
        <w:szCs w:val="28"/>
      </w:rPr>
      <w:fldChar w:fldCharType="separate"/>
    </w:r>
    <w:r w:rsidR="00EC3F8E">
      <w:rPr>
        <w:rStyle w:val="a4"/>
        <w:noProof/>
        <w:sz w:val="28"/>
        <w:szCs w:val="28"/>
      </w:rPr>
      <w:t>6</w:t>
    </w:r>
    <w:r w:rsidRPr="00A30CFB">
      <w:rPr>
        <w:rStyle w:val="a4"/>
        <w:sz w:val="28"/>
        <w:szCs w:val="28"/>
      </w:rPr>
      <w:fldChar w:fldCharType="end"/>
    </w:r>
    <w:r>
      <w:rPr>
        <w:rStyle w:val="a4"/>
        <w:rFonts w:hint="eastAsia"/>
        <w:sz w:val="28"/>
        <w:szCs w:val="28"/>
      </w:rPr>
      <w:t>－</w:t>
    </w:r>
  </w:p>
  <w:p w14:paraId="61F6FA35" w14:textId="77777777" w:rsidR="00956AF7" w:rsidRDefault="00956AF7" w:rsidP="00956AF7">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0509" w14:textId="77777777" w:rsidR="00052CA0" w:rsidRDefault="00052CA0">
      <w:r>
        <w:separator/>
      </w:r>
    </w:p>
  </w:footnote>
  <w:footnote w:type="continuationSeparator" w:id="0">
    <w:p w14:paraId="71C59B13" w14:textId="77777777" w:rsidR="00052CA0" w:rsidRDefault="0005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B2EB7" w14:textId="77777777" w:rsidR="00956AF7" w:rsidRDefault="00956AF7" w:rsidP="00956AF7">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8D55" w14:textId="77777777" w:rsidR="00956AF7" w:rsidRPr="0021432E" w:rsidRDefault="00956AF7" w:rsidP="00956AF7">
    <w:pPr>
      <w:pStyle w:val="a5"/>
      <w:pBdr>
        <w:bottom w:val="none" w:sz="0" w:space="0" w:color="auto"/>
      </w:pBdr>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A69"/>
    <w:multiLevelType w:val="multilevel"/>
    <w:tmpl w:val="88EAEE6A"/>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1" w15:restartNumberingAfterBreak="0">
    <w:nsid w:val="07671E8B"/>
    <w:multiLevelType w:val="hybridMultilevel"/>
    <w:tmpl w:val="9F283410"/>
    <w:lvl w:ilvl="0" w:tplc="1A00DDC6">
      <w:start w:val="1"/>
      <w:numFmt w:val="japaneseCounting"/>
      <w:lvlText w:val="（%1）"/>
      <w:lvlJc w:val="left"/>
      <w:pPr>
        <w:tabs>
          <w:tab w:val="num" w:pos="1725"/>
        </w:tabs>
        <w:ind w:left="1725" w:hanging="108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 w15:restartNumberingAfterBreak="0">
    <w:nsid w:val="08AB494C"/>
    <w:multiLevelType w:val="hybridMultilevel"/>
    <w:tmpl w:val="ADD2DDE4"/>
    <w:lvl w:ilvl="0" w:tplc="0409000B">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3" w15:restartNumberingAfterBreak="0">
    <w:nsid w:val="0AD00F6A"/>
    <w:multiLevelType w:val="hybridMultilevel"/>
    <w:tmpl w:val="6BF4C912"/>
    <w:lvl w:ilvl="0" w:tplc="9C8C36F2">
      <w:start w:val="2"/>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15:restartNumberingAfterBreak="0">
    <w:nsid w:val="11F93559"/>
    <w:multiLevelType w:val="hybridMultilevel"/>
    <w:tmpl w:val="20EC7544"/>
    <w:lvl w:ilvl="0" w:tplc="C82E2600">
      <w:start w:val="1"/>
      <w:numFmt w:val="japaneseCounting"/>
      <w:lvlText w:val="（%1）"/>
      <w:lvlJc w:val="left"/>
      <w:pPr>
        <w:tabs>
          <w:tab w:val="num" w:pos="1720"/>
        </w:tabs>
        <w:ind w:left="1720" w:hanging="1080"/>
      </w:pPr>
      <w:rPr>
        <w:rFonts w:cs="仿宋_GB2312"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15:restartNumberingAfterBreak="0">
    <w:nsid w:val="21B56674"/>
    <w:multiLevelType w:val="hybridMultilevel"/>
    <w:tmpl w:val="88EAEE6A"/>
    <w:lvl w:ilvl="0" w:tplc="0409000B">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6" w15:restartNumberingAfterBreak="0">
    <w:nsid w:val="2C51632A"/>
    <w:multiLevelType w:val="multilevel"/>
    <w:tmpl w:val="0AAE2C1A"/>
    <w:lvl w:ilvl="0">
      <w:start w:val="1"/>
      <w:numFmt w:val="decimal"/>
      <w:lvlText w:val="%1"/>
      <w:lvlJc w:val="left"/>
      <w:pPr>
        <w:tabs>
          <w:tab w:val="num" w:pos="810"/>
        </w:tabs>
        <w:ind w:left="810" w:hanging="810"/>
      </w:pPr>
      <w:rPr>
        <w:rFonts w:cs="仿宋_GB2312" w:hint="default"/>
      </w:rPr>
    </w:lvl>
    <w:lvl w:ilvl="1">
      <w:start w:val="5"/>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7" w15:restartNumberingAfterBreak="0">
    <w:nsid w:val="381C40EF"/>
    <w:multiLevelType w:val="multilevel"/>
    <w:tmpl w:val="7EDC2F44"/>
    <w:lvl w:ilvl="0">
      <w:start w:val="1"/>
      <w:numFmt w:val="decimal"/>
      <w:lvlText w:val="%1"/>
      <w:lvlJc w:val="left"/>
      <w:pPr>
        <w:tabs>
          <w:tab w:val="num" w:pos="810"/>
        </w:tabs>
        <w:ind w:left="810" w:hanging="810"/>
      </w:pPr>
      <w:rPr>
        <w:rFonts w:cs="仿宋_GB2312" w:hint="default"/>
      </w:rPr>
    </w:lvl>
    <w:lvl w:ilvl="1">
      <w:start w:val="3"/>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8" w15:restartNumberingAfterBreak="0">
    <w:nsid w:val="38D73E46"/>
    <w:multiLevelType w:val="multilevel"/>
    <w:tmpl w:val="78861C76"/>
    <w:lvl w:ilvl="0">
      <w:start w:val="6"/>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1A6FE7"/>
    <w:multiLevelType w:val="hybridMultilevel"/>
    <w:tmpl w:val="DCBA8E04"/>
    <w:lvl w:ilvl="0" w:tplc="89585B6E">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0" w15:restartNumberingAfterBreak="0">
    <w:nsid w:val="472172BA"/>
    <w:multiLevelType w:val="hybridMultilevel"/>
    <w:tmpl w:val="D64A4C02"/>
    <w:lvl w:ilvl="0" w:tplc="75326BD2">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47CB0189"/>
    <w:multiLevelType w:val="multilevel"/>
    <w:tmpl w:val="1F905A96"/>
    <w:lvl w:ilvl="0">
      <w:start w:val="1"/>
      <w:numFmt w:val="decimal"/>
      <w:lvlText w:val="%1"/>
      <w:lvlJc w:val="left"/>
      <w:pPr>
        <w:tabs>
          <w:tab w:val="num" w:pos="810"/>
        </w:tabs>
        <w:ind w:left="810" w:hanging="810"/>
      </w:pPr>
      <w:rPr>
        <w:rFonts w:cs="仿宋_GB2312" w:hint="default"/>
      </w:rPr>
    </w:lvl>
    <w:lvl w:ilvl="1">
      <w:start w:val="4"/>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2" w15:restartNumberingAfterBreak="0">
    <w:nsid w:val="485A5D22"/>
    <w:multiLevelType w:val="multilevel"/>
    <w:tmpl w:val="67C42CB8"/>
    <w:lvl w:ilvl="0">
      <w:start w:val="2"/>
      <w:numFmt w:val="decimal"/>
      <w:lvlText w:val="%1"/>
      <w:lvlJc w:val="left"/>
      <w:pPr>
        <w:tabs>
          <w:tab w:val="num" w:pos="1770"/>
        </w:tabs>
        <w:ind w:left="1770" w:hanging="1770"/>
      </w:pPr>
      <w:rPr>
        <w:rFonts w:hint="default"/>
      </w:rPr>
    </w:lvl>
    <w:lvl w:ilvl="1">
      <w:start w:val="2"/>
      <w:numFmt w:val="decimal"/>
      <w:lvlText w:val="%1.%2"/>
      <w:lvlJc w:val="left"/>
      <w:pPr>
        <w:tabs>
          <w:tab w:val="num" w:pos="2090"/>
        </w:tabs>
        <w:ind w:left="2090" w:hanging="1770"/>
      </w:pPr>
      <w:rPr>
        <w:rFonts w:hint="default"/>
      </w:rPr>
    </w:lvl>
    <w:lvl w:ilvl="2">
      <w:start w:val="2"/>
      <w:numFmt w:val="decimal"/>
      <w:lvlText w:val="%1.%2.%3"/>
      <w:lvlJc w:val="left"/>
      <w:pPr>
        <w:tabs>
          <w:tab w:val="num" w:pos="2410"/>
        </w:tabs>
        <w:ind w:left="2410" w:hanging="1770"/>
      </w:pPr>
      <w:rPr>
        <w:rFonts w:hint="default"/>
      </w:rPr>
    </w:lvl>
    <w:lvl w:ilvl="3">
      <w:start w:val="1"/>
      <w:numFmt w:val="decimal"/>
      <w:lvlText w:val="%1.%2.%3.%4"/>
      <w:lvlJc w:val="left"/>
      <w:pPr>
        <w:tabs>
          <w:tab w:val="num" w:pos="2730"/>
        </w:tabs>
        <w:ind w:left="2730" w:hanging="1770"/>
      </w:pPr>
      <w:rPr>
        <w:rFonts w:hint="default"/>
      </w:rPr>
    </w:lvl>
    <w:lvl w:ilvl="4">
      <w:start w:val="1"/>
      <w:numFmt w:val="decimal"/>
      <w:lvlText w:val="%1.%2.%3.%4.%5"/>
      <w:lvlJc w:val="left"/>
      <w:pPr>
        <w:tabs>
          <w:tab w:val="num" w:pos="3050"/>
        </w:tabs>
        <w:ind w:left="3050" w:hanging="1770"/>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13" w15:restartNumberingAfterBreak="0">
    <w:nsid w:val="4E0B4ED8"/>
    <w:multiLevelType w:val="hybridMultilevel"/>
    <w:tmpl w:val="08027EBA"/>
    <w:lvl w:ilvl="0" w:tplc="0409000D">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4" w15:restartNumberingAfterBreak="0">
    <w:nsid w:val="55FC6791"/>
    <w:multiLevelType w:val="multilevel"/>
    <w:tmpl w:val="FE14D586"/>
    <w:lvl w:ilvl="0">
      <w:start w:val="2"/>
      <w:numFmt w:val="decimal"/>
      <w:lvlText w:val="%1"/>
      <w:lvlJc w:val="left"/>
      <w:pPr>
        <w:tabs>
          <w:tab w:val="num" w:pos="1770"/>
        </w:tabs>
        <w:ind w:left="1770" w:hanging="1770"/>
      </w:pPr>
      <w:rPr>
        <w:rFonts w:hint="default"/>
      </w:rPr>
    </w:lvl>
    <w:lvl w:ilvl="1">
      <w:start w:val="2"/>
      <w:numFmt w:val="decimal"/>
      <w:lvlText w:val="%1.%2"/>
      <w:lvlJc w:val="left"/>
      <w:pPr>
        <w:tabs>
          <w:tab w:val="num" w:pos="2090"/>
        </w:tabs>
        <w:ind w:left="2090" w:hanging="1770"/>
      </w:pPr>
      <w:rPr>
        <w:rFonts w:hint="default"/>
      </w:rPr>
    </w:lvl>
    <w:lvl w:ilvl="2">
      <w:start w:val="1"/>
      <w:numFmt w:val="decimal"/>
      <w:lvlText w:val="%1.%2.%3"/>
      <w:lvlJc w:val="left"/>
      <w:pPr>
        <w:tabs>
          <w:tab w:val="num" w:pos="2410"/>
        </w:tabs>
        <w:ind w:left="2410" w:hanging="1770"/>
      </w:pPr>
      <w:rPr>
        <w:rFonts w:hint="default"/>
      </w:rPr>
    </w:lvl>
    <w:lvl w:ilvl="3">
      <w:start w:val="1"/>
      <w:numFmt w:val="decimal"/>
      <w:lvlText w:val="%1.%2.%3.%4"/>
      <w:lvlJc w:val="left"/>
      <w:pPr>
        <w:tabs>
          <w:tab w:val="num" w:pos="2730"/>
        </w:tabs>
        <w:ind w:left="2730" w:hanging="1770"/>
      </w:pPr>
      <w:rPr>
        <w:rFonts w:hint="default"/>
      </w:rPr>
    </w:lvl>
    <w:lvl w:ilvl="4">
      <w:start w:val="1"/>
      <w:numFmt w:val="decimal"/>
      <w:lvlText w:val="%1.%2.%3.%4.%5"/>
      <w:lvlJc w:val="left"/>
      <w:pPr>
        <w:tabs>
          <w:tab w:val="num" w:pos="3050"/>
        </w:tabs>
        <w:ind w:left="3050" w:hanging="1770"/>
      </w:pPr>
      <w:rPr>
        <w:rFonts w:hint="default"/>
      </w:rPr>
    </w:lvl>
    <w:lvl w:ilvl="5">
      <w:start w:val="1"/>
      <w:numFmt w:val="decimal"/>
      <w:lvlText w:val="%1.%2.%3.%4.%5.%6"/>
      <w:lvlJc w:val="left"/>
      <w:pPr>
        <w:tabs>
          <w:tab w:val="num" w:pos="3400"/>
        </w:tabs>
        <w:ind w:left="3400" w:hanging="1800"/>
      </w:pPr>
      <w:rPr>
        <w:rFonts w:hint="default"/>
      </w:rPr>
    </w:lvl>
    <w:lvl w:ilvl="6">
      <w:start w:val="1"/>
      <w:numFmt w:val="decimal"/>
      <w:lvlText w:val="%1.%2.%3.%4.%5.%6.%7"/>
      <w:lvlJc w:val="left"/>
      <w:pPr>
        <w:tabs>
          <w:tab w:val="num" w:pos="4080"/>
        </w:tabs>
        <w:ind w:left="4080" w:hanging="2160"/>
      </w:pPr>
      <w:rPr>
        <w:rFonts w:hint="default"/>
      </w:rPr>
    </w:lvl>
    <w:lvl w:ilvl="7">
      <w:start w:val="1"/>
      <w:numFmt w:val="decimal"/>
      <w:lvlText w:val="%1.%2.%3.%4.%5.%6.%7.%8"/>
      <w:lvlJc w:val="left"/>
      <w:pPr>
        <w:tabs>
          <w:tab w:val="num" w:pos="4760"/>
        </w:tabs>
        <w:ind w:left="4760" w:hanging="2520"/>
      </w:pPr>
      <w:rPr>
        <w:rFonts w:hint="default"/>
      </w:rPr>
    </w:lvl>
    <w:lvl w:ilvl="8">
      <w:start w:val="1"/>
      <w:numFmt w:val="decimal"/>
      <w:lvlText w:val="%1.%2.%3.%4.%5.%6.%7.%8.%9"/>
      <w:lvlJc w:val="left"/>
      <w:pPr>
        <w:tabs>
          <w:tab w:val="num" w:pos="5440"/>
        </w:tabs>
        <w:ind w:left="5440" w:hanging="2880"/>
      </w:pPr>
      <w:rPr>
        <w:rFonts w:hint="default"/>
      </w:rPr>
    </w:lvl>
  </w:abstractNum>
  <w:abstractNum w:abstractNumId="15" w15:restartNumberingAfterBreak="0">
    <w:nsid w:val="56B10382"/>
    <w:multiLevelType w:val="hybridMultilevel"/>
    <w:tmpl w:val="0FE66AE0"/>
    <w:lvl w:ilvl="0" w:tplc="071ABE8C">
      <w:start w:val="1"/>
      <w:numFmt w:val="japaneseCounting"/>
      <w:lvlText w:val="%1、"/>
      <w:lvlJc w:val="left"/>
      <w:pPr>
        <w:tabs>
          <w:tab w:val="num" w:pos="1360"/>
        </w:tabs>
        <w:ind w:left="1360" w:hanging="720"/>
      </w:pPr>
      <w:rPr>
        <w:rFonts w:cs="黑体" w:hint="default"/>
      </w:rPr>
    </w:lvl>
    <w:lvl w:ilvl="1" w:tplc="7F709084">
      <w:start w:val="1"/>
      <w:numFmt w:val="japaneseCounting"/>
      <w:lvlText w:val="（%2）"/>
      <w:lvlJc w:val="left"/>
      <w:pPr>
        <w:tabs>
          <w:tab w:val="num" w:pos="2140"/>
        </w:tabs>
        <w:ind w:left="2140" w:hanging="1080"/>
      </w:pPr>
      <w:rPr>
        <w:rFonts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15:restartNumberingAfterBreak="0">
    <w:nsid w:val="59DD31D0"/>
    <w:multiLevelType w:val="hybridMultilevel"/>
    <w:tmpl w:val="8B6E73BE"/>
    <w:lvl w:ilvl="0" w:tplc="04090001">
      <w:start w:val="1"/>
      <w:numFmt w:val="bullet"/>
      <w:lvlText w:val=""/>
      <w:lvlJc w:val="left"/>
      <w:pPr>
        <w:tabs>
          <w:tab w:val="num" w:pos="1060"/>
        </w:tabs>
        <w:ind w:left="1060" w:hanging="420"/>
      </w:pPr>
      <w:rPr>
        <w:rFonts w:ascii="Wingdings" w:hAnsi="Wingdings" w:hint="default"/>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7" w15:restartNumberingAfterBreak="0">
    <w:nsid w:val="5EEA6FB6"/>
    <w:multiLevelType w:val="multilevel"/>
    <w:tmpl w:val="E3BC50CC"/>
    <w:lvl w:ilvl="0">
      <w:start w:val="1"/>
      <w:numFmt w:val="decimal"/>
      <w:lvlText w:val="%1"/>
      <w:lvlJc w:val="left"/>
      <w:pPr>
        <w:tabs>
          <w:tab w:val="num" w:pos="810"/>
        </w:tabs>
        <w:ind w:left="810" w:hanging="810"/>
      </w:pPr>
      <w:rPr>
        <w:rFonts w:cs="仿宋_GB2312" w:hint="default"/>
      </w:rPr>
    </w:lvl>
    <w:lvl w:ilvl="1">
      <w:start w:val="2"/>
      <w:numFmt w:val="decimal"/>
      <w:lvlText w:val="%1.%2"/>
      <w:lvlJc w:val="left"/>
      <w:pPr>
        <w:tabs>
          <w:tab w:val="num" w:pos="1450"/>
        </w:tabs>
        <w:ind w:left="1450" w:hanging="81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8" w15:restartNumberingAfterBreak="0">
    <w:nsid w:val="66186A4D"/>
    <w:multiLevelType w:val="multilevel"/>
    <w:tmpl w:val="C8C6F750"/>
    <w:lvl w:ilvl="0">
      <w:start w:val="1"/>
      <w:numFmt w:val="decimal"/>
      <w:lvlText w:val="%1"/>
      <w:lvlJc w:val="left"/>
      <w:pPr>
        <w:tabs>
          <w:tab w:val="num" w:pos="495"/>
        </w:tabs>
        <w:ind w:left="495" w:hanging="495"/>
      </w:pPr>
      <w:rPr>
        <w:rFonts w:cs="仿宋_GB2312" w:hint="default"/>
      </w:rPr>
    </w:lvl>
    <w:lvl w:ilvl="1">
      <w:start w:val="1"/>
      <w:numFmt w:val="decimal"/>
      <w:lvlText w:val="%1.%2"/>
      <w:lvlJc w:val="left"/>
      <w:pPr>
        <w:tabs>
          <w:tab w:val="num" w:pos="1360"/>
        </w:tabs>
        <w:ind w:left="1360" w:hanging="720"/>
      </w:pPr>
      <w:rPr>
        <w:rFonts w:cs="仿宋_GB2312" w:hint="default"/>
      </w:rPr>
    </w:lvl>
    <w:lvl w:ilvl="2">
      <w:start w:val="1"/>
      <w:numFmt w:val="decimal"/>
      <w:lvlText w:val="%1.%2.%3"/>
      <w:lvlJc w:val="left"/>
      <w:pPr>
        <w:tabs>
          <w:tab w:val="num" w:pos="2360"/>
        </w:tabs>
        <w:ind w:left="2360" w:hanging="1080"/>
      </w:pPr>
      <w:rPr>
        <w:rFonts w:cs="仿宋_GB2312" w:hint="default"/>
      </w:rPr>
    </w:lvl>
    <w:lvl w:ilvl="3">
      <w:start w:val="1"/>
      <w:numFmt w:val="decimal"/>
      <w:lvlText w:val="%1.%2.%3.%4"/>
      <w:lvlJc w:val="left"/>
      <w:pPr>
        <w:tabs>
          <w:tab w:val="num" w:pos="3360"/>
        </w:tabs>
        <w:ind w:left="3360" w:hanging="1440"/>
      </w:pPr>
      <w:rPr>
        <w:rFonts w:cs="仿宋_GB2312" w:hint="default"/>
      </w:rPr>
    </w:lvl>
    <w:lvl w:ilvl="4">
      <w:start w:val="1"/>
      <w:numFmt w:val="decimal"/>
      <w:lvlText w:val="%1.%2.%3.%4.%5"/>
      <w:lvlJc w:val="left"/>
      <w:pPr>
        <w:tabs>
          <w:tab w:val="num" w:pos="4000"/>
        </w:tabs>
        <w:ind w:left="4000" w:hanging="1440"/>
      </w:pPr>
      <w:rPr>
        <w:rFonts w:cs="仿宋_GB2312" w:hint="default"/>
      </w:rPr>
    </w:lvl>
    <w:lvl w:ilvl="5">
      <w:start w:val="1"/>
      <w:numFmt w:val="decimal"/>
      <w:lvlText w:val="%1.%2.%3.%4.%5.%6"/>
      <w:lvlJc w:val="left"/>
      <w:pPr>
        <w:tabs>
          <w:tab w:val="num" w:pos="5000"/>
        </w:tabs>
        <w:ind w:left="5000" w:hanging="1800"/>
      </w:pPr>
      <w:rPr>
        <w:rFonts w:cs="仿宋_GB2312" w:hint="default"/>
      </w:rPr>
    </w:lvl>
    <w:lvl w:ilvl="6">
      <w:start w:val="1"/>
      <w:numFmt w:val="decimal"/>
      <w:lvlText w:val="%1.%2.%3.%4.%5.%6.%7"/>
      <w:lvlJc w:val="left"/>
      <w:pPr>
        <w:tabs>
          <w:tab w:val="num" w:pos="6000"/>
        </w:tabs>
        <w:ind w:left="6000" w:hanging="2160"/>
      </w:pPr>
      <w:rPr>
        <w:rFonts w:cs="仿宋_GB2312" w:hint="default"/>
      </w:rPr>
    </w:lvl>
    <w:lvl w:ilvl="7">
      <w:start w:val="1"/>
      <w:numFmt w:val="decimal"/>
      <w:lvlText w:val="%1.%2.%3.%4.%5.%6.%7.%8"/>
      <w:lvlJc w:val="left"/>
      <w:pPr>
        <w:tabs>
          <w:tab w:val="num" w:pos="7000"/>
        </w:tabs>
        <w:ind w:left="7000" w:hanging="2520"/>
      </w:pPr>
      <w:rPr>
        <w:rFonts w:cs="仿宋_GB2312" w:hint="default"/>
      </w:rPr>
    </w:lvl>
    <w:lvl w:ilvl="8">
      <w:start w:val="1"/>
      <w:numFmt w:val="decimal"/>
      <w:lvlText w:val="%1.%2.%3.%4.%5.%6.%7.%8.%9"/>
      <w:lvlJc w:val="left"/>
      <w:pPr>
        <w:tabs>
          <w:tab w:val="num" w:pos="8000"/>
        </w:tabs>
        <w:ind w:left="8000" w:hanging="2880"/>
      </w:pPr>
      <w:rPr>
        <w:rFonts w:cs="仿宋_GB2312" w:hint="default"/>
      </w:rPr>
    </w:lvl>
  </w:abstractNum>
  <w:abstractNum w:abstractNumId="19" w15:restartNumberingAfterBreak="0">
    <w:nsid w:val="676605B1"/>
    <w:multiLevelType w:val="hybridMultilevel"/>
    <w:tmpl w:val="BC8017AC"/>
    <w:lvl w:ilvl="0" w:tplc="42340FE8">
      <w:start w:val="1"/>
      <w:numFmt w:val="japaneseCounting"/>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0" w15:restartNumberingAfterBreak="0">
    <w:nsid w:val="6AAF0D1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751041FC"/>
    <w:multiLevelType w:val="hybridMultilevel"/>
    <w:tmpl w:val="DCB6B628"/>
    <w:lvl w:ilvl="0" w:tplc="3CB2F1D4">
      <w:start w:val="3"/>
      <w:numFmt w:val="japaneseCounting"/>
      <w:lvlText w:val="%1、"/>
      <w:lvlJc w:val="left"/>
      <w:pPr>
        <w:tabs>
          <w:tab w:val="num" w:pos="720"/>
        </w:tabs>
        <w:ind w:left="720" w:hanging="720"/>
      </w:pPr>
      <w:rPr>
        <w:rFonts w:ascii="华文中宋" w:eastAsia="华文中宋" w:hAnsi="华文中宋"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15:restartNumberingAfterBreak="0">
    <w:nsid w:val="797B2BD0"/>
    <w:multiLevelType w:val="hybridMultilevel"/>
    <w:tmpl w:val="A98CD55C"/>
    <w:lvl w:ilvl="0" w:tplc="7F100846">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3" w15:restartNumberingAfterBreak="0">
    <w:nsid w:val="7D4A6134"/>
    <w:multiLevelType w:val="hybridMultilevel"/>
    <w:tmpl w:val="B366D08C"/>
    <w:lvl w:ilvl="0" w:tplc="04090013">
      <w:start w:val="1"/>
      <w:numFmt w:val="chineseCountingThousand"/>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4" w15:restartNumberingAfterBreak="0">
    <w:nsid w:val="7E4200F9"/>
    <w:multiLevelType w:val="hybridMultilevel"/>
    <w:tmpl w:val="F9D61256"/>
    <w:lvl w:ilvl="0" w:tplc="2FD67BEE">
      <w:start w:val="2"/>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9"/>
  </w:num>
  <w:num w:numId="2">
    <w:abstractNumId w:val="19"/>
  </w:num>
  <w:num w:numId="3">
    <w:abstractNumId w:val="10"/>
  </w:num>
  <w:num w:numId="4">
    <w:abstractNumId w:val="21"/>
  </w:num>
  <w:num w:numId="5">
    <w:abstractNumId w:val="3"/>
  </w:num>
  <w:num w:numId="6">
    <w:abstractNumId w:val="24"/>
  </w:num>
  <w:num w:numId="7">
    <w:abstractNumId w:val="22"/>
  </w:num>
  <w:num w:numId="8">
    <w:abstractNumId w:val="15"/>
  </w:num>
  <w:num w:numId="9">
    <w:abstractNumId w:val="1"/>
  </w:num>
  <w:num w:numId="10">
    <w:abstractNumId w:val="20"/>
  </w:num>
  <w:num w:numId="11">
    <w:abstractNumId w:val="23"/>
  </w:num>
  <w:num w:numId="12">
    <w:abstractNumId w:val="13"/>
  </w:num>
  <w:num w:numId="13">
    <w:abstractNumId w:val="4"/>
  </w:num>
  <w:num w:numId="14">
    <w:abstractNumId w:val="5"/>
  </w:num>
  <w:num w:numId="15">
    <w:abstractNumId w:val="0"/>
  </w:num>
  <w:num w:numId="16">
    <w:abstractNumId w:val="16"/>
  </w:num>
  <w:num w:numId="17">
    <w:abstractNumId w:val="18"/>
  </w:num>
  <w:num w:numId="18">
    <w:abstractNumId w:val="2"/>
  </w:num>
  <w:num w:numId="19">
    <w:abstractNumId w:val="17"/>
  </w:num>
  <w:num w:numId="20">
    <w:abstractNumId w:val="7"/>
  </w:num>
  <w:num w:numId="21">
    <w:abstractNumId w:val="11"/>
  </w:num>
  <w:num w:numId="22">
    <w:abstractNumId w:val="6"/>
  </w:num>
  <w:num w:numId="23">
    <w:abstractNumId w:val="14"/>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F7"/>
    <w:rsid w:val="00032CD0"/>
    <w:rsid w:val="00052CA0"/>
    <w:rsid w:val="00064434"/>
    <w:rsid w:val="00160825"/>
    <w:rsid w:val="00286026"/>
    <w:rsid w:val="00324EE5"/>
    <w:rsid w:val="00383741"/>
    <w:rsid w:val="003913AA"/>
    <w:rsid w:val="003C637B"/>
    <w:rsid w:val="00475406"/>
    <w:rsid w:val="00502441"/>
    <w:rsid w:val="00531DEE"/>
    <w:rsid w:val="005C54E7"/>
    <w:rsid w:val="006146DB"/>
    <w:rsid w:val="0077659E"/>
    <w:rsid w:val="0095257D"/>
    <w:rsid w:val="00956AF7"/>
    <w:rsid w:val="00A20401"/>
    <w:rsid w:val="00AF3450"/>
    <w:rsid w:val="00C102F5"/>
    <w:rsid w:val="00C34EE7"/>
    <w:rsid w:val="00CD6B26"/>
    <w:rsid w:val="00D057E3"/>
    <w:rsid w:val="00D7311E"/>
    <w:rsid w:val="00EC3F8E"/>
    <w:rsid w:val="00F2794A"/>
    <w:rsid w:val="00FD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4:docId w14:val="21C076D9"/>
  <w15:chartTrackingRefBased/>
  <w15:docId w15:val="{720D9B9F-D9B3-46F3-8167-1A8E73F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AF7"/>
    <w:pPr>
      <w:widowControl w:val="0"/>
      <w:jc w:val="both"/>
    </w:pPr>
    <w:rPr>
      <w:rFonts w:eastAsia="仿宋_GB2312"/>
      <w:kern w:val="2"/>
      <w:sz w:val="30"/>
      <w:szCs w:val="30"/>
    </w:rPr>
  </w:style>
  <w:style w:type="paragraph" w:styleId="1">
    <w:name w:val="heading 1"/>
    <w:basedOn w:val="a"/>
    <w:next w:val="a"/>
    <w:link w:val="1Char"/>
    <w:qFormat/>
    <w:rsid w:val="00956AF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56AF7"/>
    <w:pPr>
      <w:keepNext/>
      <w:keepLines/>
      <w:spacing w:before="260" w:after="260" w:line="416" w:lineRule="auto"/>
      <w:outlineLvl w:val="1"/>
    </w:pPr>
    <w:rPr>
      <w:rFonts w:ascii="Cambria" w:eastAsia="宋体" w:hAnsi="Cambria" w:cs="Cambria"/>
      <w:b/>
      <w:bCs/>
      <w:sz w:val="32"/>
      <w:szCs w:val="32"/>
    </w:rPr>
  </w:style>
  <w:style w:type="paragraph" w:styleId="3">
    <w:name w:val="heading 3"/>
    <w:basedOn w:val="a"/>
    <w:next w:val="a"/>
    <w:link w:val="3Char"/>
    <w:qFormat/>
    <w:rsid w:val="00956AF7"/>
    <w:pPr>
      <w:keepNext/>
      <w:keepLines/>
      <w:spacing w:before="260" w:after="260" w:line="416" w:lineRule="auto"/>
      <w:outlineLvl w:val="2"/>
    </w:pPr>
    <w:rPr>
      <w:rFonts w:eastAsia="宋体"/>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
    <w:locked/>
    <w:rsid w:val="00956AF7"/>
    <w:rPr>
      <w:rFonts w:eastAsia="宋体"/>
      <w:b/>
      <w:bCs/>
      <w:kern w:val="44"/>
      <w:sz w:val="44"/>
      <w:szCs w:val="44"/>
      <w:lang w:val="en-US" w:eastAsia="zh-CN" w:bidi="ar-SA"/>
    </w:rPr>
  </w:style>
  <w:style w:type="character" w:customStyle="1" w:styleId="2Char">
    <w:name w:val="标题 2 Char"/>
    <w:link w:val="2"/>
    <w:locked/>
    <w:rsid w:val="00956AF7"/>
    <w:rPr>
      <w:rFonts w:ascii="Cambria" w:eastAsia="宋体" w:hAnsi="Cambria" w:cs="Cambria"/>
      <w:b/>
      <w:bCs/>
      <w:kern w:val="2"/>
      <w:sz w:val="32"/>
      <w:szCs w:val="32"/>
      <w:lang w:val="en-US" w:eastAsia="zh-CN" w:bidi="ar-SA"/>
    </w:rPr>
  </w:style>
  <w:style w:type="character" w:customStyle="1" w:styleId="3Char">
    <w:name w:val="标题 3 Char"/>
    <w:link w:val="3"/>
    <w:locked/>
    <w:rsid w:val="00956AF7"/>
    <w:rPr>
      <w:rFonts w:eastAsia="宋体"/>
      <w:b/>
      <w:bCs/>
      <w:kern w:val="2"/>
      <w:sz w:val="32"/>
      <w:szCs w:val="32"/>
      <w:lang w:val="en-US" w:eastAsia="zh-CN" w:bidi="ar-SA"/>
    </w:rPr>
  </w:style>
  <w:style w:type="paragraph" w:customStyle="1" w:styleId="CharCharCharChar">
    <w:name w:val="Char Char Char Char"/>
    <w:basedOn w:val="a"/>
    <w:rsid w:val="00956AF7"/>
    <w:rPr>
      <w:rFonts w:ascii="Tahoma" w:hAnsi="Tahoma"/>
      <w:sz w:val="24"/>
      <w:szCs w:val="20"/>
    </w:rPr>
  </w:style>
  <w:style w:type="paragraph" w:styleId="a3">
    <w:name w:val="footer"/>
    <w:basedOn w:val="a"/>
    <w:link w:val="Char"/>
    <w:rsid w:val="00956AF7"/>
    <w:pPr>
      <w:tabs>
        <w:tab w:val="center" w:pos="4153"/>
        <w:tab w:val="right" w:pos="8306"/>
      </w:tabs>
      <w:snapToGrid w:val="0"/>
      <w:jc w:val="left"/>
    </w:pPr>
    <w:rPr>
      <w:sz w:val="18"/>
      <w:szCs w:val="18"/>
    </w:rPr>
  </w:style>
  <w:style w:type="character" w:customStyle="1" w:styleId="Char">
    <w:name w:val="页脚 Char"/>
    <w:link w:val="a3"/>
    <w:semiHidden/>
    <w:locked/>
    <w:rsid w:val="00956AF7"/>
    <w:rPr>
      <w:rFonts w:eastAsia="仿宋_GB2312"/>
      <w:kern w:val="2"/>
      <w:sz w:val="18"/>
      <w:szCs w:val="18"/>
      <w:lang w:val="en-US" w:eastAsia="zh-CN" w:bidi="ar-SA"/>
    </w:rPr>
  </w:style>
  <w:style w:type="character" w:styleId="a4">
    <w:name w:val="page number"/>
    <w:basedOn w:val="a0"/>
    <w:rsid w:val="00956AF7"/>
  </w:style>
  <w:style w:type="paragraph" w:styleId="a5">
    <w:name w:val="header"/>
    <w:basedOn w:val="a"/>
    <w:link w:val="Char0"/>
    <w:rsid w:val="00956AF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semiHidden/>
    <w:locked/>
    <w:rsid w:val="00956AF7"/>
    <w:rPr>
      <w:rFonts w:eastAsia="仿宋_GB2312"/>
      <w:kern w:val="2"/>
      <w:sz w:val="18"/>
      <w:szCs w:val="18"/>
      <w:lang w:val="en-US" w:eastAsia="zh-CN" w:bidi="ar-SA"/>
    </w:rPr>
  </w:style>
  <w:style w:type="paragraph" w:styleId="a6">
    <w:name w:val="Balloon Text"/>
    <w:basedOn w:val="a"/>
    <w:link w:val="Char1"/>
    <w:semiHidden/>
    <w:rsid w:val="00956AF7"/>
    <w:rPr>
      <w:sz w:val="18"/>
      <w:szCs w:val="18"/>
    </w:rPr>
  </w:style>
  <w:style w:type="character" w:customStyle="1" w:styleId="Char1">
    <w:name w:val="批注框文本 Char"/>
    <w:link w:val="a6"/>
    <w:semiHidden/>
    <w:locked/>
    <w:rsid w:val="00956AF7"/>
    <w:rPr>
      <w:rFonts w:eastAsia="仿宋_GB2312"/>
      <w:kern w:val="2"/>
      <w:sz w:val="18"/>
      <w:szCs w:val="18"/>
      <w:lang w:val="en-US" w:eastAsia="zh-CN" w:bidi="ar-SA"/>
    </w:rPr>
  </w:style>
  <w:style w:type="character" w:customStyle="1" w:styleId="Heading1Char">
    <w:name w:val="Heading 1 Char"/>
    <w:locked/>
    <w:rsid w:val="00956AF7"/>
    <w:rPr>
      <w:rFonts w:cs="Times New Roman"/>
      <w:b/>
      <w:bCs/>
      <w:kern w:val="44"/>
      <w:sz w:val="44"/>
      <w:szCs w:val="44"/>
    </w:rPr>
  </w:style>
  <w:style w:type="paragraph" w:customStyle="1" w:styleId="ListParagraph">
    <w:name w:val="List Paragraph"/>
    <w:basedOn w:val="a"/>
    <w:rsid w:val="00956AF7"/>
    <w:pPr>
      <w:ind w:firstLineChars="200" w:firstLine="420"/>
    </w:pPr>
    <w:rPr>
      <w:rFonts w:ascii="Calibri" w:eastAsia="宋体" w:hAnsi="Calibri" w:cs="Calibri"/>
      <w:sz w:val="21"/>
      <w:szCs w:val="21"/>
    </w:rPr>
  </w:style>
  <w:style w:type="character" w:customStyle="1" w:styleId="CharChar5">
    <w:name w:val="Char Char5"/>
    <w:rsid w:val="00956AF7"/>
    <w:rPr>
      <w:rFonts w:ascii="Times New Roman" w:eastAsia="宋体" w:hAnsi="Times New Roman" w:cs="Times New Roman"/>
      <w:sz w:val="18"/>
      <w:szCs w:val="18"/>
    </w:rPr>
  </w:style>
  <w:style w:type="character" w:customStyle="1" w:styleId="CharChar4">
    <w:name w:val="Char Char4"/>
    <w:rsid w:val="00956AF7"/>
    <w:rPr>
      <w:rFonts w:ascii="Times New Roman" w:eastAsia="宋体" w:hAnsi="Times New Roman" w:cs="Times New Roman"/>
      <w:sz w:val="18"/>
      <w:szCs w:val="18"/>
    </w:rPr>
  </w:style>
  <w:style w:type="paragraph" w:styleId="a7">
    <w:name w:val="annotation text"/>
    <w:basedOn w:val="a"/>
    <w:link w:val="Char2"/>
    <w:semiHidden/>
    <w:rsid w:val="00956AF7"/>
    <w:pPr>
      <w:jc w:val="left"/>
    </w:pPr>
    <w:rPr>
      <w:rFonts w:eastAsia="宋体"/>
      <w:sz w:val="21"/>
      <w:szCs w:val="21"/>
    </w:rPr>
  </w:style>
  <w:style w:type="character" w:customStyle="1" w:styleId="Char2">
    <w:name w:val="批注文字 Char"/>
    <w:link w:val="a7"/>
    <w:semiHidden/>
    <w:locked/>
    <w:rsid w:val="00956AF7"/>
    <w:rPr>
      <w:rFonts w:eastAsia="宋体"/>
      <w:kern w:val="2"/>
      <w:sz w:val="21"/>
      <w:szCs w:val="21"/>
      <w:lang w:val="en-US" w:eastAsia="zh-CN" w:bidi="ar-SA"/>
    </w:rPr>
  </w:style>
  <w:style w:type="paragraph" w:styleId="a8">
    <w:name w:val="annotation subject"/>
    <w:basedOn w:val="a7"/>
    <w:next w:val="a7"/>
    <w:link w:val="Char3"/>
    <w:semiHidden/>
    <w:rsid w:val="00956AF7"/>
    <w:rPr>
      <w:b/>
      <w:bCs/>
    </w:rPr>
  </w:style>
  <w:style w:type="character" w:customStyle="1" w:styleId="Char3">
    <w:name w:val="批注主题 Char"/>
    <w:link w:val="a8"/>
    <w:semiHidden/>
    <w:locked/>
    <w:rsid w:val="00956AF7"/>
    <w:rPr>
      <w:rFonts w:eastAsia="宋体"/>
      <w:b/>
      <w:bCs/>
      <w:kern w:val="2"/>
      <w:sz w:val="21"/>
      <w:szCs w:val="21"/>
      <w:lang w:val="en-US" w:eastAsia="zh-CN" w:bidi="ar-SA"/>
    </w:rPr>
  </w:style>
  <w:style w:type="paragraph" w:styleId="a9">
    <w:name w:val="Plain Text"/>
    <w:basedOn w:val="a"/>
    <w:link w:val="Char4"/>
    <w:rsid w:val="00956AF7"/>
    <w:rPr>
      <w:rFonts w:ascii="宋体" w:eastAsia="宋体" w:hAnsi="Courier New" w:cs="宋体"/>
      <w:sz w:val="21"/>
      <w:szCs w:val="21"/>
    </w:rPr>
  </w:style>
  <w:style w:type="character" w:customStyle="1" w:styleId="Char4">
    <w:name w:val="纯文本 Char"/>
    <w:link w:val="a9"/>
    <w:locked/>
    <w:rsid w:val="00956AF7"/>
    <w:rPr>
      <w:rFonts w:ascii="宋体" w:eastAsia="宋体" w:hAnsi="Courier New" w:cs="宋体"/>
      <w:kern w:val="2"/>
      <w:sz w:val="21"/>
      <w:szCs w:val="21"/>
      <w:lang w:val="en-US" w:eastAsia="zh-CN" w:bidi="ar-SA"/>
    </w:rPr>
  </w:style>
  <w:style w:type="paragraph" w:customStyle="1" w:styleId="Char5">
    <w:name w:val="Char"/>
    <w:basedOn w:val="a"/>
    <w:rsid w:val="00956AF7"/>
    <w:pPr>
      <w:widowControl/>
      <w:spacing w:beforeLines="100" w:after="160" w:line="240" w:lineRule="exact"/>
      <w:jc w:val="left"/>
    </w:pPr>
    <w:rPr>
      <w:rFonts w:ascii="Verdana" w:eastAsia="宋体" w:hAnsi="Verdana" w:cs="Verdana"/>
      <w:kern w:val="0"/>
      <w:sz w:val="20"/>
      <w:szCs w:val="20"/>
      <w:lang w:eastAsia="en-US"/>
    </w:rPr>
  </w:style>
  <w:style w:type="character" w:styleId="aa">
    <w:name w:val="Hyperlink"/>
    <w:uiPriority w:val="99"/>
    <w:rsid w:val="00956AF7"/>
    <w:rPr>
      <w:rFonts w:cs="Times New Roman"/>
      <w:color w:val="0000FF"/>
      <w:u w:val="single"/>
    </w:rPr>
  </w:style>
  <w:style w:type="paragraph" w:styleId="ab">
    <w:name w:val="列出段落"/>
    <w:basedOn w:val="a"/>
    <w:qFormat/>
    <w:rsid w:val="00956AF7"/>
    <w:pPr>
      <w:ind w:firstLineChars="200" w:firstLine="420"/>
    </w:pPr>
    <w:rPr>
      <w:rFonts w:ascii="Calibri" w:eastAsia="宋体" w:hAnsi="Calibri" w:cs="Calibri"/>
      <w:sz w:val="21"/>
      <w:szCs w:val="21"/>
    </w:rPr>
  </w:style>
  <w:style w:type="character" w:customStyle="1" w:styleId="apple-style-span">
    <w:name w:val="apple-style-span"/>
    <w:rsid w:val="00956AF7"/>
    <w:rPr>
      <w:rFonts w:cs="Times New Roman"/>
    </w:rPr>
  </w:style>
  <w:style w:type="paragraph" w:customStyle="1" w:styleId="p0">
    <w:name w:val="p0"/>
    <w:basedOn w:val="a"/>
    <w:rsid w:val="00956AF7"/>
    <w:pPr>
      <w:widowControl/>
      <w:spacing w:before="100" w:beforeAutospacing="1" w:after="100" w:afterAutospacing="1"/>
      <w:jc w:val="left"/>
    </w:pPr>
    <w:rPr>
      <w:rFonts w:eastAsia="宋体"/>
      <w:kern w:val="0"/>
      <w:sz w:val="24"/>
      <w:szCs w:val="24"/>
    </w:rPr>
  </w:style>
  <w:style w:type="paragraph" w:styleId="30">
    <w:name w:val="目录 3"/>
    <w:basedOn w:val="a"/>
    <w:next w:val="a"/>
    <w:autoRedefine/>
    <w:uiPriority w:val="39"/>
    <w:rsid w:val="00956AF7"/>
    <w:pPr>
      <w:ind w:left="420"/>
      <w:jc w:val="left"/>
    </w:pPr>
    <w:rPr>
      <w:rFonts w:eastAsia="宋体"/>
      <w:i/>
      <w:iCs/>
      <w:sz w:val="20"/>
      <w:szCs w:val="20"/>
    </w:rPr>
  </w:style>
  <w:style w:type="paragraph" w:styleId="10">
    <w:name w:val="目录 1"/>
    <w:basedOn w:val="a"/>
    <w:next w:val="a"/>
    <w:autoRedefine/>
    <w:uiPriority w:val="39"/>
    <w:rsid w:val="00956AF7"/>
    <w:pPr>
      <w:spacing w:before="120" w:after="120"/>
      <w:jc w:val="left"/>
    </w:pPr>
    <w:rPr>
      <w:rFonts w:eastAsia="宋体"/>
      <w:b/>
      <w:bCs/>
      <w:caps/>
      <w:sz w:val="20"/>
      <w:szCs w:val="20"/>
    </w:rPr>
  </w:style>
  <w:style w:type="paragraph" w:customStyle="1" w:styleId="4">
    <w:name w:val="标题4"/>
    <w:basedOn w:val="3"/>
    <w:rsid w:val="00956AF7"/>
    <w:pPr>
      <w:ind w:firstLineChars="196" w:firstLine="630"/>
    </w:pPr>
    <w:rPr>
      <w:rFonts w:ascii="黑体" w:eastAsia="黑体" w:hAnsi="黑体" w:cs="黑体"/>
    </w:rPr>
  </w:style>
  <w:style w:type="paragraph" w:styleId="20">
    <w:name w:val="目录 2"/>
    <w:basedOn w:val="a"/>
    <w:next w:val="a"/>
    <w:autoRedefine/>
    <w:uiPriority w:val="39"/>
    <w:rsid w:val="00956AF7"/>
    <w:pPr>
      <w:ind w:left="210"/>
      <w:jc w:val="left"/>
    </w:pPr>
    <w:rPr>
      <w:rFonts w:eastAsia="宋体"/>
      <w:smallCaps/>
      <w:sz w:val="20"/>
      <w:szCs w:val="20"/>
    </w:rPr>
  </w:style>
  <w:style w:type="paragraph" w:styleId="ac">
    <w:name w:val="Body Text Indent"/>
    <w:basedOn w:val="a"/>
    <w:rsid w:val="00956AF7"/>
    <w:pPr>
      <w:ind w:firstLineChars="200" w:firstLine="560"/>
    </w:pPr>
    <w:rPr>
      <w:rFonts w:ascii="仿宋_GB2312"/>
      <w:spacing w:val="-2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4.wmf"/><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8.png"/><Relationship Id="rId32" Type="http://schemas.openxmlformats.org/officeDocument/2006/relationships/image" Target="media/image13.wmf"/><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image" Target="media/image11.wmf"/><Relationship Id="rId36" Type="http://schemas.openxmlformats.org/officeDocument/2006/relationships/header" Target="header2.xml"/><Relationship Id="rId10" Type="http://schemas.openxmlformats.org/officeDocument/2006/relationships/footer" Target="footer3.xml"/><Relationship Id="rId19" Type="http://schemas.openxmlformats.org/officeDocument/2006/relationships/oleObject" Target="embeddings/oleObject4.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1898</Words>
  <Characters>10821</Characters>
  <Application>Microsoft Office Word</Application>
  <DocSecurity>0</DocSecurity>
  <Lines>90</Lines>
  <Paragraphs>25</Paragraphs>
  <ScaleCrop>false</ScaleCrop>
  <Company>LX</Company>
  <LinksUpToDate>false</LinksUpToDate>
  <CharactersWithSpaces>12694</CharactersWithSpaces>
  <SharedDoc>false</SharedDoc>
  <HLinks>
    <vt:vector size="96" baseType="variant">
      <vt:variant>
        <vt:i4>1835057</vt:i4>
      </vt:variant>
      <vt:variant>
        <vt:i4>47</vt:i4>
      </vt:variant>
      <vt:variant>
        <vt:i4>0</vt:i4>
      </vt:variant>
      <vt:variant>
        <vt:i4>5</vt:i4>
      </vt:variant>
      <vt:variant>
        <vt:lpwstr/>
      </vt:variant>
      <vt:variant>
        <vt:lpwstr>_Toc413416785</vt:lpwstr>
      </vt:variant>
      <vt:variant>
        <vt:i4>1835057</vt:i4>
      </vt:variant>
      <vt:variant>
        <vt:i4>44</vt:i4>
      </vt:variant>
      <vt:variant>
        <vt:i4>0</vt:i4>
      </vt:variant>
      <vt:variant>
        <vt:i4>5</vt:i4>
      </vt:variant>
      <vt:variant>
        <vt:lpwstr/>
      </vt:variant>
      <vt:variant>
        <vt:lpwstr>_Toc413416784</vt:lpwstr>
      </vt:variant>
      <vt:variant>
        <vt:i4>1835057</vt:i4>
      </vt:variant>
      <vt:variant>
        <vt:i4>41</vt:i4>
      </vt:variant>
      <vt:variant>
        <vt:i4>0</vt:i4>
      </vt:variant>
      <vt:variant>
        <vt:i4>5</vt:i4>
      </vt:variant>
      <vt:variant>
        <vt:lpwstr/>
      </vt:variant>
      <vt:variant>
        <vt:lpwstr>_Toc413416783</vt:lpwstr>
      </vt:variant>
      <vt:variant>
        <vt:i4>1835057</vt:i4>
      </vt:variant>
      <vt:variant>
        <vt:i4>38</vt:i4>
      </vt:variant>
      <vt:variant>
        <vt:i4>0</vt:i4>
      </vt:variant>
      <vt:variant>
        <vt:i4>5</vt:i4>
      </vt:variant>
      <vt:variant>
        <vt:lpwstr/>
      </vt:variant>
      <vt:variant>
        <vt:lpwstr>_Toc413416782</vt:lpwstr>
      </vt:variant>
      <vt:variant>
        <vt:i4>1835057</vt:i4>
      </vt:variant>
      <vt:variant>
        <vt:i4>35</vt:i4>
      </vt:variant>
      <vt:variant>
        <vt:i4>0</vt:i4>
      </vt:variant>
      <vt:variant>
        <vt:i4>5</vt:i4>
      </vt:variant>
      <vt:variant>
        <vt:lpwstr/>
      </vt:variant>
      <vt:variant>
        <vt:lpwstr>_Toc413416781</vt:lpwstr>
      </vt:variant>
      <vt:variant>
        <vt:i4>1835057</vt:i4>
      </vt:variant>
      <vt:variant>
        <vt:i4>32</vt:i4>
      </vt:variant>
      <vt:variant>
        <vt:i4>0</vt:i4>
      </vt:variant>
      <vt:variant>
        <vt:i4>5</vt:i4>
      </vt:variant>
      <vt:variant>
        <vt:lpwstr/>
      </vt:variant>
      <vt:variant>
        <vt:lpwstr>_Toc413416780</vt:lpwstr>
      </vt:variant>
      <vt:variant>
        <vt:i4>1245233</vt:i4>
      </vt:variant>
      <vt:variant>
        <vt:i4>29</vt:i4>
      </vt:variant>
      <vt:variant>
        <vt:i4>0</vt:i4>
      </vt:variant>
      <vt:variant>
        <vt:i4>5</vt:i4>
      </vt:variant>
      <vt:variant>
        <vt:lpwstr/>
      </vt:variant>
      <vt:variant>
        <vt:lpwstr>_Toc413416773</vt:lpwstr>
      </vt:variant>
      <vt:variant>
        <vt:i4>1245233</vt:i4>
      </vt:variant>
      <vt:variant>
        <vt:i4>26</vt:i4>
      </vt:variant>
      <vt:variant>
        <vt:i4>0</vt:i4>
      </vt:variant>
      <vt:variant>
        <vt:i4>5</vt:i4>
      </vt:variant>
      <vt:variant>
        <vt:lpwstr/>
      </vt:variant>
      <vt:variant>
        <vt:lpwstr>_Toc413416772</vt:lpwstr>
      </vt:variant>
      <vt:variant>
        <vt:i4>1245233</vt:i4>
      </vt:variant>
      <vt:variant>
        <vt:i4>23</vt:i4>
      </vt:variant>
      <vt:variant>
        <vt:i4>0</vt:i4>
      </vt:variant>
      <vt:variant>
        <vt:i4>5</vt:i4>
      </vt:variant>
      <vt:variant>
        <vt:lpwstr/>
      </vt:variant>
      <vt:variant>
        <vt:lpwstr>_Toc413416771</vt:lpwstr>
      </vt:variant>
      <vt:variant>
        <vt:i4>1245233</vt:i4>
      </vt:variant>
      <vt:variant>
        <vt:i4>20</vt:i4>
      </vt:variant>
      <vt:variant>
        <vt:i4>0</vt:i4>
      </vt:variant>
      <vt:variant>
        <vt:i4>5</vt:i4>
      </vt:variant>
      <vt:variant>
        <vt:lpwstr/>
      </vt:variant>
      <vt:variant>
        <vt:lpwstr>_Toc413416770</vt:lpwstr>
      </vt:variant>
      <vt:variant>
        <vt:i4>1179697</vt:i4>
      </vt:variant>
      <vt:variant>
        <vt:i4>17</vt:i4>
      </vt:variant>
      <vt:variant>
        <vt:i4>0</vt:i4>
      </vt:variant>
      <vt:variant>
        <vt:i4>5</vt:i4>
      </vt:variant>
      <vt:variant>
        <vt:lpwstr/>
      </vt:variant>
      <vt:variant>
        <vt:lpwstr>_Toc413416768</vt:lpwstr>
      </vt:variant>
      <vt:variant>
        <vt:i4>1179697</vt:i4>
      </vt:variant>
      <vt:variant>
        <vt:i4>14</vt:i4>
      </vt:variant>
      <vt:variant>
        <vt:i4>0</vt:i4>
      </vt:variant>
      <vt:variant>
        <vt:i4>5</vt:i4>
      </vt:variant>
      <vt:variant>
        <vt:lpwstr/>
      </vt:variant>
      <vt:variant>
        <vt:lpwstr>_Toc413416767</vt:lpwstr>
      </vt:variant>
      <vt:variant>
        <vt:i4>1179697</vt:i4>
      </vt:variant>
      <vt:variant>
        <vt:i4>11</vt:i4>
      </vt:variant>
      <vt:variant>
        <vt:i4>0</vt:i4>
      </vt:variant>
      <vt:variant>
        <vt:i4>5</vt:i4>
      </vt:variant>
      <vt:variant>
        <vt:lpwstr/>
      </vt:variant>
      <vt:variant>
        <vt:lpwstr>_Toc413416766</vt:lpwstr>
      </vt:variant>
      <vt:variant>
        <vt:i4>1179697</vt:i4>
      </vt:variant>
      <vt:variant>
        <vt:i4>8</vt:i4>
      </vt:variant>
      <vt:variant>
        <vt:i4>0</vt:i4>
      </vt:variant>
      <vt:variant>
        <vt:i4>5</vt:i4>
      </vt:variant>
      <vt:variant>
        <vt:lpwstr/>
      </vt:variant>
      <vt:variant>
        <vt:lpwstr>_Toc413416765</vt:lpwstr>
      </vt:variant>
      <vt:variant>
        <vt:i4>1179697</vt:i4>
      </vt:variant>
      <vt:variant>
        <vt:i4>5</vt:i4>
      </vt:variant>
      <vt:variant>
        <vt:i4>0</vt:i4>
      </vt:variant>
      <vt:variant>
        <vt:i4>5</vt:i4>
      </vt:variant>
      <vt:variant>
        <vt:lpwstr/>
      </vt:variant>
      <vt:variant>
        <vt:lpwstr>_Toc413416764</vt:lpwstr>
      </vt:variant>
      <vt:variant>
        <vt:i4>1179697</vt:i4>
      </vt:variant>
      <vt:variant>
        <vt:i4>2</vt:i4>
      </vt:variant>
      <vt:variant>
        <vt:i4>0</vt:i4>
      </vt:variant>
      <vt:variant>
        <vt:i4>5</vt:i4>
      </vt:variant>
      <vt:variant>
        <vt:lpwstr/>
      </vt:variant>
      <vt:variant>
        <vt:lpwstr>_Toc413416763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陆翔〖副局长办公室（302）〗</dc:creator>
  <cp:keywords/>
  <cp:lastModifiedBy>文鸿 唐</cp:lastModifiedBy>
  <cp:revision>2</cp:revision>
  <cp:lastPrinted>2019-01-22T01:25:00Z</cp:lastPrinted>
  <dcterms:created xsi:type="dcterms:W3CDTF">2020-06-22T02:55:00Z</dcterms:created>
  <dcterms:modified xsi:type="dcterms:W3CDTF">2020-06-22T02:55:00Z</dcterms:modified>
</cp:coreProperties>
</file>