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30"/>
          <w:szCs w:val="30"/>
        </w:rPr>
        <w:t>2020年度谷城县公开引进高中（职高）专任教师报名表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应聘岗位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应聘岗位代码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56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sectPr>
      <w:head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41A03E24"/>
    <w:rsid w:val="43F62ECA"/>
    <w:rsid w:val="53870A21"/>
    <w:rsid w:val="784570D7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font11"/>
    <w:basedOn w:val="8"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89</Words>
  <Characters>512</Characters>
  <Lines>4</Lines>
  <Paragraphs>1</Paragraphs>
  <TotalTime>11</TotalTime>
  <ScaleCrop>false</ScaleCrop>
  <LinksUpToDate>false</LinksUpToDate>
  <CharactersWithSpaces>600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习惯了所有</cp:lastModifiedBy>
  <cp:lastPrinted>2020-07-15T07:57:58Z</cp:lastPrinted>
  <dcterms:modified xsi:type="dcterms:W3CDTF">2020-07-15T07:58:03Z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