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考生健康申报表</w:t>
      </w:r>
      <w:bookmarkStart w:id="0" w:name="_GoBack"/>
      <w:bookmarkEnd w:id="0"/>
    </w:p>
    <w:p>
      <w:pPr>
        <w:ind w:firstLine="420"/>
        <w:jc w:val="center"/>
        <w:rPr>
          <w:rFonts w:eastAsia="仿宋_GB2312"/>
          <w:sz w:val="32"/>
          <w:szCs w:val="32"/>
        </w:rPr>
      </w:pPr>
    </w:p>
    <w:p>
      <w:pPr>
        <w:spacing w:line="360" w:lineRule="auto"/>
        <w:ind w:firstLine="48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</w:rPr>
        <w:t>为有效管控新冠肺炎疫情，保障广大考生的安全和健康，请根据实际情况如实填写或打“√”：</w:t>
      </w:r>
    </w:p>
    <w:tbl>
      <w:tblPr>
        <w:tblStyle w:val="5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30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姓    名</w:t>
            </w:r>
          </w:p>
        </w:tc>
        <w:tc>
          <w:tcPr>
            <w:tcW w:w="204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noWrap/>
            <w:vAlign w:val="center"/>
          </w:tcPr>
          <w:p>
            <w:pPr>
              <w:ind w:firstLine="480" w:firstLine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报考岗位</w:t>
            </w:r>
          </w:p>
        </w:tc>
        <w:tc>
          <w:tcPr>
            <w:tcW w:w="3017" w:type="dxa"/>
            <w:gridSpan w:val="2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考场号</w:t>
            </w:r>
          </w:p>
        </w:tc>
        <w:tc>
          <w:tcPr>
            <w:tcW w:w="204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noWrap/>
            <w:vAlign w:val="center"/>
          </w:tcPr>
          <w:p>
            <w:pPr>
              <w:ind w:firstLine="480" w:firstLine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座位号</w:t>
            </w:r>
          </w:p>
        </w:tc>
        <w:tc>
          <w:tcPr>
            <w:tcW w:w="3017" w:type="dxa"/>
            <w:gridSpan w:val="2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性   别</w:t>
            </w:r>
          </w:p>
        </w:tc>
        <w:tc>
          <w:tcPr>
            <w:tcW w:w="1710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户籍地址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常住地址</w:t>
            </w:r>
          </w:p>
        </w:tc>
        <w:tc>
          <w:tcPr>
            <w:tcW w:w="7212" w:type="dxa"/>
            <w:gridSpan w:val="5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一、本人目前甬行码是否是绿码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二、考前14天本人是否赴高风险地区旅行、探亲等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  <w:highlight w:val="yellow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vMerge w:val="restart"/>
            <w:noWrap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如填写“是”，需提供医疗机构核酸检测阴性证明。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vMerge w:val="continue"/>
            <w:noWrap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16" w:type="dxa"/>
            <w:gridSpan w:val="2"/>
            <w:noWrap/>
            <w:vAlign w:val="center"/>
          </w:tcPr>
          <w:p>
            <w:pPr>
              <w:ind w:left="480" w:hanging="480" w:hanging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三、考试当天自测体温温度（口温）</w:t>
            </w:r>
          </w:p>
        </w:tc>
        <w:tc>
          <w:tcPr>
            <w:tcW w:w="5165" w:type="dxa"/>
            <w:gridSpan w:val="4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注：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1.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高风险地区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以卫健部门最新公布为准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。</w:t>
      </w:r>
    </w:p>
    <w:p>
      <w:pPr>
        <w:ind w:firstLine="482" w:firstLineChars="200"/>
        <w:rPr>
          <w:rFonts w:hint="eastAsia"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2.此表在考试当天进入考区前上交考务工作人员。</w:t>
      </w:r>
    </w:p>
    <w:p>
      <w:pPr>
        <w:ind w:firstLine="482" w:firstLineChars="200"/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我承诺：以上情况属实，无弄虚作假、瞒报、漏报。</w:t>
      </w: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考生签名（手写）</w:t>
      </w:r>
      <w:r>
        <w:rPr>
          <w:rFonts w:asciiTheme="majorEastAsia" w:hAnsiTheme="majorEastAsia" w:eastAsiaTheme="majorEastAsia"/>
          <w:sz w:val="24"/>
          <w:szCs w:val="24"/>
        </w:rPr>
        <w:t>：</w:t>
      </w: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spacing w:line="400" w:lineRule="exact"/>
        <w:ind w:right="246"/>
        <w:jc w:val="right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w w:val="95"/>
          <w:sz w:val="28"/>
          <w:szCs w:val="28"/>
        </w:rPr>
        <w:t>余姚市教育局</w:t>
      </w:r>
    </w:p>
    <w:p>
      <w:pPr>
        <w:wordWrap w:val="0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2020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9"/>
    <w:rsid w:val="0017685B"/>
    <w:rsid w:val="00B17BF9"/>
    <w:rsid w:val="00B51523"/>
    <w:rsid w:val="00B71131"/>
    <w:rsid w:val="00C67AC6"/>
    <w:rsid w:val="6B3B72B7"/>
    <w:rsid w:val="F7B9E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微软公司</Company>
  <Pages>2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2020-10-15T10:45:00Z</dcterms:created>
  <dc:creator>微软用户</dc:creator>
  <cp:lastModifiedBy>草蜢</cp:lastModifiedBy>
  <dcterms:modified xsi:type="dcterms:W3CDTF">2020-10-15T07:54:40Z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