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广元市人力资源和社会保障局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广元市教育局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关于部分市直属学校招聘2021届公费师范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毕业生和研究生的公告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rFonts w:hint="default" w:ascii="Helvetica" w:hAnsi="Helvetica" w:eastAsia="Helvetica" w:cs="Helvetica"/>
          <w:i w:val="0"/>
          <w:caps w:val="0"/>
          <w:color w:val="000000"/>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四川省广元市位于嘉陵江上游，毗邻陕甘，素有“川北门户”之称。古蜀重镇、女皇故里、剑门雄关、明月栈道、摩崖石刻既彰显着美丽的自然风光，又蕴含着深厚的人文内涵。近年来，我市先后出台了《广元市高层次人才引进暂行办法》《广元市创新创业人才特殊支持十条措施（试行）》《关于加强教师队伍建设的实施意见》等吸引人才的文件，并大力实施了“名师工程”，吸引了一大批博士、研究生等高层次人才来我市工作、创业。当前，在党的十九大精神指引下，勤劳的广元人民正满怀激情地投入到全面建成小康社会浪潮中。广元澄澈明净的天空、四通八达的交通、江河环抱的城市、现代大气的学校，是广大研究生、公费师范生实现教育理想、成就教育人生的乐土</w:t>
      </w:r>
      <w:bookmarkStart w:id="0" w:name="_GoBack"/>
      <w:bookmarkEnd w:id="0"/>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此身合是诗人未?细雨骑驴入剑门”，陆放翁报效祖国的赤心、独闯天涯的勇气一直在我们胸中激荡。朴实厚道的广元人热诚欢迎研究生、公费师范毕业生投身广元教育。为进一步加强市直属学校教师队伍建设，我市部分市直属学校将招聘2021届公费师范生和研究生，请有意来我市工作的2021届公费师范生和研究生与需求学校取得联系，并保持通讯畅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联系人及联系方式：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四川省广元中学：熬熙如，13881261020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广元市实验中学：龚琦，18981253985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广元广播电视大学：俞晶奎，15883951198</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广元市利州中等专业学校：蒋超，18781288677</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广元市市八二一中学：李鹏程，18011160339</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广元市树人中学：孙永德，13981295126</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广元市职业高级中学：权政，15284868382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广元市零八一中学：李小静，18284975945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广元市利州中学：魏征，13541451599</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广元市实验小学校：胡玉蓉，15883996865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广元市市级机关幼儿园：杨小煜，13881231201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广元市树人幼儿园：郭红梅，13881239032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rFonts w:hint="default" w:ascii="Helvetica" w:hAnsi="Helvetica" w:eastAsia="Helvetica" w:cs="Helvetica"/>
          <w:i w:val="0"/>
          <w:caps w:val="0"/>
          <w:color w:val="000000"/>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default" w:ascii="Helvetica" w:hAnsi="Helvetica" w:eastAsia="Helvetica" w:cs="Helvetica"/>
          <w:i w:val="0"/>
          <w:caps w:val="0"/>
          <w:color w:val="000000"/>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广元市部分市直属学校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招聘2021届公费师范生和研究生公告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caps w:val="0"/>
          <w:color w:val="000000"/>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为进一步加强市直属学校教育人才队伍建设，根据《四川省事业单位工作人员招聘工作试行办法》（川人发〔2006〕9号）（以下简称《办法》）、国务院办公厅《关于转发教育部等部门教育部直属师范大学师范生公费教育实施办法的通知》（国办发〔2018〕75号）、省教育厅等四部门《关于开展师范生公费定向培养工作的实施意见》（川教〔2018〕83号）和市委组织部等十部门《关于印发&lt;广元市创新创业人才特殊支持十条措施（试行）&gt;的通知》（广组通〔2016〕144号）相关规定，经批准，广元市部分直属学校拟考核招聘公费师范生22名和研究生41名。现将有关事项公告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一、招聘时间和地点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638" w:right="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11月10日上午9:00-12:00陕西师范大学新勇活动中心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638" w:right="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11月12日上午9:00-12:00西南大学八教512教室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11月13日上午9:00-12:00 四川师范大学狮子山校区学生活动中心三楼宣讲厅二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二、招聘范围、对象和条件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（一）招聘范围和对象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2021年应届公费师范毕业生和研究生。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（二）招聘条件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1.拥护中国共产党的领导，热爱祖国；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2.遵纪守法、品行端正，身体健康；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3.热爱教育事业，具备教师资格且具有招聘岗位所需的专业知识和工作能力；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4.符合招聘岗位确定的其他条件（详见附件1）。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5.具有下列情形之一者，不得参与招聘：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    （1）曾受过各类刑事处罚的人员；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（2）有违法、违纪行为正在接受审查的；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（3）尚未解除党纪、校纪处分的；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（4）法律法规规定不得招聘为事业单位工作人员的其他情形。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三、招聘岗位及人数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招聘要求、学科及名额详见《广元市部分市直属学校研究生需求计划表》（附件1-1）、《广元市部分市直属学校2021届公费师范毕业生需求计划表》（附件1-2）。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四、报名及资格审查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（一）报名方式和时间</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：采取现场报名的方式，应聘者需填写《广元市2021年考核招聘研究生报名表》（附件1-3）、《广元市2021年考核招聘公费师范毕业生报名表》（附件1-4）。具体报名时间、地点待定。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（二）资格审查：</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研究生需提供本人有效居民身份证、教师资格证、毕业证、学位证原件及复印件一式一份及自荐书等。2021届应届毕业研究生应提供本人有效居民身份证、学生证、所在院校提供的所学专业学历证明、在校期间的成绩单（需加盖所在院校公章）原件及复印件一式一份、《毕业生就业推荐表》、自荐书等；2021届应届公费师范生提供本人有效居民身份证、学生证、所在院校提供的所学专业学历证明、在校期间的成绩单（需加盖所在院校公章）原件及复印件一式一份、《毕业生就业推荐表》、自荐书和三方协议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在招聘总名额范围内，根据现场报名情况可以对招聘学科、考生类别进行适当调整。资格审查将贯穿招聘工作的全过程，任何时候发现不符合招聘条件的，将取消聘用资格。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五、考核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市教育局成立现场考核招聘工作组，考核由招聘工作组组织面试，主要采取现场说课方式进行。面试内容为学科专业知识和教育思想、考察学生仪表仪态、行为举止、思维能力、口头表达能力，分析和解决实际问题的能力等。市人力资源社会保障局现场全程监督。根据考核结果，由招聘工作组确定现场签定意向性聘用协议人员。现场签定了意向性协议的人员，应一次性缴纳诚意金5000元（正式到岗后返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六、资格复审、体检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凡与用人单位签订了意向性聘用协议的研究生和2021年应届公费师范毕业生，必须在2021年7月31日前向广元市教育局提供完整的毕业生个人档案以及毕业证书、学位证书及应聘职位要求的相关资格证书等资料参加资格复审。若未在规定时间内提供相关资料所产生的后果由应聘者承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资格复审合格的人员将参照修订后的</w:t>
      </w:r>
      <w:r>
        <w:rPr>
          <w:rFonts w:hint="default" w:ascii="Helvetica" w:hAnsi="Helvetica" w:eastAsia="Helvetica" w:cs="Helvetica"/>
          <w:i w:val="0"/>
          <w:caps w:val="0"/>
          <w:color w:val="333333"/>
          <w:spacing w:val="0"/>
          <w:kern w:val="0"/>
          <w:sz w:val="24"/>
          <w:szCs w:val="24"/>
          <w:u w:val="none"/>
          <w:bdr w:val="none" w:color="auto" w:sz="0" w:space="0"/>
          <w:shd w:val="clear" w:fill="FFFFFF"/>
          <w:lang w:val="en-US" w:eastAsia="zh-CN" w:bidi="ar"/>
        </w:rPr>
        <w:fldChar w:fldCharType="begin"/>
      </w:r>
      <w:r>
        <w:rPr>
          <w:rFonts w:hint="default" w:ascii="Helvetica" w:hAnsi="Helvetica" w:eastAsia="Helvetica" w:cs="Helvetica"/>
          <w:i w:val="0"/>
          <w:caps w:val="0"/>
          <w:color w:val="333333"/>
          <w:spacing w:val="0"/>
          <w:kern w:val="0"/>
          <w:sz w:val="24"/>
          <w:szCs w:val="24"/>
          <w:u w:val="none"/>
          <w:bdr w:val="none" w:color="auto" w:sz="0" w:space="0"/>
          <w:shd w:val="clear" w:fill="FFFFFF"/>
          <w:lang w:val="en-US" w:eastAsia="zh-CN" w:bidi="ar"/>
        </w:rPr>
        <w:instrText xml:space="preserve"> HYPERLINK "http://www.scpta.gov.cn/ShowRule.asp?id=248" </w:instrText>
      </w:r>
      <w:r>
        <w:rPr>
          <w:rFonts w:hint="default" w:ascii="Helvetica" w:hAnsi="Helvetica" w:eastAsia="Helvetica" w:cs="Helvetica"/>
          <w:i w:val="0"/>
          <w:caps w:val="0"/>
          <w:color w:val="333333"/>
          <w:spacing w:val="0"/>
          <w:kern w:val="0"/>
          <w:sz w:val="24"/>
          <w:szCs w:val="24"/>
          <w:u w:val="none"/>
          <w:bdr w:val="none" w:color="auto" w:sz="0" w:space="0"/>
          <w:shd w:val="clear" w:fill="FFFFFF"/>
          <w:lang w:val="en-US" w:eastAsia="zh-CN" w:bidi="ar"/>
        </w:rPr>
        <w:fldChar w:fldCharType="separate"/>
      </w:r>
      <w:r>
        <w:rPr>
          <w:rStyle w:val="8"/>
          <w:rFonts w:hint="default" w:ascii="Helvetica" w:hAnsi="Helvetica" w:eastAsia="Helvetica" w:cs="Helvetica"/>
          <w:i w:val="0"/>
          <w:caps w:val="0"/>
          <w:color w:val="333333"/>
          <w:spacing w:val="0"/>
          <w:sz w:val="24"/>
          <w:szCs w:val="24"/>
          <w:u w:val="none"/>
          <w:bdr w:val="none" w:color="auto" w:sz="0" w:space="0"/>
          <w:shd w:val="clear" w:fill="FFFFFF"/>
        </w:rPr>
        <w:t>《公务员录用体检通用标准（试行）》</w:t>
      </w:r>
      <w:r>
        <w:rPr>
          <w:rFonts w:hint="default" w:ascii="Helvetica" w:hAnsi="Helvetica" w:eastAsia="Helvetica" w:cs="Helvetica"/>
          <w:i w:val="0"/>
          <w:caps w:val="0"/>
          <w:color w:val="333333"/>
          <w:spacing w:val="0"/>
          <w:kern w:val="0"/>
          <w:sz w:val="24"/>
          <w:szCs w:val="24"/>
          <w:u w:val="none"/>
          <w:bdr w:val="none" w:color="auto" w:sz="0" w:space="0"/>
          <w:shd w:val="clear" w:fill="FFFFFF"/>
          <w:lang w:val="en-US" w:eastAsia="zh-CN" w:bidi="ar"/>
        </w:rPr>
        <w:fldChar w:fldCharType="end"/>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（人社部发〔2016〕140号）和</w:t>
      </w:r>
      <w:r>
        <w:rPr>
          <w:rFonts w:hint="default" w:ascii="Helvetica" w:hAnsi="Helvetica" w:eastAsia="Helvetica" w:cs="Helvetica"/>
          <w:i w:val="0"/>
          <w:caps w:val="0"/>
          <w:color w:val="333333"/>
          <w:spacing w:val="0"/>
          <w:kern w:val="0"/>
          <w:sz w:val="24"/>
          <w:szCs w:val="24"/>
          <w:u w:val="none"/>
          <w:bdr w:val="none" w:color="auto" w:sz="0" w:space="0"/>
          <w:shd w:val="clear" w:fill="FFFFFF"/>
          <w:lang w:val="en-US" w:eastAsia="zh-CN" w:bidi="ar"/>
        </w:rPr>
        <w:fldChar w:fldCharType="begin"/>
      </w:r>
      <w:r>
        <w:rPr>
          <w:rFonts w:hint="default" w:ascii="Helvetica" w:hAnsi="Helvetica" w:eastAsia="Helvetica" w:cs="Helvetica"/>
          <w:i w:val="0"/>
          <w:caps w:val="0"/>
          <w:color w:val="333333"/>
          <w:spacing w:val="0"/>
          <w:kern w:val="0"/>
          <w:sz w:val="24"/>
          <w:szCs w:val="24"/>
          <w:u w:val="none"/>
          <w:bdr w:val="none" w:color="auto" w:sz="0" w:space="0"/>
          <w:shd w:val="clear" w:fill="FFFFFF"/>
          <w:lang w:val="en-US" w:eastAsia="zh-CN" w:bidi="ar"/>
        </w:rPr>
        <w:instrText xml:space="preserve"> HYPERLINK "http://file.scpta.gov.cn/201049/201049113100_r_346.html" </w:instrText>
      </w:r>
      <w:r>
        <w:rPr>
          <w:rFonts w:hint="default" w:ascii="Helvetica" w:hAnsi="Helvetica" w:eastAsia="Helvetica" w:cs="Helvetica"/>
          <w:i w:val="0"/>
          <w:caps w:val="0"/>
          <w:color w:val="333333"/>
          <w:spacing w:val="0"/>
          <w:kern w:val="0"/>
          <w:sz w:val="24"/>
          <w:szCs w:val="24"/>
          <w:u w:val="none"/>
          <w:bdr w:val="none" w:color="auto" w:sz="0" w:space="0"/>
          <w:shd w:val="clear" w:fill="FFFFFF"/>
          <w:lang w:val="en-US" w:eastAsia="zh-CN" w:bidi="ar"/>
        </w:rPr>
        <w:fldChar w:fldCharType="separate"/>
      </w:r>
      <w:r>
        <w:rPr>
          <w:rStyle w:val="8"/>
          <w:rFonts w:hint="default" w:ascii="Helvetica" w:hAnsi="Helvetica" w:eastAsia="Helvetica" w:cs="Helvetica"/>
          <w:i w:val="0"/>
          <w:caps w:val="0"/>
          <w:color w:val="333333"/>
          <w:spacing w:val="0"/>
          <w:sz w:val="24"/>
          <w:szCs w:val="24"/>
          <w:u w:val="none"/>
          <w:bdr w:val="none" w:color="auto" w:sz="0" w:space="0"/>
          <w:shd w:val="clear" w:fill="FFFFFF"/>
        </w:rPr>
        <w:t>《公务员录用体检操作手册（试行）》等规定进行体检。</w:t>
      </w:r>
      <w:r>
        <w:rPr>
          <w:rFonts w:hint="default" w:ascii="Helvetica" w:hAnsi="Helvetica" w:eastAsia="Helvetica" w:cs="Helvetica"/>
          <w:i w:val="0"/>
          <w:caps w:val="0"/>
          <w:color w:val="333333"/>
          <w:spacing w:val="0"/>
          <w:kern w:val="0"/>
          <w:sz w:val="24"/>
          <w:szCs w:val="24"/>
          <w:u w:val="none"/>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七、公示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对体检合格的人员，进行为期5个工作日的公示，接受社会监督。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八、聘用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经考核、体检合格和公示无异议者，由用人单位办理聘用手续，按事业单位人员管理相关程序签定聘用合同。拟聘用人员应按规定的时间到用人单位报到，超过规定时间不报到者，取消聘用资格。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初次就业人员试用期为12个月（研究生试用期为6个月）。试用期满，经考核合格的，予以正式聘用。试用期间或试用期满考核不合格的，取消聘用资格。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九、待遇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（一）</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聘用人员的工资、福利待遇按国家规定的事业人员工资、福利待遇执行。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（二）</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聘用人员享受国务院办公厅《关于转发教育部等部门教育部直属师范大学师范生公费教育实施办法的通知》（国办发〔2018〕75号）和省教育厅等四部门《关于开展师范生公费定向培养工作的实施意见》（川教〔2018〕83号）等规定的其他待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（三）</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聘用的研究生及以上学历人员享受市委组织部《关于印发广元市创新创业人才特殊支持十条措施（试行）的通知》（广组通〔2016〕144号）规定的其他待遇。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本公告未尽事宜由广元市教育局、广元市人力资源和社会保障局负责解释。</w:t>
      </w: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附件1-1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rFonts w:hint="default" w:ascii="Helvetica" w:hAnsi="Helvetica" w:eastAsia="Helvetica" w:cs="Helvetica"/>
          <w:i w:val="0"/>
          <w:caps w:val="0"/>
          <w:color w:val="000000"/>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广元市部分市直属学校研究生需求计划表</w:t>
      </w:r>
    </w:p>
    <w:tbl>
      <w:tblPr>
        <w:tblW w:w="9150" w:type="dxa"/>
        <w:jc w:val="center"/>
        <w:shd w:val="clear"/>
        <w:tblLayout w:type="autofit"/>
        <w:tblCellMar>
          <w:top w:w="0" w:type="dxa"/>
          <w:left w:w="0" w:type="dxa"/>
          <w:bottom w:w="0" w:type="dxa"/>
          <w:right w:w="0" w:type="dxa"/>
        </w:tblCellMar>
      </w:tblPr>
      <w:tblGrid>
        <w:gridCol w:w="740"/>
        <w:gridCol w:w="1408"/>
        <w:gridCol w:w="431"/>
        <w:gridCol w:w="431"/>
        <w:gridCol w:w="431"/>
        <w:gridCol w:w="431"/>
        <w:gridCol w:w="432"/>
        <w:gridCol w:w="432"/>
        <w:gridCol w:w="432"/>
        <w:gridCol w:w="432"/>
        <w:gridCol w:w="432"/>
        <w:gridCol w:w="432"/>
        <w:gridCol w:w="432"/>
        <w:gridCol w:w="432"/>
        <w:gridCol w:w="432"/>
        <w:gridCol w:w="432"/>
        <w:gridCol w:w="513"/>
        <w:gridCol w:w="445"/>
      </w:tblGrid>
      <w:tr>
        <w:tblPrEx>
          <w:shd w:val="clear"/>
          <w:tblCellMar>
            <w:top w:w="0" w:type="dxa"/>
            <w:left w:w="0" w:type="dxa"/>
            <w:bottom w:w="0" w:type="dxa"/>
            <w:right w:w="0" w:type="dxa"/>
          </w:tblCellMar>
        </w:tblPrEx>
        <w:trPr>
          <w:jc w:val="center"/>
        </w:trPr>
        <w:tc>
          <w:tcPr>
            <w:tcW w:w="1920" w:type="dxa"/>
            <w:gridSpan w:val="2"/>
            <w:vMerge w:val="restart"/>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0"/>
              <w:jc w:val="left"/>
            </w:pPr>
            <w:r>
              <w:rPr>
                <w:rFonts w:hint="eastAsia" w:ascii="宋体" w:hAnsi="宋体" w:eastAsia="宋体" w:cs="宋体"/>
                <w:kern w:val="0"/>
                <w:sz w:val="24"/>
                <w:szCs w:val="24"/>
                <w:bdr w:val="none" w:color="auto" w:sz="0" w:space="0"/>
                <w:lang w:val="en-US" w:eastAsia="zh-CN" w:bidi="ar"/>
              </w:rPr>
              <w:t>学科及岗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050"/>
              <w:jc w:val="left"/>
            </w:pPr>
            <w:r>
              <w:rPr>
                <w:rFonts w:hint="eastAsia" w:ascii="宋体" w:hAnsi="宋体" w:eastAsia="宋体" w:cs="宋体"/>
                <w:kern w:val="0"/>
                <w:sz w:val="24"/>
                <w:szCs w:val="24"/>
                <w:bdr w:val="none" w:color="auto" w:sz="0" w:space="0"/>
                <w:lang w:val="en-US" w:eastAsia="zh-CN" w:bidi="ar"/>
              </w:rPr>
              <w:t>位数量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pPr>
            <w:r>
              <w:rPr>
                <w:rFonts w:hint="eastAsia" w:ascii="宋体" w:hAnsi="宋体" w:eastAsia="宋体" w:cs="宋体"/>
                <w:kern w:val="0"/>
                <w:sz w:val="24"/>
                <w:szCs w:val="24"/>
                <w:bdr w:val="none" w:color="auto" w:sz="0" w:space="0"/>
                <w:lang w:val="en-US" w:eastAsia="zh-CN" w:bidi="ar"/>
              </w:rPr>
              <w:t>需求学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pPr>
            <w:r>
              <w:rPr>
                <w:rFonts w:hint="eastAsia" w:ascii="宋体" w:hAnsi="宋体" w:eastAsia="宋体" w:cs="宋体"/>
                <w:kern w:val="0"/>
                <w:sz w:val="24"/>
                <w:szCs w:val="24"/>
                <w:bdr w:val="none" w:color="auto" w:sz="0" w:space="0"/>
                <w:lang w:val="en-US" w:eastAsia="zh-CN" w:bidi="ar"/>
              </w:rPr>
              <w:t>校名称</w:t>
            </w:r>
          </w:p>
        </w:tc>
        <w:tc>
          <w:tcPr>
            <w:tcW w:w="7230" w:type="dxa"/>
            <w:gridSpan w:val="16"/>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研究生需求数</w:t>
            </w:r>
          </w:p>
        </w:tc>
      </w:tr>
      <w:tr>
        <w:tblPrEx>
          <w:tblCellMar>
            <w:top w:w="0" w:type="dxa"/>
            <w:left w:w="0" w:type="dxa"/>
            <w:bottom w:w="0" w:type="dxa"/>
            <w:right w:w="0" w:type="dxa"/>
          </w:tblCellMar>
        </w:tblPrEx>
        <w:trPr>
          <w:jc w:val="center"/>
        </w:trPr>
        <w:tc>
          <w:tcPr>
            <w:tcW w:w="1920" w:type="dxa"/>
            <w:gridSpan w:val="2"/>
            <w:vMerge w:val="continue"/>
            <w:tcBorders>
              <w:top w:val="nil"/>
              <w:left w:val="nil"/>
              <w:bottom w:val="nil"/>
              <w:right w:val="nil"/>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小计</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语文</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数学</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英语</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物理</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化学</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生物</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政治</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历史</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音乐</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学前教育</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药学</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土木工程</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信息技术</w:t>
            </w:r>
          </w:p>
        </w:tc>
        <w:tc>
          <w:tcPr>
            <w:tcW w:w="5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汽修</w:t>
            </w:r>
          </w:p>
        </w:tc>
        <w:tc>
          <w:tcPr>
            <w:tcW w:w="46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美术</w:t>
            </w:r>
          </w:p>
        </w:tc>
      </w:tr>
      <w:tr>
        <w:tblPrEx>
          <w:tblCellMar>
            <w:top w:w="0" w:type="dxa"/>
            <w:left w:w="0" w:type="dxa"/>
            <w:bottom w:w="0" w:type="dxa"/>
            <w:right w:w="0" w:type="dxa"/>
          </w:tblCellMar>
        </w:tblPrEx>
        <w:trPr>
          <w:jc w:val="center"/>
        </w:trPr>
        <w:tc>
          <w:tcPr>
            <w:tcW w:w="420"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市（州）本级</w:t>
            </w:r>
          </w:p>
        </w:tc>
        <w:tc>
          <w:tcPr>
            <w:tcW w:w="150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小计</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41</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5</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6</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7</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2</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5</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2</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3</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3</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2</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w:t>
            </w:r>
          </w:p>
        </w:tc>
        <w:tc>
          <w:tcPr>
            <w:tcW w:w="5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w:t>
            </w:r>
          </w:p>
        </w:tc>
        <w:tc>
          <w:tcPr>
            <w:tcW w:w="46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jc w:val="center"/>
        </w:trPr>
        <w:tc>
          <w:tcPr>
            <w:tcW w:w="420"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150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广元中学</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15</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2</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3</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3</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3</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2</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6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CellMar>
            <w:top w:w="0" w:type="dxa"/>
            <w:left w:w="0" w:type="dxa"/>
            <w:bottom w:w="0" w:type="dxa"/>
            <w:right w:w="0" w:type="dxa"/>
          </w:tblCellMar>
        </w:tblPrEx>
        <w:trPr>
          <w:jc w:val="center"/>
        </w:trPr>
        <w:tc>
          <w:tcPr>
            <w:tcW w:w="420"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150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广元广播电视大学</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3</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w:t>
            </w:r>
          </w:p>
        </w:tc>
        <w:tc>
          <w:tcPr>
            <w:tcW w:w="5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6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CellMar>
            <w:top w:w="0" w:type="dxa"/>
            <w:left w:w="0" w:type="dxa"/>
            <w:bottom w:w="0" w:type="dxa"/>
            <w:right w:w="0" w:type="dxa"/>
          </w:tblCellMar>
        </w:tblPrEx>
        <w:trPr>
          <w:jc w:val="center"/>
        </w:trPr>
        <w:tc>
          <w:tcPr>
            <w:tcW w:w="420"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150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市利州中专</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5</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6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CellMar>
            <w:top w:w="0" w:type="dxa"/>
            <w:left w:w="0" w:type="dxa"/>
            <w:bottom w:w="0" w:type="dxa"/>
            <w:right w:w="0" w:type="dxa"/>
          </w:tblCellMar>
        </w:tblPrEx>
        <w:trPr>
          <w:jc w:val="center"/>
        </w:trPr>
        <w:tc>
          <w:tcPr>
            <w:tcW w:w="420"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150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市实验中学</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6</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6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jc w:val="center"/>
        </w:trPr>
        <w:tc>
          <w:tcPr>
            <w:tcW w:w="420"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150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市821中学</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6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CellMar>
            <w:top w:w="0" w:type="dxa"/>
            <w:left w:w="0" w:type="dxa"/>
            <w:bottom w:w="0" w:type="dxa"/>
            <w:right w:w="0" w:type="dxa"/>
          </w:tblCellMar>
        </w:tblPrEx>
        <w:trPr>
          <w:jc w:val="center"/>
        </w:trPr>
        <w:tc>
          <w:tcPr>
            <w:tcW w:w="420"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150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市树人中学</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2</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6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CellMar>
            <w:top w:w="0" w:type="dxa"/>
            <w:left w:w="0" w:type="dxa"/>
            <w:bottom w:w="0" w:type="dxa"/>
            <w:right w:w="0" w:type="dxa"/>
          </w:tblCellMar>
        </w:tblPrEx>
        <w:trPr>
          <w:jc w:val="center"/>
        </w:trPr>
        <w:tc>
          <w:tcPr>
            <w:tcW w:w="420"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150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市职高</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2</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w:t>
            </w:r>
          </w:p>
        </w:tc>
        <w:tc>
          <w:tcPr>
            <w:tcW w:w="46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CellMar>
            <w:top w:w="0" w:type="dxa"/>
            <w:left w:w="0" w:type="dxa"/>
            <w:bottom w:w="0" w:type="dxa"/>
            <w:right w:w="0" w:type="dxa"/>
          </w:tblCellMar>
        </w:tblPrEx>
        <w:trPr>
          <w:jc w:val="center"/>
        </w:trPr>
        <w:tc>
          <w:tcPr>
            <w:tcW w:w="420"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150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市081中学</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2</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2</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6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CellMar>
            <w:top w:w="0" w:type="dxa"/>
            <w:left w:w="0" w:type="dxa"/>
            <w:bottom w:w="0" w:type="dxa"/>
            <w:right w:w="0" w:type="dxa"/>
          </w:tblCellMar>
        </w:tblPrEx>
        <w:trPr>
          <w:jc w:val="center"/>
        </w:trPr>
        <w:tc>
          <w:tcPr>
            <w:tcW w:w="420"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150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市利州中学</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2</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6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CellMar>
            <w:top w:w="0" w:type="dxa"/>
            <w:left w:w="0" w:type="dxa"/>
            <w:bottom w:w="0" w:type="dxa"/>
            <w:right w:w="0" w:type="dxa"/>
          </w:tblCellMar>
        </w:tblPrEx>
        <w:trPr>
          <w:jc w:val="center"/>
        </w:trPr>
        <w:tc>
          <w:tcPr>
            <w:tcW w:w="420"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150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市级机关幼儿园</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2</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2</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6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CellMar>
            <w:top w:w="0" w:type="dxa"/>
            <w:left w:w="0" w:type="dxa"/>
            <w:bottom w:w="0" w:type="dxa"/>
            <w:right w:w="0" w:type="dxa"/>
          </w:tblCellMar>
        </w:tblPrEx>
        <w:trPr>
          <w:jc w:val="center"/>
        </w:trPr>
        <w:tc>
          <w:tcPr>
            <w:tcW w:w="420"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150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市树人幼儿园</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w:t>
            </w: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6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CellMar>
            <w:top w:w="0" w:type="dxa"/>
            <w:left w:w="0" w:type="dxa"/>
            <w:bottom w:w="0" w:type="dxa"/>
            <w:right w:w="0" w:type="dxa"/>
          </w:tblCellMar>
        </w:tblPrEx>
        <w:trPr>
          <w:jc w:val="center"/>
        </w:trPr>
        <w:tc>
          <w:tcPr>
            <w:tcW w:w="420"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150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6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caps w:val="0"/>
          <w:color w:val="000000"/>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附件1-2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rFonts w:hint="default" w:ascii="Helvetica" w:hAnsi="Helvetica" w:eastAsia="Helvetica" w:cs="Helvetica"/>
          <w:i w:val="0"/>
          <w:caps w:val="0"/>
          <w:color w:val="000000"/>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广元市部分市直属学校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2021届公费师范毕业生需求计划表</w:t>
      </w:r>
    </w:p>
    <w:tbl>
      <w:tblPr>
        <w:tblW w:w="9165" w:type="dxa"/>
        <w:jc w:val="center"/>
        <w:shd w:val="clear"/>
        <w:tblLayout w:type="autofit"/>
        <w:tblCellMar>
          <w:top w:w="0" w:type="dxa"/>
          <w:left w:w="0" w:type="dxa"/>
          <w:bottom w:w="0" w:type="dxa"/>
          <w:right w:w="0" w:type="dxa"/>
        </w:tblCellMar>
      </w:tblPr>
      <w:tblGrid>
        <w:gridCol w:w="740"/>
        <w:gridCol w:w="2359"/>
        <w:gridCol w:w="550"/>
        <w:gridCol w:w="550"/>
        <w:gridCol w:w="550"/>
        <w:gridCol w:w="550"/>
        <w:gridCol w:w="550"/>
        <w:gridCol w:w="550"/>
        <w:gridCol w:w="550"/>
        <w:gridCol w:w="550"/>
        <w:gridCol w:w="550"/>
        <w:gridCol w:w="550"/>
        <w:gridCol w:w="566"/>
      </w:tblGrid>
      <w:tr>
        <w:tblPrEx>
          <w:shd w:val="clear"/>
          <w:tblCellMar>
            <w:top w:w="0" w:type="dxa"/>
            <w:left w:w="0" w:type="dxa"/>
            <w:bottom w:w="0" w:type="dxa"/>
            <w:right w:w="0" w:type="dxa"/>
          </w:tblCellMar>
        </w:tblPrEx>
        <w:trPr>
          <w:jc w:val="center"/>
        </w:trPr>
        <w:tc>
          <w:tcPr>
            <w:tcW w:w="3045" w:type="dxa"/>
            <w:gridSpan w:val="2"/>
            <w:vMerge w:val="restart"/>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319"/>
              <w:jc w:val="left"/>
            </w:pPr>
            <w:r>
              <w:rPr>
                <w:rFonts w:hint="eastAsia" w:ascii="宋体" w:hAnsi="宋体" w:eastAsia="宋体" w:cs="宋体"/>
                <w:kern w:val="0"/>
                <w:sz w:val="24"/>
                <w:szCs w:val="24"/>
                <w:bdr w:val="none" w:color="auto" w:sz="0" w:space="0"/>
                <w:lang w:val="en-US" w:eastAsia="zh-CN" w:bidi="ar"/>
              </w:rPr>
              <w:t>学科及岗位数量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需求学校名称</w:t>
            </w:r>
          </w:p>
        </w:tc>
        <w:tc>
          <w:tcPr>
            <w:tcW w:w="6120" w:type="dxa"/>
            <w:gridSpan w:val="11"/>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2021届公费师范生需求数</w:t>
            </w:r>
          </w:p>
        </w:tc>
      </w:tr>
      <w:tr>
        <w:tblPrEx>
          <w:tblCellMar>
            <w:top w:w="0" w:type="dxa"/>
            <w:left w:w="0" w:type="dxa"/>
            <w:bottom w:w="0" w:type="dxa"/>
            <w:right w:w="0" w:type="dxa"/>
          </w:tblCellMar>
        </w:tblPrEx>
        <w:trPr>
          <w:jc w:val="center"/>
        </w:trPr>
        <w:tc>
          <w:tcPr>
            <w:tcW w:w="3045" w:type="dxa"/>
            <w:gridSpan w:val="2"/>
            <w:vMerge w:val="continue"/>
            <w:tcBorders>
              <w:top w:val="nil"/>
              <w:left w:val="nil"/>
              <w:bottom w:val="nil"/>
              <w:right w:val="nil"/>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小计</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语文</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数学</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英语</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生物</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化学</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音乐</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育</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美术</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学前教育</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历史</w:t>
            </w:r>
          </w:p>
        </w:tc>
      </w:tr>
      <w:tr>
        <w:tblPrEx>
          <w:tblCellMar>
            <w:top w:w="0" w:type="dxa"/>
            <w:left w:w="0" w:type="dxa"/>
            <w:bottom w:w="0" w:type="dxa"/>
            <w:right w:w="0" w:type="dxa"/>
          </w:tblCellMar>
        </w:tblPrEx>
        <w:trPr>
          <w:jc w:val="center"/>
        </w:trPr>
        <w:tc>
          <w:tcPr>
            <w:tcW w:w="660"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市（州）本级</w:t>
            </w:r>
          </w:p>
        </w:tc>
        <w:tc>
          <w:tcPr>
            <w:tcW w:w="238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小计</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22</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4</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2</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2</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3</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6</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jc w:val="center"/>
        </w:trPr>
        <w:tc>
          <w:tcPr>
            <w:tcW w:w="660"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238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市实验中学</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4</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2</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jc w:val="center"/>
        </w:trPr>
        <w:tc>
          <w:tcPr>
            <w:tcW w:w="660"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238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市八二一中学</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CellMar>
            <w:top w:w="0" w:type="dxa"/>
            <w:left w:w="0" w:type="dxa"/>
            <w:bottom w:w="0" w:type="dxa"/>
            <w:right w:w="0" w:type="dxa"/>
          </w:tblCellMar>
        </w:tblPrEx>
        <w:trPr>
          <w:jc w:val="center"/>
        </w:trPr>
        <w:tc>
          <w:tcPr>
            <w:tcW w:w="660"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238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市树人中学</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2</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CellMar>
            <w:top w:w="0" w:type="dxa"/>
            <w:left w:w="0" w:type="dxa"/>
            <w:bottom w:w="0" w:type="dxa"/>
            <w:right w:w="0" w:type="dxa"/>
          </w:tblCellMar>
        </w:tblPrEx>
        <w:trPr>
          <w:jc w:val="center"/>
        </w:trPr>
        <w:tc>
          <w:tcPr>
            <w:tcW w:w="660"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238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市081中学</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4</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2</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CellMar>
            <w:top w:w="0" w:type="dxa"/>
            <w:left w:w="0" w:type="dxa"/>
            <w:bottom w:w="0" w:type="dxa"/>
            <w:right w:w="0" w:type="dxa"/>
          </w:tblCellMar>
        </w:tblPrEx>
        <w:trPr>
          <w:jc w:val="center"/>
        </w:trPr>
        <w:tc>
          <w:tcPr>
            <w:tcW w:w="660"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238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市利州中学</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2</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CellMar>
            <w:top w:w="0" w:type="dxa"/>
            <w:left w:w="0" w:type="dxa"/>
            <w:bottom w:w="0" w:type="dxa"/>
            <w:right w:w="0" w:type="dxa"/>
          </w:tblCellMar>
        </w:tblPrEx>
        <w:trPr>
          <w:jc w:val="center"/>
        </w:trPr>
        <w:tc>
          <w:tcPr>
            <w:tcW w:w="660"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238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市实验小学校</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3</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CellMar>
            <w:top w:w="0" w:type="dxa"/>
            <w:left w:w="0" w:type="dxa"/>
            <w:bottom w:w="0" w:type="dxa"/>
            <w:right w:w="0" w:type="dxa"/>
          </w:tblCellMar>
        </w:tblPrEx>
        <w:trPr>
          <w:jc w:val="center"/>
        </w:trPr>
        <w:tc>
          <w:tcPr>
            <w:tcW w:w="660"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238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市机关幼儿园</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CellMar>
            <w:top w:w="0" w:type="dxa"/>
            <w:left w:w="0" w:type="dxa"/>
            <w:bottom w:w="0" w:type="dxa"/>
            <w:right w:w="0" w:type="dxa"/>
          </w:tblCellMar>
        </w:tblPrEx>
        <w:trPr>
          <w:jc w:val="center"/>
        </w:trPr>
        <w:tc>
          <w:tcPr>
            <w:tcW w:w="660"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238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市树人幼儿园</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5</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5</w:t>
            </w:r>
          </w:p>
        </w:tc>
        <w:tc>
          <w:tcPr>
            <w:tcW w:w="5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附件1-3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广元市2021年考核招聘研究生报名表</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61"/>
        <w:gridCol w:w="112"/>
        <w:gridCol w:w="1080"/>
        <w:gridCol w:w="180"/>
        <w:gridCol w:w="75"/>
        <w:gridCol w:w="255"/>
        <w:gridCol w:w="660"/>
        <w:gridCol w:w="60"/>
        <w:gridCol w:w="390"/>
        <w:gridCol w:w="429"/>
        <w:gridCol w:w="232"/>
        <w:gridCol w:w="1005"/>
        <w:gridCol w:w="258"/>
        <w:gridCol w:w="419"/>
        <w:gridCol w:w="647"/>
        <w:gridCol w:w="178"/>
        <w:gridCol w:w="138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11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姓</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名</w:t>
            </w:r>
          </w:p>
        </w:tc>
        <w:tc>
          <w:tcPr>
            <w:tcW w:w="1230" w:type="dxa"/>
            <w:gridSpan w:val="2"/>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10" w:type="dxa"/>
            <w:gridSpan w:val="3"/>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性别</w:t>
            </w:r>
          </w:p>
        </w:tc>
        <w:tc>
          <w:tcPr>
            <w:tcW w:w="66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民族</w:t>
            </w:r>
          </w:p>
        </w:tc>
        <w:tc>
          <w:tcPr>
            <w:tcW w:w="720" w:type="dxa"/>
            <w:gridSpan w:val="2"/>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0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出生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年月</w:t>
            </w:r>
          </w:p>
        </w:tc>
        <w:tc>
          <w:tcPr>
            <w:tcW w:w="1470" w:type="dxa"/>
            <w:gridSpan w:val="3"/>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620" w:type="dxa"/>
            <w:gridSpan w:val="2"/>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照片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11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身份证号</w:t>
            </w:r>
          </w:p>
        </w:tc>
        <w:tc>
          <w:tcPr>
            <w:tcW w:w="3570" w:type="dxa"/>
            <w:gridSpan w:val="10"/>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0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政治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面貌</w:t>
            </w:r>
          </w:p>
        </w:tc>
        <w:tc>
          <w:tcPr>
            <w:tcW w:w="1470" w:type="dxa"/>
            <w:gridSpan w:val="3"/>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620" w:type="dxa"/>
            <w:gridSpan w:val="2"/>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11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籍贯</w:t>
            </w:r>
          </w:p>
        </w:tc>
        <w:tc>
          <w:tcPr>
            <w:tcW w:w="1410" w:type="dxa"/>
            <w:gridSpan w:val="3"/>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50" w:type="dxa"/>
            <w:gridSpan w:val="4"/>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家庭住址</w:t>
            </w:r>
          </w:p>
        </w:tc>
        <w:tc>
          <w:tcPr>
            <w:tcW w:w="3585" w:type="dxa"/>
            <w:gridSpan w:val="7"/>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620" w:type="dxa"/>
            <w:gridSpan w:val="2"/>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11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全日制教育学历</w:t>
            </w:r>
          </w:p>
        </w:tc>
        <w:tc>
          <w:tcPr>
            <w:tcW w:w="1410" w:type="dxa"/>
            <w:gridSpan w:val="3"/>
            <w:vMerge w:val="restart"/>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50" w:type="dxa"/>
            <w:gridSpan w:val="4"/>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毕业时间</w:t>
            </w:r>
          </w:p>
        </w:tc>
        <w:tc>
          <w:tcPr>
            <w:tcW w:w="855" w:type="dxa"/>
            <w:gridSpan w:val="2"/>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010" w:type="dxa"/>
            <w:gridSpan w:val="4"/>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毕业学校及专业</w:t>
            </w:r>
          </w:p>
        </w:tc>
        <w:tc>
          <w:tcPr>
            <w:tcW w:w="2340" w:type="dxa"/>
            <w:gridSpan w:val="3"/>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11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gridSpan w:val="3"/>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50" w:type="dxa"/>
            <w:gridSpan w:val="4"/>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学位</w:t>
            </w:r>
          </w:p>
        </w:tc>
        <w:tc>
          <w:tcPr>
            <w:tcW w:w="855" w:type="dxa"/>
            <w:gridSpan w:val="2"/>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010" w:type="dxa"/>
            <w:gridSpan w:val="4"/>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毕业证书编号</w:t>
            </w:r>
          </w:p>
        </w:tc>
        <w:tc>
          <w:tcPr>
            <w:tcW w:w="2340" w:type="dxa"/>
            <w:gridSpan w:val="3"/>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11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在职教育学历</w:t>
            </w:r>
          </w:p>
        </w:tc>
        <w:tc>
          <w:tcPr>
            <w:tcW w:w="1410" w:type="dxa"/>
            <w:gridSpan w:val="3"/>
            <w:vMerge w:val="restart"/>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50" w:type="dxa"/>
            <w:gridSpan w:val="4"/>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毕业时间</w:t>
            </w:r>
          </w:p>
        </w:tc>
        <w:tc>
          <w:tcPr>
            <w:tcW w:w="855" w:type="dxa"/>
            <w:gridSpan w:val="2"/>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010" w:type="dxa"/>
            <w:gridSpan w:val="4"/>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毕业学校及专业</w:t>
            </w:r>
          </w:p>
        </w:tc>
        <w:tc>
          <w:tcPr>
            <w:tcW w:w="2340" w:type="dxa"/>
            <w:gridSpan w:val="3"/>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11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gridSpan w:val="3"/>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50" w:type="dxa"/>
            <w:gridSpan w:val="4"/>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学位</w:t>
            </w:r>
          </w:p>
        </w:tc>
        <w:tc>
          <w:tcPr>
            <w:tcW w:w="855" w:type="dxa"/>
            <w:gridSpan w:val="2"/>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010" w:type="dxa"/>
            <w:gridSpan w:val="4"/>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毕业证书编号</w:t>
            </w:r>
          </w:p>
        </w:tc>
        <w:tc>
          <w:tcPr>
            <w:tcW w:w="2340" w:type="dxa"/>
            <w:gridSpan w:val="3"/>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11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联系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电话</w:t>
            </w:r>
          </w:p>
        </w:tc>
        <w:tc>
          <w:tcPr>
            <w:tcW w:w="2460" w:type="dxa"/>
            <w:gridSpan w:val="7"/>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55"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邮箱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地址</w:t>
            </w:r>
          </w:p>
        </w:tc>
        <w:tc>
          <w:tcPr>
            <w:tcW w:w="4350" w:type="dxa"/>
            <w:gridSpan w:val="7"/>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340" w:type="dxa"/>
            <w:gridSpan w:val="3"/>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何时何地取得何种专业技术职称或职业资格</w:t>
            </w:r>
          </w:p>
        </w:tc>
        <w:tc>
          <w:tcPr>
            <w:tcW w:w="6435" w:type="dxa"/>
            <w:gridSpan w:val="14"/>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260"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应聘单位</w:t>
            </w:r>
          </w:p>
        </w:tc>
        <w:tc>
          <w:tcPr>
            <w:tcW w:w="2700" w:type="dxa"/>
            <w:gridSpan w:val="7"/>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010" w:type="dxa"/>
            <w:gridSpan w:val="4"/>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应聘岗位</w:t>
            </w:r>
          </w:p>
        </w:tc>
        <w:tc>
          <w:tcPr>
            <w:tcW w:w="2805" w:type="dxa"/>
            <w:gridSpan w:val="4"/>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260" w:type="dxa"/>
            <w:gridSpan w:val="2"/>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从高中起学习和工作简历</w:t>
            </w:r>
          </w:p>
        </w:tc>
        <w:tc>
          <w:tcPr>
            <w:tcW w:w="1335" w:type="dxa"/>
            <w:gridSpan w:val="3"/>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从</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年</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月</w:t>
            </w:r>
          </w:p>
        </w:tc>
        <w:tc>
          <w:tcPr>
            <w:tcW w:w="1365" w:type="dxa"/>
            <w:gridSpan w:val="4"/>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至</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年</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月</w:t>
            </w:r>
          </w:p>
        </w:tc>
        <w:tc>
          <w:tcPr>
            <w:tcW w:w="3390" w:type="dxa"/>
            <w:gridSpan w:val="7"/>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学校或单位名称</w:t>
            </w:r>
          </w:p>
        </w:tc>
        <w:tc>
          <w:tcPr>
            <w:tcW w:w="142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职务情况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260" w:type="dxa"/>
            <w:gridSpan w:val="2"/>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335" w:type="dxa"/>
            <w:gridSpan w:val="3"/>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365" w:type="dxa"/>
            <w:gridSpan w:val="4"/>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3390" w:type="dxa"/>
            <w:gridSpan w:val="7"/>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260" w:type="dxa"/>
            <w:gridSpan w:val="2"/>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335" w:type="dxa"/>
            <w:gridSpan w:val="3"/>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365" w:type="dxa"/>
            <w:gridSpan w:val="4"/>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3390" w:type="dxa"/>
            <w:gridSpan w:val="7"/>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60" w:type="dxa"/>
            <w:gridSpan w:val="2"/>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335" w:type="dxa"/>
            <w:gridSpan w:val="3"/>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365" w:type="dxa"/>
            <w:gridSpan w:val="4"/>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3390" w:type="dxa"/>
            <w:gridSpan w:val="7"/>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260" w:type="dxa"/>
            <w:gridSpan w:val="2"/>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335" w:type="dxa"/>
            <w:gridSpan w:val="3"/>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365" w:type="dxa"/>
            <w:gridSpan w:val="4"/>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3390" w:type="dxa"/>
            <w:gridSpan w:val="7"/>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60" w:type="dxa"/>
            <w:gridSpan w:val="2"/>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335" w:type="dxa"/>
            <w:gridSpan w:val="3"/>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365" w:type="dxa"/>
            <w:gridSpan w:val="4"/>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3390" w:type="dxa"/>
            <w:gridSpan w:val="7"/>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260" w:type="dxa"/>
            <w:gridSpan w:val="2"/>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主要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社会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关系</w:t>
            </w:r>
          </w:p>
        </w:tc>
        <w:tc>
          <w:tcPr>
            <w:tcW w:w="1335" w:type="dxa"/>
            <w:gridSpan w:val="3"/>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姓名</w:t>
            </w:r>
          </w:p>
        </w:tc>
        <w:tc>
          <w:tcPr>
            <w:tcW w:w="1365" w:type="dxa"/>
            <w:gridSpan w:val="4"/>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关系</w:t>
            </w:r>
          </w:p>
        </w:tc>
        <w:tc>
          <w:tcPr>
            <w:tcW w:w="3390" w:type="dxa"/>
            <w:gridSpan w:val="7"/>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单位</w:t>
            </w:r>
          </w:p>
        </w:tc>
        <w:tc>
          <w:tcPr>
            <w:tcW w:w="142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职务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260" w:type="dxa"/>
            <w:gridSpan w:val="2"/>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335" w:type="dxa"/>
            <w:gridSpan w:val="3"/>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365" w:type="dxa"/>
            <w:gridSpan w:val="4"/>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3390" w:type="dxa"/>
            <w:gridSpan w:val="7"/>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260" w:type="dxa"/>
            <w:gridSpan w:val="2"/>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335" w:type="dxa"/>
            <w:gridSpan w:val="3"/>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365" w:type="dxa"/>
            <w:gridSpan w:val="4"/>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3390" w:type="dxa"/>
            <w:gridSpan w:val="7"/>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60" w:type="dxa"/>
            <w:gridSpan w:val="2"/>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335" w:type="dxa"/>
            <w:gridSpan w:val="3"/>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365" w:type="dxa"/>
            <w:gridSpan w:val="4"/>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3390" w:type="dxa"/>
            <w:gridSpan w:val="7"/>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260" w:type="dxa"/>
            <w:gridSpan w:val="2"/>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335" w:type="dxa"/>
            <w:gridSpan w:val="3"/>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365" w:type="dxa"/>
            <w:gridSpan w:val="4"/>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3390" w:type="dxa"/>
            <w:gridSpan w:val="7"/>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60"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本人承诺</w:t>
            </w:r>
          </w:p>
        </w:tc>
        <w:tc>
          <w:tcPr>
            <w:tcW w:w="7515" w:type="dxa"/>
            <w:gridSpan w:val="15"/>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本人承诺参加应聘填写的信息和提供资料真实准确，如报名信息不全或与实际情况不一致，本人自愿承担因此产生的后果和损失。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所提供资料目录：</w:t>
            </w:r>
            <w:r>
              <w:rPr>
                <w:rFonts w:asciiTheme="minorHAnsi" w:hAnsiTheme="minorHAnsi" w:eastAsiaTheme="minorEastAsia" w:cstheme="minorBidi"/>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应聘人员签名：</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年</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月</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260"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现场资格初审意见</w:t>
            </w:r>
          </w:p>
        </w:tc>
        <w:tc>
          <w:tcPr>
            <w:tcW w:w="7515" w:type="dxa"/>
            <w:gridSpan w:val="15"/>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初审人：</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复核人：</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年</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月</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260"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应聘人员面试得分</w:t>
            </w:r>
          </w:p>
        </w:tc>
        <w:tc>
          <w:tcPr>
            <w:tcW w:w="7515" w:type="dxa"/>
            <w:gridSpan w:val="15"/>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250"/>
              <w:jc w:val="left"/>
            </w:pPr>
            <w:r>
              <w:rPr>
                <w:rFonts w:hint="eastAsia" w:ascii="宋体" w:hAnsi="宋体" w:eastAsia="宋体" w:cs="宋体"/>
                <w:kern w:val="0"/>
                <w:sz w:val="24"/>
                <w:szCs w:val="24"/>
                <w:bdr w:val="none" w:color="auto" w:sz="0" w:space="0"/>
                <w:lang w:val="en-US" w:eastAsia="zh-CN" w:bidi="ar"/>
              </w:rPr>
              <w:t>年</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月</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260"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选聘意见</w:t>
            </w:r>
          </w:p>
        </w:tc>
        <w:tc>
          <w:tcPr>
            <w:tcW w:w="7515" w:type="dxa"/>
            <w:gridSpan w:val="15"/>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250"/>
              <w:jc w:val="left"/>
            </w:pPr>
            <w:r>
              <w:rPr>
                <w:rFonts w:hint="eastAsia" w:ascii="宋体" w:hAnsi="宋体" w:eastAsia="宋体" w:cs="宋体"/>
                <w:kern w:val="0"/>
                <w:sz w:val="24"/>
                <w:szCs w:val="24"/>
                <w:bdr w:val="none" w:color="auto" w:sz="0" w:space="0"/>
                <w:lang w:val="en-US" w:eastAsia="zh-CN" w:bidi="ar"/>
              </w:rPr>
              <w:t>年</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月</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260"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备注</w:t>
            </w:r>
          </w:p>
        </w:tc>
        <w:tc>
          <w:tcPr>
            <w:tcW w:w="7515" w:type="dxa"/>
            <w:gridSpan w:val="15"/>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110" w:type="dxa"/>
            <w:tcBorders>
              <w:top w:val="nil"/>
              <w:left w:val="nil"/>
              <w:bottom w:val="nil"/>
              <w:right w:val="nil"/>
            </w:tcBorders>
            <w:shd w:val="clear"/>
            <w:vAlign w:val="center"/>
          </w:tcPr>
          <w:p>
            <w:pPr>
              <w:rPr>
                <w:rFonts w:hint="eastAsia" w:ascii="宋体"/>
                <w:sz w:val="24"/>
                <w:szCs w:val="24"/>
              </w:rPr>
            </w:pPr>
          </w:p>
        </w:tc>
        <w:tc>
          <w:tcPr>
            <w:tcW w:w="150" w:type="dxa"/>
            <w:tcBorders>
              <w:top w:val="nil"/>
              <w:left w:val="nil"/>
              <w:bottom w:val="nil"/>
              <w:right w:val="nil"/>
            </w:tcBorders>
            <w:shd w:val="clear"/>
            <w:vAlign w:val="center"/>
          </w:tcPr>
          <w:p>
            <w:pPr>
              <w:rPr>
                <w:rFonts w:hint="eastAsia" w:ascii="宋体"/>
                <w:sz w:val="24"/>
                <w:szCs w:val="24"/>
              </w:rPr>
            </w:pPr>
          </w:p>
        </w:tc>
        <w:tc>
          <w:tcPr>
            <w:tcW w:w="1080" w:type="dxa"/>
            <w:tcBorders>
              <w:top w:val="nil"/>
              <w:left w:val="nil"/>
              <w:bottom w:val="nil"/>
              <w:right w:val="nil"/>
            </w:tcBorders>
            <w:shd w:val="clear"/>
            <w:vAlign w:val="center"/>
          </w:tcPr>
          <w:p>
            <w:pPr>
              <w:rPr>
                <w:rFonts w:hint="eastAsia" w:ascii="宋体"/>
                <w:sz w:val="24"/>
                <w:szCs w:val="24"/>
              </w:rPr>
            </w:pPr>
          </w:p>
        </w:tc>
        <w:tc>
          <w:tcPr>
            <w:tcW w:w="180" w:type="dxa"/>
            <w:tcBorders>
              <w:top w:val="nil"/>
              <w:left w:val="nil"/>
              <w:bottom w:val="nil"/>
              <w:right w:val="nil"/>
            </w:tcBorders>
            <w:shd w:val="clear"/>
            <w:vAlign w:val="center"/>
          </w:tcPr>
          <w:p>
            <w:pPr>
              <w:rPr>
                <w:rFonts w:hint="eastAsia" w:ascii="宋体"/>
                <w:sz w:val="24"/>
                <w:szCs w:val="24"/>
              </w:rPr>
            </w:pPr>
          </w:p>
        </w:tc>
        <w:tc>
          <w:tcPr>
            <w:tcW w:w="75" w:type="dxa"/>
            <w:tcBorders>
              <w:top w:val="nil"/>
              <w:left w:val="nil"/>
              <w:bottom w:val="nil"/>
              <w:right w:val="nil"/>
            </w:tcBorders>
            <w:shd w:val="clear"/>
            <w:vAlign w:val="center"/>
          </w:tcPr>
          <w:p>
            <w:pPr>
              <w:rPr>
                <w:rFonts w:hint="eastAsia" w:ascii="宋体"/>
                <w:sz w:val="24"/>
                <w:szCs w:val="24"/>
              </w:rPr>
            </w:pPr>
          </w:p>
        </w:tc>
        <w:tc>
          <w:tcPr>
            <w:tcW w:w="255" w:type="dxa"/>
            <w:tcBorders>
              <w:top w:val="nil"/>
              <w:left w:val="nil"/>
              <w:bottom w:val="nil"/>
              <w:right w:val="nil"/>
            </w:tcBorders>
            <w:shd w:val="clear"/>
            <w:vAlign w:val="center"/>
          </w:tcPr>
          <w:p>
            <w:pPr>
              <w:rPr>
                <w:rFonts w:hint="eastAsia" w:ascii="宋体"/>
                <w:sz w:val="24"/>
                <w:szCs w:val="24"/>
              </w:rPr>
            </w:pPr>
          </w:p>
        </w:tc>
        <w:tc>
          <w:tcPr>
            <w:tcW w:w="660" w:type="dxa"/>
            <w:tcBorders>
              <w:top w:val="nil"/>
              <w:left w:val="nil"/>
              <w:bottom w:val="nil"/>
              <w:right w:val="nil"/>
            </w:tcBorders>
            <w:shd w:val="clear"/>
            <w:vAlign w:val="center"/>
          </w:tcPr>
          <w:p>
            <w:pPr>
              <w:rPr>
                <w:rFonts w:hint="eastAsia" w:ascii="宋体"/>
                <w:sz w:val="24"/>
                <w:szCs w:val="24"/>
              </w:rPr>
            </w:pPr>
          </w:p>
        </w:tc>
        <w:tc>
          <w:tcPr>
            <w:tcW w:w="60" w:type="dxa"/>
            <w:tcBorders>
              <w:top w:val="nil"/>
              <w:left w:val="nil"/>
              <w:bottom w:val="nil"/>
              <w:right w:val="nil"/>
            </w:tcBorders>
            <w:shd w:val="clear"/>
            <w:vAlign w:val="center"/>
          </w:tcPr>
          <w:p>
            <w:pPr>
              <w:rPr>
                <w:rFonts w:hint="eastAsia" w:ascii="宋体"/>
                <w:sz w:val="24"/>
                <w:szCs w:val="24"/>
              </w:rPr>
            </w:pPr>
          </w:p>
        </w:tc>
        <w:tc>
          <w:tcPr>
            <w:tcW w:w="390" w:type="dxa"/>
            <w:tcBorders>
              <w:top w:val="nil"/>
              <w:left w:val="nil"/>
              <w:bottom w:val="nil"/>
              <w:right w:val="nil"/>
            </w:tcBorders>
            <w:shd w:val="clear"/>
            <w:vAlign w:val="center"/>
          </w:tcPr>
          <w:p>
            <w:pPr>
              <w:rPr>
                <w:rFonts w:hint="eastAsia" w:ascii="宋体"/>
                <w:sz w:val="24"/>
                <w:szCs w:val="24"/>
              </w:rPr>
            </w:pPr>
          </w:p>
        </w:tc>
        <w:tc>
          <w:tcPr>
            <w:tcW w:w="465" w:type="dxa"/>
            <w:tcBorders>
              <w:top w:val="nil"/>
              <w:left w:val="nil"/>
              <w:bottom w:val="nil"/>
              <w:right w:val="nil"/>
            </w:tcBorders>
            <w:shd w:val="clear"/>
            <w:vAlign w:val="center"/>
          </w:tcPr>
          <w:p>
            <w:pPr>
              <w:rPr>
                <w:rFonts w:hint="eastAsia" w:ascii="宋体"/>
                <w:sz w:val="24"/>
                <w:szCs w:val="24"/>
              </w:rPr>
            </w:pPr>
          </w:p>
        </w:tc>
        <w:tc>
          <w:tcPr>
            <w:tcW w:w="255" w:type="dxa"/>
            <w:tcBorders>
              <w:top w:val="nil"/>
              <w:left w:val="nil"/>
              <w:bottom w:val="nil"/>
              <w:right w:val="nil"/>
            </w:tcBorders>
            <w:shd w:val="clear"/>
            <w:vAlign w:val="center"/>
          </w:tcPr>
          <w:p>
            <w:pPr>
              <w:rPr>
                <w:rFonts w:hint="eastAsia" w:ascii="宋体"/>
                <w:sz w:val="24"/>
                <w:szCs w:val="24"/>
              </w:rPr>
            </w:pPr>
          </w:p>
        </w:tc>
        <w:tc>
          <w:tcPr>
            <w:tcW w:w="1005" w:type="dxa"/>
            <w:tcBorders>
              <w:top w:val="nil"/>
              <w:left w:val="nil"/>
              <w:bottom w:val="nil"/>
              <w:right w:val="nil"/>
            </w:tcBorders>
            <w:shd w:val="clear"/>
            <w:vAlign w:val="center"/>
          </w:tcPr>
          <w:p>
            <w:pPr>
              <w:rPr>
                <w:rFonts w:hint="eastAsia" w:ascii="宋体"/>
                <w:sz w:val="24"/>
                <w:szCs w:val="24"/>
              </w:rPr>
            </w:pPr>
          </w:p>
        </w:tc>
        <w:tc>
          <w:tcPr>
            <w:tcW w:w="285" w:type="dxa"/>
            <w:tcBorders>
              <w:top w:val="nil"/>
              <w:left w:val="nil"/>
              <w:bottom w:val="nil"/>
              <w:right w:val="nil"/>
            </w:tcBorders>
            <w:shd w:val="clear"/>
            <w:vAlign w:val="center"/>
          </w:tcPr>
          <w:p>
            <w:pPr>
              <w:rPr>
                <w:rFonts w:hint="eastAsia" w:ascii="宋体"/>
                <w:sz w:val="24"/>
                <w:szCs w:val="24"/>
              </w:rPr>
            </w:pPr>
          </w:p>
        </w:tc>
        <w:tc>
          <w:tcPr>
            <w:tcW w:w="465" w:type="dxa"/>
            <w:tcBorders>
              <w:top w:val="nil"/>
              <w:left w:val="nil"/>
              <w:bottom w:val="nil"/>
              <w:right w:val="nil"/>
            </w:tcBorders>
            <w:shd w:val="clear"/>
            <w:vAlign w:val="center"/>
          </w:tcPr>
          <w:p>
            <w:pPr>
              <w:rPr>
                <w:rFonts w:hint="eastAsia" w:ascii="宋体"/>
                <w:sz w:val="24"/>
                <w:szCs w:val="24"/>
              </w:rPr>
            </w:pPr>
          </w:p>
        </w:tc>
        <w:tc>
          <w:tcPr>
            <w:tcW w:w="720" w:type="dxa"/>
            <w:tcBorders>
              <w:top w:val="nil"/>
              <w:left w:val="nil"/>
              <w:bottom w:val="nil"/>
              <w:right w:val="nil"/>
            </w:tcBorders>
            <w:shd w:val="clear"/>
            <w:vAlign w:val="center"/>
          </w:tcPr>
          <w:p>
            <w:pPr>
              <w:rPr>
                <w:rFonts w:hint="eastAsia" w:ascii="宋体"/>
                <w:sz w:val="24"/>
                <w:szCs w:val="24"/>
              </w:rPr>
            </w:pPr>
          </w:p>
        </w:tc>
        <w:tc>
          <w:tcPr>
            <w:tcW w:w="195" w:type="dxa"/>
            <w:tcBorders>
              <w:top w:val="nil"/>
              <w:left w:val="nil"/>
              <w:bottom w:val="nil"/>
              <w:right w:val="nil"/>
            </w:tcBorders>
            <w:shd w:val="clear"/>
            <w:vAlign w:val="center"/>
          </w:tcPr>
          <w:p>
            <w:pPr>
              <w:rPr>
                <w:rFonts w:hint="eastAsia" w:ascii="宋体"/>
                <w:sz w:val="24"/>
                <w:szCs w:val="24"/>
              </w:rPr>
            </w:pPr>
          </w:p>
        </w:tc>
        <w:tc>
          <w:tcPr>
            <w:tcW w:w="1425" w:type="dxa"/>
            <w:tcBorders>
              <w:top w:val="nil"/>
              <w:left w:val="nil"/>
              <w:bottom w:val="nil"/>
              <w:right w:val="nil"/>
            </w:tcBorders>
            <w:shd w:val="clear"/>
            <w:vAlign w:val="center"/>
          </w:tcPr>
          <w:p>
            <w:pPr>
              <w:rPr>
                <w:rFonts w:hint="eastAsia" w:ascii="宋体"/>
                <w:sz w:val="24"/>
                <w:szCs w:val="24"/>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此表A4纸双面打印。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Helvetica" w:hAnsi="Helvetica" w:eastAsia="Helvetica" w:cs="Helvetica"/>
          <w:i w:val="0"/>
          <w:caps w:val="0"/>
          <w:color w:val="000000"/>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附件1-4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广元市2021年考核招聘公费师范毕业生报名表</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54"/>
        <w:gridCol w:w="110"/>
        <w:gridCol w:w="1080"/>
        <w:gridCol w:w="180"/>
        <w:gridCol w:w="75"/>
        <w:gridCol w:w="255"/>
        <w:gridCol w:w="660"/>
        <w:gridCol w:w="60"/>
        <w:gridCol w:w="390"/>
        <w:gridCol w:w="426"/>
        <w:gridCol w:w="230"/>
        <w:gridCol w:w="1034"/>
        <w:gridCol w:w="256"/>
        <w:gridCol w:w="416"/>
        <w:gridCol w:w="643"/>
        <w:gridCol w:w="176"/>
        <w:gridCol w:w="138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11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姓</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名</w:t>
            </w:r>
          </w:p>
        </w:tc>
        <w:tc>
          <w:tcPr>
            <w:tcW w:w="1230" w:type="dxa"/>
            <w:gridSpan w:val="2"/>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10" w:type="dxa"/>
            <w:gridSpan w:val="3"/>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性别</w:t>
            </w:r>
          </w:p>
        </w:tc>
        <w:tc>
          <w:tcPr>
            <w:tcW w:w="66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50"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民族</w:t>
            </w:r>
          </w:p>
        </w:tc>
        <w:tc>
          <w:tcPr>
            <w:tcW w:w="720" w:type="dxa"/>
            <w:gridSpan w:val="2"/>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出生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年月</w:t>
            </w:r>
          </w:p>
        </w:tc>
        <w:tc>
          <w:tcPr>
            <w:tcW w:w="1470" w:type="dxa"/>
            <w:gridSpan w:val="3"/>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620" w:type="dxa"/>
            <w:gridSpan w:val="2"/>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照片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11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身份证号</w:t>
            </w:r>
          </w:p>
        </w:tc>
        <w:tc>
          <w:tcPr>
            <w:tcW w:w="3570" w:type="dxa"/>
            <w:gridSpan w:val="10"/>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政治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面貌</w:t>
            </w:r>
          </w:p>
        </w:tc>
        <w:tc>
          <w:tcPr>
            <w:tcW w:w="1470" w:type="dxa"/>
            <w:gridSpan w:val="3"/>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620" w:type="dxa"/>
            <w:gridSpan w:val="2"/>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11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籍贯</w:t>
            </w:r>
          </w:p>
        </w:tc>
        <w:tc>
          <w:tcPr>
            <w:tcW w:w="1410" w:type="dxa"/>
            <w:gridSpan w:val="3"/>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50" w:type="dxa"/>
            <w:gridSpan w:val="4"/>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家庭住址</w:t>
            </w:r>
          </w:p>
        </w:tc>
        <w:tc>
          <w:tcPr>
            <w:tcW w:w="3615" w:type="dxa"/>
            <w:gridSpan w:val="7"/>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620" w:type="dxa"/>
            <w:gridSpan w:val="2"/>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11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全日制教育学历</w:t>
            </w:r>
          </w:p>
        </w:tc>
        <w:tc>
          <w:tcPr>
            <w:tcW w:w="1410" w:type="dxa"/>
            <w:gridSpan w:val="3"/>
            <w:vMerge w:val="restart"/>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50" w:type="dxa"/>
            <w:gridSpan w:val="4"/>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毕业时间</w:t>
            </w:r>
          </w:p>
        </w:tc>
        <w:tc>
          <w:tcPr>
            <w:tcW w:w="855" w:type="dxa"/>
            <w:gridSpan w:val="2"/>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040" w:type="dxa"/>
            <w:gridSpan w:val="4"/>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毕业学校及专业</w:t>
            </w:r>
          </w:p>
        </w:tc>
        <w:tc>
          <w:tcPr>
            <w:tcW w:w="2340" w:type="dxa"/>
            <w:gridSpan w:val="3"/>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11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gridSpan w:val="3"/>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50" w:type="dxa"/>
            <w:gridSpan w:val="4"/>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学位</w:t>
            </w:r>
          </w:p>
        </w:tc>
        <w:tc>
          <w:tcPr>
            <w:tcW w:w="855" w:type="dxa"/>
            <w:gridSpan w:val="2"/>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040" w:type="dxa"/>
            <w:gridSpan w:val="4"/>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毕业证书编号</w:t>
            </w:r>
          </w:p>
        </w:tc>
        <w:tc>
          <w:tcPr>
            <w:tcW w:w="2340" w:type="dxa"/>
            <w:gridSpan w:val="3"/>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11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在职教育学历</w:t>
            </w:r>
          </w:p>
        </w:tc>
        <w:tc>
          <w:tcPr>
            <w:tcW w:w="1410" w:type="dxa"/>
            <w:gridSpan w:val="3"/>
            <w:vMerge w:val="restart"/>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50" w:type="dxa"/>
            <w:gridSpan w:val="4"/>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毕业时间</w:t>
            </w:r>
          </w:p>
        </w:tc>
        <w:tc>
          <w:tcPr>
            <w:tcW w:w="855" w:type="dxa"/>
            <w:gridSpan w:val="2"/>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040" w:type="dxa"/>
            <w:gridSpan w:val="4"/>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毕业学校及专业</w:t>
            </w:r>
          </w:p>
        </w:tc>
        <w:tc>
          <w:tcPr>
            <w:tcW w:w="2340" w:type="dxa"/>
            <w:gridSpan w:val="3"/>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11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gridSpan w:val="3"/>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50" w:type="dxa"/>
            <w:gridSpan w:val="4"/>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学位</w:t>
            </w:r>
          </w:p>
        </w:tc>
        <w:tc>
          <w:tcPr>
            <w:tcW w:w="855" w:type="dxa"/>
            <w:gridSpan w:val="2"/>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040" w:type="dxa"/>
            <w:gridSpan w:val="4"/>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毕业证书编号</w:t>
            </w:r>
          </w:p>
        </w:tc>
        <w:tc>
          <w:tcPr>
            <w:tcW w:w="2340" w:type="dxa"/>
            <w:gridSpan w:val="3"/>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11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联系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电话</w:t>
            </w:r>
          </w:p>
        </w:tc>
        <w:tc>
          <w:tcPr>
            <w:tcW w:w="2460" w:type="dxa"/>
            <w:gridSpan w:val="7"/>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55"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邮箱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地址</w:t>
            </w:r>
          </w:p>
        </w:tc>
        <w:tc>
          <w:tcPr>
            <w:tcW w:w="4380" w:type="dxa"/>
            <w:gridSpan w:val="7"/>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340" w:type="dxa"/>
            <w:gridSpan w:val="3"/>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何时何地取得何种专业技术职称或职业资格</w:t>
            </w:r>
          </w:p>
        </w:tc>
        <w:tc>
          <w:tcPr>
            <w:tcW w:w="6465" w:type="dxa"/>
            <w:gridSpan w:val="14"/>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260"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应聘单位</w:t>
            </w:r>
          </w:p>
        </w:tc>
        <w:tc>
          <w:tcPr>
            <w:tcW w:w="2700" w:type="dxa"/>
            <w:gridSpan w:val="7"/>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040" w:type="dxa"/>
            <w:gridSpan w:val="4"/>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应聘岗位</w:t>
            </w:r>
          </w:p>
        </w:tc>
        <w:tc>
          <w:tcPr>
            <w:tcW w:w="2805" w:type="dxa"/>
            <w:gridSpan w:val="4"/>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260" w:type="dxa"/>
            <w:gridSpan w:val="2"/>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从高中起学习和工作简历</w:t>
            </w:r>
          </w:p>
        </w:tc>
        <w:tc>
          <w:tcPr>
            <w:tcW w:w="1335" w:type="dxa"/>
            <w:gridSpan w:val="3"/>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从</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年</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月</w:t>
            </w:r>
          </w:p>
        </w:tc>
        <w:tc>
          <w:tcPr>
            <w:tcW w:w="1365" w:type="dxa"/>
            <w:gridSpan w:val="4"/>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至</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年</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月</w:t>
            </w:r>
          </w:p>
        </w:tc>
        <w:tc>
          <w:tcPr>
            <w:tcW w:w="3420" w:type="dxa"/>
            <w:gridSpan w:val="7"/>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学校或单位名称</w:t>
            </w:r>
          </w:p>
        </w:tc>
        <w:tc>
          <w:tcPr>
            <w:tcW w:w="142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职务情况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260" w:type="dxa"/>
            <w:gridSpan w:val="2"/>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335" w:type="dxa"/>
            <w:gridSpan w:val="3"/>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365" w:type="dxa"/>
            <w:gridSpan w:val="4"/>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3420" w:type="dxa"/>
            <w:gridSpan w:val="7"/>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260" w:type="dxa"/>
            <w:gridSpan w:val="2"/>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335" w:type="dxa"/>
            <w:gridSpan w:val="3"/>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365" w:type="dxa"/>
            <w:gridSpan w:val="4"/>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3420" w:type="dxa"/>
            <w:gridSpan w:val="7"/>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60" w:type="dxa"/>
            <w:gridSpan w:val="2"/>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335" w:type="dxa"/>
            <w:gridSpan w:val="3"/>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365" w:type="dxa"/>
            <w:gridSpan w:val="4"/>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3420" w:type="dxa"/>
            <w:gridSpan w:val="7"/>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260" w:type="dxa"/>
            <w:gridSpan w:val="2"/>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335" w:type="dxa"/>
            <w:gridSpan w:val="3"/>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365" w:type="dxa"/>
            <w:gridSpan w:val="4"/>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3420" w:type="dxa"/>
            <w:gridSpan w:val="7"/>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60" w:type="dxa"/>
            <w:gridSpan w:val="2"/>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335" w:type="dxa"/>
            <w:gridSpan w:val="3"/>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365" w:type="dxa"/>
            <w:gridSpan w:val="4"/>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3420" w:type="dxa"/>
            <w:gridSpan w:val="7"/>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260" w:type="dxa"/>
            <w:gridSpan w:val="2"/>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主要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社会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关系</w:t>
            </w:r>
          </w:p>
        </w:tc>
        <w:tc>
          <w:tcPr>
            <w:tcW w:w="1335" w:type="dxa"/>
            <w:gridSpan w:val="3"/>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姓名</w:t>
            </w:r>
          </w:p>
        </w:tc>
        <w:tc>
          <w:tcPr>
            <w:tcW w:w="1365" w:type="dxa"/>
            <w:gridSpan w:val="4"/>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关系</w:t>
            </w:r>
          </w:p>
        </w:tc>
        <w:tc>
          <w:tcPr>
            <w:tcW w:w="3420" w:type="dxa"/>
            <w:gridSpan w:val="7"/>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单位</w:t>
            </w:r>
          </w:p>
        </w:tc>
        <w:tc>
          <w:tcPr>
            <w:tcW w:w="142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职务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260" w:type="dxa"/>
            <w:gridSpan w:val="2"/>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335" w:type="dxa"/>
            <w:gridSpan w:val="3"/>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365" w:type="dxa"/>
            <w:gridSpan w:val="4"/>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3420" w:type="dxa"/>
            <w:gridSpan w:val="7"/>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260" w:type="dxa"/>
            <w:gridSpan w:val="2"/>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335" w:type="dxa"/>
            <w:gridSpan w:val="3"/>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365" w:type="dxa"/>
            <w:gridSpan w:val="4"/>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3420" w:type="dxa"/>
            <w:gridSpan w:val="7"/>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60" w:type="dxa"/>
            <w:gridSpan w:val="2"/>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335" w:type="dxa"/>
            <w:gridSpan w:val="3"/>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365" w:type="dxa"/>
            <w:gridSpan w:val="4"/>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3420" w:type="dxa"/>
            <w:gridSpan w:val="7"/>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260" w:type="dxa"/>
            <w:gridSpan w:val="2"/>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335" w:type="dxa"/>
            <w:gridSpan w:val="3"/>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365" w:type="dxa"/>
            <w:gridSpan w:val="4"/>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3420" w:type="dxa"/>
            <w:gridSpan w:val="7"/>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60"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本人承诺</w:t>
            </w:r>
          </w:p>
        </w:tc>
        <w:tc>
          <w:tcPr>
            <w:tcW w:w="7545" w:type="dxa"/>
            <w:gridSpan w:val="15"/>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本人承诺参加应聘填写的信息和提供资料真实准确，如报名信息不全或与实际情况不一致，本人自愿承担因此产生的后果和损失。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所提供资料目录：</w:t>
            </w:r>
            <w:r>
              <w:rPr>
                <w:rFonts w:asciiTheme="minorHAnsi" w:hAnsiTheme="minorHAnsi" w:eastAsiaTheme="minorEastAsia" w:cstheme="minorBidi"/>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应聘人员签名：</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年</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月</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260"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现场资格初审意见</w:t>
            </w:r>
          </w:p>
        </w:tc>
        <w:tc>
          <w:tcPr>
            <w:tcW w:w="7545" w:type="dxa"/>
            <w:gridSpan w:val="15"/>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初审人：</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复核人：</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年</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月</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260"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应聘人员面试得分</w:t>
            </w:r>
          </w:p>
        </w:tc>
        <w:tc>
          <w:tcPr>
            <w:tcW w:w="7545" w:type="dxa"/>
            <w:gridSpan w:val="15"/>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250"/>
              <w:jc w:val="left"/>
            </w:pPr>
            <w:r>
              <w:rPr>
                <w:rFonts w:hint="eastAsia" w:ascii="宋体" w:hAnsi="宋体" w:eastAsia="宋体" w:cs="宋体"/>
                <w:kern w:val="0"/>
                <w:sz w:val="24"/>
                <w:szCs w:val="24"/>
                <w:bdr w:val="none" w:color="auto" w:sz="0" w:space="0"/>
                <w:lang w:val="en-US" w:eastAsia="zh-CN" w:bidi="ar"/>
              </w:rPr>
              <w:t>年</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月</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260"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选聘意见</w:t>
            </w:r>
          </w:p>
        </w:tc>
        <w:tc>
          <w:tcPr>
            <w:tcW w:w="7545" w:type="dxa"/>
            <w:gridSpan w:val="15"/>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250"/>
              <w:jc w:val="left"/>
            </w:pPr>
            <w:r>
              <w:rPr>
                <w:rFonts w:hint="eastAsia" w:ascii="宋体" w:hAnsi="宋体" w:eastAsia="宋体" w:cs="宋体"/>
                <w:kern w:val="0"/>
                <w:sz w:val="24"/>
                <w:szCs w:val="24"/>
                <w:bdr w:val="none" w:color="auto" w:sz="0" w:space="0"/>
                <w:lang w:val="en-US" w:eastAsia="zh-CN" w:bidi="ar"/>
              </w:rPr>
              <w:t>年</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月</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260"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备注</w:t>
            </w:r>
          </w:p>
        </w:tc>
        <w:tc>
          <w:tcPr>
            <w:tcW w:w="7545" w:type="dxa"/>
            <w:gridSpan w:val="15"/>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110" w:type="dxa"/>
            <w:tcBorders>
              <w:top w:val="nil"/>
              <w:left w:val="nil"/>
              <w:bottom w:val="nil"/>
              <w:right w:val="nil"/>
            </w:tcBorders>
            <w:shd w:val="clear"/>
            <w:vAlign w:val="center"/>
          </w:tcPr>
          <w:p>
            <w:pPr>
              <w:rPr>
                <w:rFonts w:hint="eastAsia" w:ascii="宋体"/>
                <w:sz w:val="24"/>
                <w:szCs w:val="24"/>
              </w:rPr>
            </w:pPr>
          </w:p>
        </w:tc>
        <w:tc>
          <w:tcPr>
            <w:tcW w:w="150" w:type="dxa"/>
            <w:tcBorders>
              <w:top w:val="nil"/>
              <w:left w:val="nil"/>
              <w:bottom w:val="nil"/>
              <w:right w:val="nil"/>
            </w:tcBorders>
            <w:shd w:val="clear"/>
            <w:vAlign w:val="center"/>
          </w:tcPr>
          <w:p>
            <w:pPr>
              <w:rPr>
                <w:rFonts w:hint="eastAsia" w:ascii="宋体"/>
                <w:sz w:val="24"/>
                <w:szCs w:val="24"/>
              </w:rPr>
            </w:pPr>
          </w:p>
        </w:tc>
        <w:tc>
          <w:tcPr>
            <w:tcW w:w="1080" w:type="dxa"/>
            <w:tcBorders>
              <w:top w:val="nil"/>
              <w:left w:val="nil"/>
              <w:bottom w:val="nil"/>
              <w:right w:val="nil"/>
            </w:tcBorders>
            <w:shd w:val="clear"/>
            <w:vAlign w:val="center"/>
          </w:tcPr>
          <w:p>
            <w:pPr>
              <w:rPr>
                <w:rFonts w:hint="eastAsia" w:ascii="宋体"/>
                <w:sz w:val="24"/>
                <w:szCs w:val="24"/>
              </w:rPr>
            </w:pPr>
          </w:p>
        </w:tc>
        <w:tc>
          <w:tcPr>
            <w:tcW w:w="180" w:type="dxa"/>
            <w:tcBorders>
              <w:top w:val="nil"/>
              <w:left w:val="nil"/>
              <w:bottom w:val="nil"/>
              <w:right w:val="nil"/>
            </w:tcBorders>
            <w:shd w:val="clear"/>
            <w:vAlign w:val="center"/>
          </w:tcPr>
          <w:p>
            <w:pPr>
              <w:rPr>
                <w:rFonts w:hint="eastAsia" w:ascii="宋体"/>
                <w:sz w:val="24"/>
                <w:szCs w:val="24"/>
              </w:rPr>
            </w:pPr>
          </w:p>
        </w:tc>
        <w:tc>
          <w:tcPr>
            <w:tcW w:w="75" w:type="dxa"/>
            <w:tcBorders>
              <w:top w:val="nil"/>
              <w:left w:val="nil"/>
              <w:bottom w:val="nil"/>
              <w:right w:val="nil"/>
            </w:tcBorders>
            <w:shd w:val="clear"/>
            <w:vAlign w:val="center"/>
          </w:tcPr>
          <w:p>
            <w:pPr>
              <w:rPr>
                <w:rFonts w:hint="eastAsia" w:ascii="宋体"/>
                <w:sz w:val="24"/>
                <w:szCs w:val="24"/>
              </w:rPr>
            </w:pPr>
          </w:p>
        </w:tc>
        <w:tc>
          <w:tcPr>
            <w:tcW w:w="255" w:type="dxa"/>
            <w:tcBorders>
              <w:top w:val="nil"/>
              <w:left w:val="nil"/>
              <w:bottom w:val="nil"/>
              <w:right w:val="nil"/>
            </w:tcBorders>
            <w:shd w:val="clear"/>
            <w:vAlign w:val="center"/>
          </w:tcPr>
          <w:p>
            <w:pPr>
              <w:rPr>
                <w:rFonts w:hint="eastAsia" w:ascii="宋体"/>
                <w:sz w:val="24"/>
                <w:szCs w:val="24"/>
              </w:rPr>
            </w:pPr>
          </w:p>
        </w:tc>
        <w:tc>
          <w:tcPr>
            <w:tcW w:w="660" w:type="dxa"/>
            <w:tcBorders>
              <w:top w:val="nil"/>
              <w:left w:val="nil"/>
              <w:bottom w:val="nil"/>
              <w:right w:val="nil"/>
            </w:tcBorders>
            <w:shd w:val="clear"/>
            <w:vAlign w:val="center"/>
          </w:tcPr>
          <w:p>
            <w:pPr>
              <w:rPr>
                <w:rFonts w:hint="eastAsia" w:ascii="宋体"/>
                <w:sz w:val="24"/>
                <w:szCs w:val="24"/>
              </w:rPr>
            </w:pPr>
          </w:p>
        </w:tc>
        <w:tc>
          <w:tcPr>
            <w:tcW w:w="60" w:type="dxa"/>
            <w:tcBorders>
              <w:top w:val="nil"/>
              <w:left w:val="nil"/>
              <w:bottom w:val="nil"/>
              <w:right w:val="nil"/>
            </w:tcBorders>
            <w:shd w:val="clear"/>
            <w:vAlign w:val="center"/>
          </w:tcPr>
          <w:p>
            <w:pPr>
              <w:rPr>
                <w:rFonts w:hint="eastAsia" w:ascii="宋体"/>
                <w:sz w:val="24"/>
                <w:szCs w:val="24"/>
              </w:rPr>
            </w:pPr>
          </w:p>
        </w:tc>
        <w:tc>
          <w:tcPr>
            <w:tcW w:w="390" w:type="dxa"/>
            <w:tcBorders>
              <w:top w:val="nil"/>
              <w:left w:val="nil"/>
              <w:bottom w:val="nil"/>
              <w:right w:val="nil"/>
            </w:tcBorders>
            <w:shd w:val="clear"/>
            <w:vAlign w:val="center"/>
          </w:tcPr>
          <w:p>
            <w:pPr>
              <w:rPr>
                <w:rFonts w:hint="eastAsia" w:ascii="宋体"/>
                <w:sz w:val="24"/>
                <w:szCs w:val="24"/>
              </w:rPr>
            </w:pPr>
          </w:p>
        </w:tc>
        <w:tc>
          <w:tcPr>
            <w:tcW w:w="465" w:type="dxa"/>
            <w:tcBorders>
              <w:top w:val="nil"/>
              <w:left w:val="nil"/>
              <w:bottom w:val="nil"/>
              <w:right w:val="nil"/>
            </w:tcBorders>
            <w:shd w:val="clear"/>
            <w:vAlign w:val="center"/>
          </w:tcPr>
          <w:p>
            <w:pPr>
              <w:rPr>
                <w:rFonts w:hint="eastAsia" w:ascii="宋体"/>
                <w:sz w:val="24"/>
                <w:szCs w:val="24"/>
              </w:rPr>
            </w:pPr>
          </w:p>
        </w:tc>
        <w:tc>
          <w:tcPr>
            <w:tcW w:w="255" w:type="dxa"/>
            <w:tcBorders>
              <w:top w:val="nil"/>
              <w:left w:val="nil"/>
              <w:bottom w:val="nil"/>
              <w:right w:val="nil"/>
            </w:tcBorders>
            <w:shd w:val="clear"/>
            <w:vAlign w:val="center"/>
          </w:tcPr>
          <w:p>
            <w:pPr>
              <w:rPr>
                <w:rFonts w:hint="eastAsia" w:ascii="宋体"/>
                <w:sz w:val="24"/>
                <w:szCs w:val="24"/>
              </w:rPr>
            </w:pPr>
          </w:p>
        </w:tc>
        <w:tc>
          <w:tcPr>
            <w:tcW w:w="1035" w:type="dxa"/>
            <w:tcBorders>
              <w:top w:val="nil"/>
              <w:left w:val="nil"/>
              <w:bottom w:val="nil"/>
              <w:right w:val="nil"/>
            </w:tcBorders>
            <w:shd w:val="clear"/>
            <w:vAlign w:val="center"/>
          </w:tcPr>
          <w:p>
            <w:pPr>
              <w:rPr>
                <w:rFonts w:hint="eastAsia" w:ascii="宋体"/>
                <w:sz w:val="24"/>
                <w:szCs w:val="24"/>
              </w:rPr>
            </w:pPr>
          </w:p>
        </w:tc>
        <w:tc>
          <w:tcPr>
            <w:tcW w:w="285" w:type="dxa"/>
            <w:tcBorders>
              <w:top w:val="nil"/>
              <w:left w:val="nil"/>
              <w:bottom w:val="nil"/>
              <w:right w:val="nil"/>
            </w:tcBorders>
            <w:shd w:val="clear"/>
            <w:vAlign w:val="center"/>
          </w:tcPr>
          <w:p>
            <w:pPr>
              <w:rPr>
                <w:rFonts w:hint="eastAsia" w:ascii="宋体"/>
                <w:sz w:val="24"/>
                <w:szCs w:val="24"/>
              </w:rPr>
            </w:pPr>
          </w:p>
        </w:tc>
        <w:tc>
          <w:tcPr>
            <w:tcW w:w="465" w:type="dxa"/>
            <w:tcBorders>
              <w:top w:val="nil"/>
              <w:left w:val="nil"/>
              <w:bottom w:val="nil"/>
              <w:right w:val="nil"/>
            </w:tcBorders>
            <w:shd w:val="clear"/>
            <w:vAlign w:val="center"/>
          </w:tcPr>
          <w:p>
            <w:pPr>
              <w:rPr>
                <w:rFonts w:hint="eastAsia" w:ascii="宋体"/>
                <w:sz w:val="24"/>
                <w:szCs w:val="24"/>
              </w:rPr>
            </w:pPr>
          </w:p>
        </w:tc>
        <w:tc>
          <w:tcPr>
            <w:tcW w:w="720" w:type="dxa"/>
            <w:tcBorders>
              <w:top w:val="nil"/>
              <w:left w:val="nil"/>
              <w:bottom w:val="nil"/>
              <w:right w:val="nil"/>
            </w:tcBorders>
            <w:shd w:val="clear"/>
            <w:vAlign w:val="center"/>
          </w:tcPr>
          <w:p>
            <w:pPr>
              <w:rPr>
                <w:rFonts w:hint="eastAsia" w:ascii="宋体"/>
                <w:sz w:val="24"/>
                <w:szCs w:val="24"/>
              </w:rPr>
            </w:pPr>
          </w:p>
        </w:tc>
        <w:tc>
          <w:tcPr>
            <w:tcW w:w="195" w:type="dxa"/>
            <w:tcBorders>
              <w:top w:val="nil"/>
              <w:left w:val="nil"/>
              <w:bottom w:val="nil"/>
              <w:right w:val="nil"/>
            </w:tcBorders>
            <w:shd w:val="clear"/>
            <w:vAlign w:val="center"/>
          </w:tcPr>
          <w:p>
            <w:pPr>
              <w:rPr>
                <w:rFonts w:hint="eastAsia" w:ascii="宋体"/>
                <w:sz w:val="24"/>
                <w:szCs w:val="24"/>
              </w:rPr>
            </w:pPr>
          </w:p>
        </w:tc>
        <w:tc>
          <w:tcPr>
            <w:tcW w:w="1425" w:type="dxa"/>
            <w:tcBorders>
              <w:top w:val="nil"/>
              <w:left w:val="nil"/>
              <w:bottom w:val="nil"/>
              <w:right w:val="nil"/>
            </w:tcBorders>
            <w:shd w:val="clear"/>
            <w:vAlign w:val="center"/>
          </w:tcPr>
          <w:p>
            <w:pPr>
              <w:rPr>
                <w:rFonts w:hint="eastAsia" w:ascii="宋体"/>
                <w:sz w:val="24"/>
                <w:szCs w:val="24"/>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left"/>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此表A4纸双面打印。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7605C1"/>
    <w:rsid w:val="27760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162</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2020-11-10T11:32:00Z</dcterms:created>
  <dc:creator>Administrator</dc:creator>
  <cp:lastModifiedBy>Administrator</cp:lastModifiedBy>
  <dcterms:modified xsi:type="dcterms:W3CDTF">2020-11-10T14:59:43Z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