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570" w:lineRule="atLeast"/>
        <w:ind w:left="0" w:right="0"/>
        <w:jc w:val="center"/>
        <w:rPr>
          <w:b/>
          <w:sz w:val="36"/>
          <w:szCs w:val="36"/>
        </w:rPr>
      </w:pPr>
      <w:r>
        <w:rPr>
          <w:b/>
          <w:i w:val="0"/>
          <w:caps w:val="0"/>
          <w:color w:val="333333"/>
          <w:spacing w:val="0"/>
          <w:sz w:val="36"/>
          <w:szCs w:val="36"/>
          <w:bdr w:val="none" w:color="auto" w:sz="0" w:space="0"/>
          <w:shd w:val="clear" w:fill="FFFFFF"/>
        </w:rPr>
        <w:t>建宁县城区中小学（幼儿园）2021年免笔试招聘紧缺急需专业教师公告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ascii="仿宋_GB2312" w:hAnsi="宋体" w:eastAsia="仿宋_GB2312" w:cs="仿宋_GB2312"/>
          <w:i w:val="0"/>
          <w:caps w:val="0"/>
          <w:color w:val="333333"/>
          <w:spacing w:val="0"/>
          <w:kern w:val="0"/>
          <w:sz w:val="32"/>
          <w:szCs w:val="32"/>
          <w:bdr w:val="none" w:color="auto" w:sz="0" w:space="0"/>
          <w:shd w:val="clear" w:fill="FFFFFF"/>
          <w:lang w:val="en-US" w:eastAsia="zh-CN" w:bidi="ar"/>
        </w:rPr>
        <w:t>根据《三明市公务员局关于印发</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&lt;</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三明市事业单位公开招聘工作人员暂行办法</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&gt;</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（明人发〔</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2012</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33</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号）和</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中共三明市委组织部 三明市人力资源和社会保障局《关于印发</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&lt;</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三明市</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年人才引进和招聘紧缺急需专业目录</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&gt;</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的通知》（明人发〔</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285</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号）等文件精神，经研究，近期，我县城区中小学（幼儿园）拟赴福建师范大学、集美大学等高校，现场通过专项公开招聘</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年紧缺急需专业教师</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23</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名，现将</w:t>
      </w:r>
      <w:bookmarkStart w:id="0" w:name="_GoBack"/>
      <w:bookmarkEnd w:id="0"/>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有关事项通告如下：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ascii="黑体" w:hAnsi="宋体" w:eastAsia="黑体" w:cs="黑体"/>
          <w:i w:val="0"/>
          <w:caps w:val="0"/>
          <w:color w:val="333333"/>
          <w:spacing w:val="8"/>
          <w:kern w:val="0"/>
          <w:sz w:val="32"/>
          <w:szCs w:val="32"/>
          <w:bdr w:val="none" w:color="auto" w:sz="0" w:space="0"/>
          <w:shd w:val="clear" w:fill="FFFFFF"/>
          <w:lang w:val="en-US" w:eastAsia="zh-CN" w:bidi="ar"/>
        </w:rPr>
        <w:t>一、招聘计划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经市人社局核准，本次专项公开招聘紧缺急需专业教师</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23</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名，具体岗位如下：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1.高中政治教师岗位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2.高中地理教师岗位</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3.初中数学教师岗位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4.初中政治教师岗位</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5.初中地理教师岗位</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6.初中历史教师岗位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7.小学语文教师岗位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3</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8.小学数学教师岗位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4</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9.小学音乐教师岗位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10.幼儿教师岗位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5</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具体招聘岗位、人数、资格条件等要求详见《建宁县城区中小学（幼儿园）</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年公开招聘紧缺急需专业教师岗位信息表》（附件</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eastAsia" w:ascii="黑体" w:hAnsi="宋体" w:eastAsia="黑体" w:cs="黑体"/>
          <w:i w:val="0"/>
          <w:caps w:val="0"/>
          <w:color w:val="333333"/>
          <w:spacing w:val="8"/>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ascii="楷体_GB2312" w:hAnsi="宋体" w:eastAsia="楷体_GB2312" w:cs="楷体_GB2312"/>
          <w:b/>
          <w:i w:val="0"/>
          <w:caps w:val="0"/>
          <w:color w:val="333333"/>
          <w:spacing w:val="8"/>
          <w:kern w:val="0"/>
          <w:sz w:val="32"/>
          <w:szCs w:val="32"/>
          <w:bdr w:val="none" w:color="auto" w:sz="0" w:space="0"/>
          <w:shd w:val="clear" w:fill="FFFFFF"/>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2.遵守宪法和法律、法规；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3.热爱教育事业，具备良好的思想品德和职业道德</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4.具有正常履行职责的身体条件，身心健康；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5.年龄</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18</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周岁以上、</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30</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周岁以下</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 (</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即在</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1989</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年</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28</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日到</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2002</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年</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27</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日期间出生</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；学历为研究生人员，年龄</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18</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周岁以上、</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35</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周岁以下</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 (</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即在</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1984</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年</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28</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日到</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2002</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年</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27</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日期间出生</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6.报考者的毕业证书、学位证书及相关证书必须在</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28</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日前取得（</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届高校毕业生教师资格证可执行“先上岗、再考证”政策），</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年全日制普通高校应届毕业生学历、学位证书取得的时间可延至</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7</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31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日。届时，未取得学历、学位证书或不符合相关资格条件者，取消聘用资格。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楷体_GB2312" w:hAnsi="宋体" w:eastAsia="楷体_GB2312" w:cs="楷体_GB2312"/>
          <w:b/>
          <w:i w:val="0"/>
          <w:caps w:val="0"/>
          <w:color w:val="333333"/>
          <w:spacing w:val="8"/>
          <w:kern w:val="0"/>
          <w:sz w:val="32"/>
          <w:szCs w:val="32"/>
          <w:bdr w:val="none" w:color="auto" w:sz="0" w:space="0"/>
          <w:shd w:val="clear" w:fill="FFFFFF"/>
          <w:lang w:val="en-US" w:eastAsia="zh-CN" w:bidi="ar"/>
        </w:rPr>
        <w:t>（二）报考人员的学历、资格条件或相关资历要求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1.具体岗位报考条件：详见《建宁县</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年城区中小学（幼儿园）公开招聘紧缺急需专业教师岗位信息表（附件</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2.根</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据</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教育部办公厅等五部门</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关于进一步做好非全日制研究生就业工作的通知</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教研厅函〔2019〕1号</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）文</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件精神，研究生报考者，学历类别不作要求，但须取得与研究生学历对应的学位；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0"/>
          <w:kern w:val="0"/>
          <w:sz w:val="32"/>
          <w:szCs w:val="32"/>
          <w:bdr w:val="none" w:color="auto" w:sz="0" w:space="0"/>
          <w:shd w:val="clear" w:fill="FEFEFE"/>
          <w:lang w:val="en-US" w:eastAsia="zh-CN" w:bidi="ar"/>
        </w:rPr>
        <w:t>3.此次考试录用教师使用《福建省机关事业单位招考专业指导目录（</w:t>
      </w:r>
      <w:r>
        <w:rPr>
          <w:rFonts w:hint="eastAsia" w:ascii="宋体" w:hAnsi="宋体" w:eastAsia="宋体" w:cs="宋体"/>
          <w:i w:val="0"/>
          <w:caps w:val="0"/>
          <w:color w:val="333333"/>
          <w:spacing w:val="0"/>
          <w:kern w:val="0"/>
          <w:sz w:val="24"/>
          <w:szCs w:val="24"/>
          <w:bdr w:val="none" w:color="auto" w:sz="0" w:space="0"/>
          <w:shd w:val="clear" w:fill="FEFEFE"/>
          <w:lang w:val="en-US" w:eastAsia="zh-CN" w:bidi="ar"/>
        </w:rPr>
        <w:t>2020</w:t>
      </w:r>
      <w:r>
        <w:rPr>
          <w:rFonts w:hint="default" w:ascii="仿宋_GB2312" w:hAnsi="宋体" w:eastAsia="仿宋_GB2312" w:cs="仿宋_GB2312"/>
          <w:i w:val="0"/>
          <w:caps w:val="0"/>
          <w:color w:val="333333"/>
          <w:spacing w:val="0"/>
          <w:kern w:val="0"/>
          <w:sz w:val="32"/>
          <w:szCs w:val="32"/>
          <w:bdr w:val="none" w:color="auto" w:sz="0" w:space="0"/>
          <w:shd w:val="clear" w:fill="FEFEFE"/>
          <w:lang w:val="en-US" w:eastAsia="zh-CN" w:bidi="ar"/>
        </w:rPr>
        <w:t>年）》进行专业条件设置和审核，报考者可以通过福建省公务员考试录用网查阅。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楷体_GB2312" w:hAnsi="宋体" w:eastAsia="楷体_GB2312" w:cs="楷体_GB2312"/>
          <w:b/>
          <w:i w:val="0"/>
          <w:caps w:val="0"/>
          <w:color w:val="333333"/>
          <w:spacing w:val="8"/>
          <w:kern w:val="0"/>
          <w:sz w:val="32"/>
          <w:szCs w:val="32"/>
          <w:bdr w:val="none" w:color="auto" w:sz="0" w:space="0"/>
          <w:shd w:val="clear" w:fill="FFFFFF"/>
          <w:lang w:val="en-US" w:eastAsia="zh-CN" w:bidi="ar"/>
        </w:rPr>
        <w:t>（三）下列人员不得报名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1.曾因犯罪受过刑事处罚的人员；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2.曾被开除公职的人员；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3.在各级公务员、事业单位招考中被认定有舞弊等严重违反录用纪律行为的人员；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4.被辞退未满五年的党和国家机关、事业单位公职人员；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5.聘用后即构成《事业单位人事管理回避规定》（人社部规〔</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2019</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号）中明确的回避关系的人员；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6.机关事业单位在编在岗人员不得报名。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以上人员有关资格条件，均以报名截止日为截止时间，年限按足年足月计算。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eastAsia" w:ascii="黑体" w:hAnsi="宋体" w:eastAsia="黑体" w:cs="黑体"/>
          <w:i w:val="0"/>
          <w:caps w:val="0"/>
          <w:color w:val="333333"/>
          <w:spacing w:val="8"/>
          <w:kern w:val="0"/>
          <w:sz w:val="32"/>
          <w:szCs w:val="32"/>
          <w:bdr w:val="none" w:color="auto" w:sz="0" w:space="0"/>
          <w:shd w:val="clear" w:fill="FFFFFF"/>
          <w:lang w:val="en-US" w:eastAsia="zh-CN" w:bidi="ar"/>
        </w:rPr>
        <w:t>三、招聘办法与程序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本次公开招聘坚持德才兼备、择优聘用的用人标准，贯彻“公开、平等、竞争、择优”的原则，按照发布通告、招聘点当日现场报名</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资格审核</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签约、体检、考察、公示、聘用等基本程序进行。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楷体_GB2312" w:hAnsi="宋体" w:eastAsia="楷体_GB2312" w:cs="楷体_GB2312"/>
          <w:b/>
          <w:i w:val="0"/>
          <w:caps w:val="0"/>
          <w:color w:val="333333"/>
          <w:spacing w:val="8"/>
          <w:kern w:val="0"/>
          <w:sz w:val="32"/>
          <w:szCs w:val="32"/>
          <w:bdr w:val="none" w:color="auto" w:sz="0" w:space="0"/>
          <w:shd w:val="clear" w:fill="FFFFFF"/>
          <w:lang w:val="en-US" w:eastAsia="zh-CN" w:bidi="ar"/>
        </w:rPr>
        <w:t>(一</w:t>
      </w:r>
      <w:r>
        <w:rPr>
          <w:rFonts w:hint="eastAsia" w:ascii="宋体" w:hAnsi="宋体" w:eastAsia="宋体" w:cs="宋体"/>
          <w:b/>
          <w:i w:val="0"/>
          <w:caps w:val="0"/>
          <w:color w:val="333333"/>
          <w:spacing w:val="8"/>
          <w:kern w:val="0"/>
          <w:sz w:val="24"/>
          <w:szCs w:val="24"/>
          <w:bdr w:val="none" w:color="auto" w:sz="0" w:space="0"/>
          <w:shd w:val="clear" w:fill="FFFFFF"/>
          <w:lang w:val="en-US" w:eastAsia="zh-CN" w:bidi="ar"/>
        </w:rPr>
        <w:t>)</w:t>
      </w:r>
      <w:r>
        <w:rPr>
          <w:rFonts w:hint="default" w:ascii="楷体_GB2312" w:hAnsi="宋体" w:eastAsia="楷体_GB2312" w:cs="楷体_GB2312"/>
          <w:b/>
          <w:i w:val="0"/>
          <w:caps w:val="0"/>
          <w:color w:val="333333"/>
          <w:spacing w:val="8"/>
          <w:kern w:val="0"/>
          <w:sz w:val="32"/>
          <w:szCs w:val="32"/>
          <w:bdr w:val="none" w:color="auto" w:sz="0" w:space="0"/>
          <w:shd w:val="clear" w:fill="FFFFFF"/>
          <w:lang w:val="en-US" w:eastAsia="zh-CN" w:bidi="ar"/>
        </w:rPr>
        <w:t>发布通告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本次招聘紧缺急需专业新任教师的岗位、人数、招聘资格条件、招聘办法及程序等相关信息的通告在建宁县人民政府网（</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www. fjjn.gov.cn</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）、建宁教育微信公众号（微信号：</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fjjnjy</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）上向社会公布。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ascii="楷体" w:hAnsi="楷体" w:eastAsia="楷体" w:cs="楷体"/>
          <w:b/>
          <w:i w:val="0"/>
          <w:caps w:val="0"/>
          <w:color w:val="333333"/>
          <w:spacing w:val="8"/>
          <w:kern w:val="0"/>
          <w:sz w:val="32"/>
          <w:szCs w:val="32"/>
          <w:bdr w:val="none" w:color="auto" w:sz="0" w:space="0"/>
          <w:shd w:val="clear" w:fill="FFFFFF"/>
          <w:lang w:val="en-US" w:eastAsia="zh-CN" w:bidi="ar"/>
        </w:rPr>
        <w:t>（二）招聘方式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b/>
          <w:i w:val="0"/>
          <w:caps w:val="0"/>
          <w:color w:val="333333"/>
          <w:spacing w:val="8"/>
          <w:kern w:val="0"/>
          <w:sz w:val="32"/>
          <w:szCs w:val="32"/>
          <w:bdr w:val="none" w:color="auto" w:sz="0" w:space="0"/>
          <w:shd w:val="clear" w:fill="FFFFFF"/>
          <w:lang w:val="en-US" w:eastAsia="zh-CN" w:bidi="ar"/>
        </w:rPr>
        <w:t>1.招聘时间、地点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2020年</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28</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日（福建师范大学旗山校区人文楼广场）。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2020年</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12</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日（集美大学主校区庄重文夫人体育场）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其他院校（招聘点）的时间、地点根据实际视情况另行通知。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b/>
          <w:i w:val="0"/>
          <w:caps w:val="0"/>
          <w:color w:val="333333"/>
          <w:spacing w:val="8"/>
          <w:kern w:val="0"/>
          <w:sz w:val="32"/>
          <w:szCs w:val="32"/>
          <w:bdr w:val="none" w:color="auto" w:sz="0" w:space="0"/>
          <w:shd w:val="clear" w:fill="FFFFFF"/>
          <w:lang w:val="en-US" w:eastAsia="zh-CN" w:bidi="ar"/>
        </w:rPr>
        <w:t>2.现场报名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）各招聘点现场报名具体时间</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招聘当日上午</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8:30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11:30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，逾期不再受理（应聘者报名时应佩戴好口罩，出示健康码）。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）应聘者报名时应提供的材料：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①往届生应提供身份证、户口簿、学历证书、学位证书、教育部学历证书电子注册备案表、学位证书查询结果、教师资格证原件和复印件各</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份；毕业院校教务部门出具的所学课程及成绩证明原件和复印件（可从本人人事档案中复印并加盖人事档案管理部门公章）；无法提供教育部学历证书电子注册备案表的报考者，应提供毕业生就业报到证。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②</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年应届毕业生应提供身份证、户口簿、毕业生就业推荐表、学校教务处出具的在校期间成绩单和是否属于师范类等相关证明材料，但应于</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7</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月</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31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日前提供学历证书、学位证书、教师资格证书原件和复印件、教育部学历证书电子注册备案表、学位证书查询结果等相关材料，否则取消聘用资格。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③应聘者应随带《普通高等学校毕业生就业协议书》原件（一式四份）和本人近期免冠正面</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寸照片</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张；《</w:t>
      </w:r>
      <w:r>
        <w:rPr>
          <w:rFonts w:hint="eastAsia" w:ascii="宋体" w:hAnsi="宋体" w:eastAsia="宋体" w:cs="宋体"/>
          <w:i w:val="0"/>
          <w:caps w:val="0"/>
          <w:color w:val="000000"/>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000000"/>
          <w:spacing w:val="8"/>
          <w:kern w:val="0"/>
          <w:sz w:val="32"/>
          <w:szCs w:val="32"/>
          <w:bdr w:val="none" w:color="auto" w:sz="0" w:space="0"/>
          <w:shd w:val="clear" w:fill="FFFFFF"/>
          <w:lang w:val="en-US" w:eastAsia="zh-CN" w:bidi="ar"/>
        </w:rPr>
        <w:t>年建宁县招聘紧缺急需专业教师报名表》一式一份。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b/>
          <w:i w:val="0"/>
          <w:caps w:val="0"/>
          <w:color w:val="333333"/>
          <w:spacing w:val="8"/>
          <w:kern w:val="0"/>
          <w:sz w:val="32"/>
          <w:szCs w:val="32"/>
          <w:bdr w:val="none" w:color="auto" w:sz="0" w:space="0"/>
          <w:shd w:val="clear" w:fill="FFFFFF"/>
          <w:lang w:val="en-US" w:eastAsia="zh-CN" w:bidi="ar"/>
        </w:rPr>
        <w:t>3.现场资格审核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由建宁县教育局根据岗位招聘条件，对报考者现场报名提供的材料进行资格审核。资格审核合格的确定为面试人选，领取面试通知单，凭身份证原件及面试通知单参加面试。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报考者应对报名时提交的信息和材料真实性负责。凡个人填报信息失真，不符合报考条件和岗位要求的，一经核实，即取消面试资格和聘用资格。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b/>
          <w:i w:val="0"/>
          <w:caps w:val="0"/>
          <w:color w:val="333333"/>
          <w:spacing w:val="8"/>
          <w:kern w:val="0"/>
          <w:sz w:val="32"/>
          <w:szCs w:val="32"/>
          <w:bdr w:val="none" w:color="auto" w:sz="0" w:space="0"/>
          <w:shd w:val="clear" w:fill="FFFFFF"/>
          <w:lang w:val="en-US" w:eastAsia="zh-CN" w:bidi="ar"/>
        </w:rPr>
        <w:t>4.现场面试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面试内容为综合素质测试，主要考察考生的教育教学基本素养和基本理论应用、仪表仪态、口头表达能力、应变能力等。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面试采用现场回答问题方式进行，考生根据考题回答两个问题。测试时间</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分钟（其中准备时间</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5</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3</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）面试成绩说明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面试总分</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100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分，由面试评委小组进行成绩评定（</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分数保留小数点后2位</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）。面试成绩合格线为</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60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分。个别岗位进入面试报考者出现</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比例的，面试成绩必须达到</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70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分以上。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同分判断：报考者名次按面试成绩排列；若同一学科岗位有</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个及以上报考者的成绩相同，加试一场面试，报考者名次按加试的面试成绩排列。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b/>
          <w:i w:val="0"/>
          <w:caps w:val="0"/>
          <w:color w:val="333333"/>
          <w:spacing w:val="8"/>
          <w:kern w:val="0"/>
          <w:sz w:val="32"/>
          <w:szCs w:val="32"/>
          <w:bdr w:val="none" w:color="auto" w:sz="0" w:space="0"/>
          <w:shd w:val="clear" w:fill="FFFFFF"/>
          <w:lang w:val="en-US" w:eastAsia="zh-CN" w:bidi="ar"/>
        </w:rPr>
        <w:t>5.现场选岗、签订《协议书》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根据《建宁县城区中小学（幼儿园）</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年公开招聘紧缺急需专业教师岗位信息表》，按招聘计划人数</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的比例、按照应聘者面试成绩从高分到低分顺序确定拟聘用人员，由拟应聘者选择应聘学校岗位，每位拟聘考生仅选一次，任教学校选择确定后一律不得更改。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已招聘签约的岗位，不列入之后各高校现场招聘。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楷体_GB2312" w:hAnsi="宋体" w:eastAsia="楷体_GB2312" w:cs="楷体_GB2312"/>
          <w:b/>
          <w:i w:val="0"/>
          <w:caps w:val="0"/>
          <w:color w:val="333333"/>
          <w:spacing w:val="8"/>
          <w:kern w:val="0"/>
          <w:sz w:val="32"/>
          <w:szCs w:val="32"/>
          <w:bdr w:val="none" w:color="auto" w:sz="0" w:space="0"/>
          <w:shd w:val="clear" w:fill="FFFFFF"/>
          <w:lang w:val="en-US" w:eastAsia="zh-CN" w:bidi="ar"/>
        </w:rPr>
        <w:t>（三）体检、考核和协审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1.拟聘考生与用人单位签订《</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普通高等学校毕业生就业协议书</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》后进行体检，体检参照《公务员录用体检通用标准（试行）》执行。体检时间另行通知，体检缺席、不合格者，取消聘用资格。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2.体检合格的考生为考核对象。考核内容包括考生在校及工作（待业）期间各方面的表现，考核方式主要为调阅个人档案、调查了解相关情况等，同时由户籍所在地县纪检监察、政法委、公安、法院、检察院、卫健等部门进行协审。考核人选如有弄虚作假行为或不按规定提供相关材料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3.凡是体检、考核、协审不合格的不得聘用。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楷体_GB2312" w:hAnsi="宋体" w:eastAsia="楷体_GB2312" w:cs="楷体_GB2312"/>
          <w:b/>
          <w:i w:val="0"/>
          <w:caps w:val="0"/>
          <w:color w:val="333333"/>
          <w:spacing w:val="8"/>
          <w:kern w:val="0"/>
          <w:sz w:val="32"/>
          <w:szCs w:val="32"/>
          <w:bdr w:val="none" w:color="auto" w:sz="0" w:space="0"/>
          <w:shd w:val="clear" w:fill="FFFFFF"/>
          <w:lang w:val="en-US" w:eastAsia="zh-CN" w:bidi="ar"/>
        </w:rPr>
        <w:t>（四）公示和聘用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1.根据招聘岗位要求以及面试成绩、体检、协审和考核结果，择优确定拟聘人选，并将拟聘人选在建宁县人民政府网站公示</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5</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个工作日，接受社会各界监督。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2.本次公开招聘的教师一律实行聘用制，公示结果不影响聘用的，按有关规定办理聘用手续，招聘单位法定代表人与拟聘人选签订聘用合同（试用期一年），并按程序经审核后办理合同登记，确定人事关系，最低服务年限为</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5</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年。服务期间，要服从教育主管部门和所在学校工作安排。试用期满经考核不合格者，取消聘用资格。因各种原因未能履行服务期限的（应征入兵役除外），按（建委编〔</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2017</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17</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号）和（建委组综〔</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6</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号）文件执行。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3.本次招聘新任教师给予按时入编，工资、福利待遇等均由县财政统一核拨。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eastAsia" w:ascii="黑体" w:hAnsi="宋体" w:eastAsia="黑体" w:cs="黑体"/>
          <w:i w:val="0"/>
          <w:caps w:val="0"/>
          <w:color w:val="333333"/>
          <w:spacing w:val="8"/>
          <w:kern w:val="0"/>
          <w:sz w:val="32"/>
          <w:szCs w:val="32"/>
          <w:bdr w:val="none" w:color="auto" w:sz="0" w:space="0"/>
          <w:shd w:val="clear" w:fill="FFFFFF"/>
          <w:lang w:val="en-US" w:eastAsia="zh-CN" w:bidi="ar"/>
        </w:rPr>
        <w:t>四、其它事项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为确保整个招聘工作顺利进行，由县教育局、县人力资源和社会保障局、县委编办有关人员组成建宁县</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年公开招聘中小学幼儿园教师工作领导小组，负责招聘工作的组织领导和协调工作。同时，为维护招聘工作的公正性、严肃性，由驻县教育局纪检监察部门和县人事主管部门负责对招聘工作实施全程监督。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监督电话：</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0598-3967765</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（建宁县人社局），</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0598-3982381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（建宁县教育局党委纪委）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招聘咨询电话：</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0598-3982191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0598-3980030</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（建宁县教育局人事股）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8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本方案适用本次教师招聘，未尽事宜由县教师招聘工作领导小组研究决定及负责解释。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2212" w:right="0" w:hanging="1253"/>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附件：</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《建宁县城区中小学（幼儿园）</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年公开招聘紧缺急需专业教师岗位信息表》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2252" w:right="0" w:hanging="336"/>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2.建宁县</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年公开招聘紧缺急需专业 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建宁县教育局</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r>
        <w:rPr>
          <w:rFonts w:hint="default" w:ascii="仿宋_GB2312" w:hAnsi="宋体" w:eastAsia="仿宋_GB2312" w:cs="仿宋_GB2312"/>
          <w:i w:val="0"/>
          <w:caps w:val="0"/>
          <w:color w:val="333333"/>
          <w:spacing w:val="0"/>
          <w:kern w:val="0"/>
          <w:sz w:val="32"/>
          <w:szCs w:val="32"/>
          <w:bdr w:val="none" w:color="auto" w:sz="0" w:space="0"/>
          <w:shd w:val="clear" w:fill="FFFFFF"/>
          <w:lang w:val="en-US" w:eastAsia="zh-CN" w:bidi="ar"/>
        </w:rPr>
        <w:t>建宁县人力资源和社会保障局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20"/>
        <w:jc w:val="center"/>
        <w:rPr>
          <w:rFonts w:hint="eastAsia" w:ascii="宋体" w:hAnsi="宋体" w:eastAsia="宋体" w:cs="宋体"/>
          <w:sz w:val="24"/>
          <w:szCs w:val="24"/>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r>
        <w:rPr>
          <w:rFonts w:hint="default" w:ascii="仿宋_GB2312" w:hAnsi="宋体" w:eastAsia="仿宋_GB2312" w:cs="仿宋_GB2312"/>
          <w:i w:val="0"/>
          <w:caps w:val="0"/>
          <w:color w:val="000000"/>
          <w:spacing w:val="0"/>
          <w:kern w:val="0"/>
          <w:sz w:val="32"/>
          <w:szCs w:val="32"/>
          <w:bdr w:val="none" w:color="auto" w:sz="0" w:space="0"/>
          <w:shd w:val="clear" w:fill="FFFFFF"/>
          <w:lang w:val="en-US" w:eastAsia="zh-CN" w:bidi="ar"/>
        </w:rPr>
        <w:t>2020年</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11</w:t>
      </w:r>
      <w:r>
        <w:rPr>
          <w:rFonts w:hint="default" w:ascii="仿宋_GB2312" w:hAnsi="宋体" w:eastAsia="仿宋_GB2312" w:cs="仿宋_GB2312"/>
          <w:i w:val="0"/>
          <w:caps w:val="0"/>
          <w:color w:val="000000"/>
          <w:spacing w:val="0"/>
          <w:kern w:val="0"/>
          <w:sz w:val="32"/>
          <w:szCs w:val="32"/>
          <w:bdr w:val="none" w:color="auto" w:sz="0" w:space="0"/>
          <w:shd w:val="clear" w:fill="FFFFFF"/>
          <w:lang w:val="en-US" w:eastAsia="zh-CN" w:bidi="ar"/>
        </w:rPr>
        <w:t>月</w:t>
      </w: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25</w:t>
      </w:r>
      <w:r>
        <w:rPr>
          <w:rFonts w:hint="default" w:ascii="仿宋_GB2312" w:hAnsi="宋体" w:eastAsia="仿宋_GB2312" w:cs="仿宋_GB2312"/>
          <w:i w:val="0"/>
          <w:caps w:val="0"/>
          <w:color w:val="000000"/>
          <w:spacing w:val="0"/>
          <w:kern w:val="0"/>
          <w:sz w:val="32"/>
          <w:szCs w:val="32"/>
          <w:bdr w:val="none" w:color="auto" w:sz="0" w:space="0"/>
          <w:shd w:val="clear" w:fill="FFFFFF"/>
          <w:lang w:val="en-US" w:eastAsia="zh-CN" w:bidi="ar"/>
        </w:rPr>
        <w:t>日</w:t>
      </w:r>
      <w:r>
        <w:rPr>
          <w:rFonts w:ascii="Helvetica" w:hAnsi="Helvetica" w:eastAsia="Helvetica" w:cs="Helvetica"/>
          <w:i w:val="0"/>
          <w:caps w:val="0"/>
          <w:color w:val="000000"/>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420"/>
        <w:jc w:val="center"/>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附件</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80" w:lineRule="atLeast"/>
        <w:ind w:left="0" w:right="0" w:firstLine="180"/>
        <w:jc w:val="center"/>
        <w:rPr>
          <w:rFonts w:hint="eastAsia" w:ascii="宋体" w:hAnsi="宋体" w:eastAsia="宋体" w:cs="宋体"/>
          <w:sz w:val="24"/>
          <w:szCs w:val="24"/>
        </w:rPr>
      </w:pPr>
      <w:r>
        <w:rPr>
          <w:rFonts w:ascii="方正小标宋简体" w:hAnsi="方正小标宋简体" w:eastAsia="方正小标宋简体" w:cs="方正小标宋简体"/>
          <w:i w:val="0"/>
          <w:caps w:val="0"/>
          <w:color w:val="333333"/>
          <w:spacing w:val="0"/>
          <w:kern w:val="0"/>
          <w:sz w:val="36"/>
          <w:szCs w:val="36"/>
          <w:bdr w:val="none" w:color="auto" w:sz="0" w:space="0"/>
          <w:shd w:val="clear" w:fill="FFFFFF"/>
          <w:lang w:val="en-US" w:eastAsia="zh-CN" w:bidi="ar"/>
        </w:rPr>
        <w:t>建宁县</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2021</w:t>
      </w:r>
      <w:r>
        <w:rPr>
          <w:rFonts w:hint="default" w:ascii="方正小标宋简体" w:hAnsi="方正小标宋简体" w:eastAsia="方正小标宋简体" w:cs="方正小标宋简体"/>
          <w:i w:val="0"/>
          <w:caps w:val="0"/>
          <w:color w:val="333333"/>
          <w:spacing w:val="0"/>
          <w:kern w:val="0"/>
          <w:sz w:val="36"/>
          <w:szCs w:val="36"/>
          <w:bdr w:val="none" w:color="auto" w:sz="0" w:space="0"/>
          <w:shd w:val="clear" w:fill="FFFFFF"/>
          <w:lang w:val="en-US" w:eastAsia="zh-CN" w:bidi="ar"/>
        </w:rPr>
        <w:t>年公开招聘紧缺急需专业教师报名表</w:t>
      </w:r>
    </w:p>
    <w:tbl>
      <w:tblPr>
        <w:tblW w:w="14370" w:type="dxa"/>
        <w:tblCellSpacing w:w="0" w:type="dxa"/>
        <w:tblInd w:w="20" w:type="dxa"/>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114"/>
        <w:gridCol w:w="3110"/>
        <w:gridCol w:w="1341"/>
        <w:gridCol w:w="1484"/>
        <w:gridCol w:w="1443"/>
        <w:gridCol w:w="1240"/>
        <w:gridCol w:w="2622"/>
      </w:tblGrid>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shd w:val="clear"/>
          <w:tblCellMar>
            <w:top w:w="0" w:type="dxa"/>
            <w:left w:w="0" w:type="dxa"/>
            <w:bottom w:w="0" w:type="dxa"/>
            <w:right w:w="0" w:type="dxa"/>
          </w:tblCellMar>
        </w:tblPrEx>
        <w:trPr>
          <w:trHeight w:val="759" w:hRule="atLeast"/>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姓 </w:t>
            </w:r>
            <w:r>
              <w:rPr>
                <w:rFonts w:hint="eastAsia" w:ascii="宋体" w:hAnsi="宋体" w:eastAsia="宋体" w:cs="宋体"/>
                <w:kern w:val="0"/>
                <w:sz w:val="24"/>
                <w:szCs w:val="24"/>
                <w:bdr w:val="none" w:color="auto" w:sz="0" w:space="0"/>
                <w:lang w:val="en-US" w:eastAsia="zh-CN" w:bidi="ar"/>
              </w:rPr>
              <w:t> </w:t>
            </w:r>
            <w:r>
              <w:rPr>
                <w:rFonts w:hint="default" w:ascii="仿宋_GB2312" w:hAnsi="宋体" w:eastAsia="仿宋_GB2312" w:cs="仿宋_GB2312"/>
                <w:kern w:val="0"/>
                <w:sz w:val="24"/>
                <w:szCs w:val="24"/>
                <w:bdr w:val="none" w:color="auto" w:sz="0" w:space="0"/>
                <w:lang w:val="en-US" w:eastAsia="zh-CN" w:bidi="ar"/>
              </w:rPr>
              <w:t>名</w:t>
            </w:r>
          </w:p>
        </w:tc>
        <w:tc>
          <w:tcPr>
            <w:tcW w:w="198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84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性别</w:t>
            </w:r>
          </w:p>
        </w:tc>
        <w:tc>
          <w:tcPr>
            <w:tcW w:w="94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90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出生年月</w:t>
            </w:r>
          </w:p>
        </w:tc>
        <w:tc>
          <w:tcPr>
            <w:tcW w:w="244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政治面貌</w:t>
            </w:r>
          </w:p>
        </w:tc>
        <w:tc>
          <w:tcPr>
            <w:tcW w:w="198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84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民族</w:t>
            </w:r>
          </w:p>
        </w:tc>
        <w:tc>
          <w:tcPr>
            <w:tcW w:w="94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90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籍贯</w:t>
            </w:r>
          </w:p>
        </w:tc>
        <w:tc>
          <w:tcPr>
            <w:tcW w:w="244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913" w:hRule="atLeast"/>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教师资格证种类及任教学科</w:t>
            </w:r>
          </w:p>
        </w:tc>
        <w:tc>
          <w:tcPr>
            <w:tcW w:w="2837"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860"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证号</w:t>
            </w:r>
          </w:p>
        </w:tc>
        <w:tc>
          <w:tcPr>
            <w:tcW w:w="244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毕业学校</w:t>
            </w:r>
          </w:p>
        </w:tc>
        <w:tc>
          <w:tcPr>
            <w:tcW w:w="2837"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860"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毕业时间</w:t>
            </w:r>
          </w:p>
        </w:tc>
        <w:tc>
          <w:tcPr>
            <w:tcW w:w="244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学历</w:t>
            </w:r>
          </w:p>
        </w:tc>
        <w:tc>
          <w:tcPr>
            <w:tcW w:w="198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84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专业</w:t>
            </w:r>
          </w:p>
        </w:tc>
        <w:tc>
          <w:tcPr>
            <w:tcW w:w="1860"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9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学位</w:t>
            </w:r>
          </w:p>
        </w:tc>
        <w:tc>
          <w:tcPr>
            <w:tcW w:w="163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报考岗位</w:t>
            </w:r>
          </w:p>
        </w:tc>
        <w:tc>
          <w:tcPr>
            <w:tcW w:w="7155" w:type="dxa"/>
            <w:gridSpan w:val="6"/>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联系电话</w:t>
            </w:r>
          </w:p>
        </w:tc>
        <w:tc>
          <w:tcPr>
            <w:tcW w:w="4695" w:type="dxa"/>
            <w:gridSpan w:val="4"/>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79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邮编</w:t>
            </w:r>
          </w:p>
        </w:tc>
        <w:tc>
          <w:tcPr>
            <w:tcW w:w="163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户籍所在地</w:t>
            </w:r>
          </w:p>
        </w:tc>
        <w:tc>
          <w:tcPr>
            <w:tcW w:w="7155" w:type="dxa"/>
            <w:gridSpan w:val="6"/>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通讯地址</w:t>
            </w:r>
          </w:p>
        </w:tc>
        <w:tc>
          <w:tcPr>
            <w:tcW w:w="7155" w:type="dxa"/>
            <w:gridSpan w:val="6"/>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95" w:type="dxa"/>
            <w:gridSpan w:val="2"/>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考生承诺签名</w:t>
            </w:r>
          </w:p>
        </w:tc>
        <w:tc>
          <w:tcPr>
            <w:tcW w:w="7155" w:type="dxa"/>
            <w:gridSpan w:val="6"/>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以上所有填写内容真实无误，如有不实或弄虚作假，本人愿意承担一切责任。</w:t>
            </w:r>
            <w:r>
              <w:rPr>
                <w:rFonts w:hint="eastAsia" w:ascii="宋体" w:hAnsi="宋体" w:eastAsia="宋体" w:cs="宋体"/>
                <w:kern w:val="0"/>
                <w:sz w:val="24"/>
                <w:szCs w:val="24"/>
                <w:bdr w:val="none" w:color="auto" w:sz="0" w:space="0"/>
                <w:lang w:val="en-US" w:eastAsia="zh-CN" w:bidi="ar"/>
              </w:rPr>
              <w:t>                    </w:t>
            </w:r>
            <w:r>
              <w:rPr>
                <w:rFonts w:hint="default" w:ascii="仿宋_GB2312" w:hAnsi="宋体" w:eastAsia="仿宋_GB2312" w:cs="仿宋_GB2312"/>
                <w:kern w:val="0"/>
                <w:sz w:val="24"/>
                <w:szCs w:val="24"/>
                <w:bdr w:val="none" w:color="auto" w:sz="0" w:space="0"/>
                <w:lang w:val="en-US" w:eastAsia="zh-CN" w:bidi="ar"/>
              </w:rPr>
              <w:t>考生签名：</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blCellSpacing w:w="0" w:type="dxa"/>
        </w:trPr>
        <w:tc>
          <w:tcPr>
            <w:tcW w:w="64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kern w:val="0"/>
                <w:sz w:val="24"/>
                <w:szCs w:val="24"/>
                <w:bdr w:val="none" w:color="auto" w:sz="0" w:space="0"/>
                <w:lang w:val="en-US" w:eastAsia="zh-CN" w:bidi="ar"/>
              </w:rPr>
              <w:t>县教育局意见</w:t>
            </w:r>
          </w:p>
        </w:tc>
        <w:tc>
          <w:tcPr>
            <w:tcW w:w="8490" w:type="dxa"/>
            <w:gridSpan w:val="7"/>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Borders>
            <w:top w:val="outset" w:color="000000" w:sz="8" w:space="0"/>
            <w:left w:val="outset" w:color="000000" w:sz="8" w:space="0"/>
            <w:bottom w:val="outset" w:color="000000" w:sz="8" w:space="0"/>
            <w:right w:val="outset" w:color="000000" w:sz="8" w:space="0"/>
            <w:insideH w:val="outset" w:color="auto" w:sz="6" w:space="0"/>
            <w:insideV w:val="outset" w:color="auto" w:sz="6" w:space="0"/>
          </w:tblBorders>
          <w:tblCellMar>
            <w:top w:w="0" w:type="dxa"/>
            <w:left w:w="0" w:type="dxa"/>
            <w:bottom w:w="0" w:type="dxa"/>
            <w:right w:w="0" w:type="dxa"/>
          </w:tblCellMar>
        </w:tblPrEx>
        <w:trPr>
          <w:trHeight w:val="0" w:hRule="atLeast"/>
          <w:tblCellSpacing w:w="0" w:type="dxa"/>
        </w:trPr>
        <w:tc>
          <w:tcPr>
            <w:tcW w:w="75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5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2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0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91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19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405"/>
        <w:jc w:val="left"/>
        <w:rPr>
          <w:rFonts w:hint="eastAsia" w:ascii="宋体" w:hAnsi="宋体" w:eastAsia="宋体" w:cs="宋体"/>
          <w:sz w:val="24"/>
          <w:szCs w:val="24"/>
        </w:rPr>
      </w:pPr>
      <w:r>
        <w:rPr>
          <w:rFonts w:hint="default" w:ascii="仿宋_GB2312" w:hAnsi="宋体" w:eastAsia="仿宋_GB2312" w:cs="仿宋_GB2312"/>
          <w:b/>
          <w:i w:val="0"/>
          <w:caps w:val="0"/>
          <w:color w:val="333333"/>
          <w:spacing w:val="0"/>
          <w:kern w:val="0"/>
          <w:sz w:val="24"/>
          <w:szCs w:val="24"/>
          <w:bdr w:val="none" w:color="auto" w:sz="0" w:space="0"/>
          <w:shd w:val="clear" w:fill="FFFFFF"/>
          <w:lang w:val="en-US" w:eastAsia="zh-CN" w:bidi="ar"/>
        </w:rPr>
        <w:t>现场确认时需携带材料：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405"/>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1.身份证；</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2.</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毕业证、学位证（</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年全日制普通高校应届毕业生学历、学位证书取得的时间可延至</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2021</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年</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9</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月</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30</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日）；</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教师资格证（</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2020</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届高校毕业生尚未取得教师资格证的可执行“先上岗、再考证”政策）；</w:t>
      </w: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4.</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以上材料需提供原件（现场审核后即归还本人）和复印件各一份。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405"/>
        <w:jc w:val="left"/>
        <w:rPr>
          <w:rFonts w:hint="eastAsia" w:ascii="宋体" w:hAnsi="宋体" w:eastAsia="宋体" w:cs="宋体"/>
          <w:sz w:val="24"/>
          <w:szCs w:val="24"/>
        </w:rPr>
      </w:pPr>
      <w:r>
        <w:rPr>
          <w:rFonts w:hint="default" w:ascii="仿宋_GB2312" w:hAnsi="宋体" w:eastAsia="仿宋_GB2312" w:cs="仿宋_GB2312"/>
          <w:i w:val="0"/>
          <w:caps w:val="0"/>
          <w:color w:val="333333"/>
          <w:spacing w:val="8"/>
          <w:kern w:val="0"/>
          <w:sz w:val="32"/>
          <w:szCs w:val="32"/>
          <w:bdr w:val="none" w:color="auto" w:sz="0" w:space="0"/>
          <w:shd w:val="clear" w:fill="FFFFFF"/>
          <w:lang w:val="en-US" w:eastAsia="zh-CN" w:bidi="ar"/>
        </w:rPr>
        <w:t>附件</w:t>
      </w:r>
      <w:r>
        <w:rPr>
          <w:rFonts w:hint="eastAsia" w:ascii="宋体" w:hAnsi="宋体" w:eastAsia="宋体" w:cs="宋体"/>
          <w:i w:val="0"/>
          <w:caps w:val="0"/>
          <w:color w:val="333333"/>
          <w:spacing w:val="8"/>
          <w:kern w:val="0"/>
          <w:sz w:val="24"/>
          <w:szCs w:val="24"/>
          <w:bdr w:val="none" w:color="auto" w:sz="0" w:space="0"/>
          <w:shd w:val="clear" w:fill="FFFFFF"/>
          <w:lang w:val="en-US" w:eastAsia="zh-CN" w:bidi="ar"/>
        </w:rPr>
        <w:t>2</w:t>
      </w:r>
    </w:p>
    <w:tbl>
      <w:tblPr>
        <w:tblW w:w="14559" w:type="dxa"/>
        <w:tblInd w:w="0" w:type="dxa"/>
        <w:shd w:val="clear"/>
        <w:tblLayout w:type="autofit"/>
        <w:tblCellMar>
          <w:top w:w="0" w:type="dxa"/>
          <w:left w:w="0" w:type="dxa"/>
          <w:bottom w:w="0" w:type="dxa"/>
          <w:right w:w="0" w:type="dxa"/>
        </w:tblCellMar>
      </w:tblPr>
      <w:tblGrid>
        <w:gridCol w:w="3010"/>
        <w:gridCol w:w="3044"/>
        <w:gridCol w:w="1019"/>
        <w:gridCol w:w="363"/>
        <w:gridCol w:w="518"/>
        <w:gridCol w:w="518"/>
        <w:gridCol w:w="1055"/>
        <w:gridCol w:w="859"/>
        <w:gridCol w:w="447"/>
        <w:gridCol w:w="82"/>
        <w:gridCol w:w="156"/>
        <w:gridCol w:w="158"/>
        <w:gridCol w:w="156"/>
        <w:gridCol w:w="610"/>
        <w:gridCol w:w="831"/>
        <w:gridCol w:w="548"/>
        <w:gridCol w:w="190"/>
        <w:gridCol w:w="191"/>
        <w:gridCol w:w="190"/>
        <w:gridCol w:w="963"/>
        <w:gridCol w:w="571"/>
        <w:gridCol w:w="87"/>
        <w:gridCol w:w="87"/>
        <w:gridCol w:w="77"/>
        <w:gridCol w:w="125"/>
        <w:gridCol w:w="125"/>
      </w:tblGrid>
      <w:tr>
        <w:tblPrEx>
          <w:shd w:val="clear"/>
          <w:tblCellMar>
            <w:top w:w="0" w:type="dxa"/>
            <w:left w:w="0" w:type="dxa"/>
            <w:bottom w:w="0" w:type="dxa"/>
            <w:right w:w="0" w:type="dxa"/>
          </w:tblCellMar>
        </w:tblPrEx>
        <w:trPr>
          <w:trHeight w:val="904" w:hRule="atLeast"/>
        </w:trPr>
        <w:tc>
          <w:tcPr>
            <w:tcW w:w="14328" w:type="dxa"/>
            <w:gridSpan w:val="24"/>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方正小标宋简体" w:hAnsi="方正小标宋简体" w:eastAsia="方正小标宋简体" w:cs="方正小标宋简体"/>
                <w:color w:val="000000"/>
                <w:kern w:val="0"/>
                <w:sz w:val="36"/>
                <w:szCs w:val="36"/>
                <w:bdr w:val="none" w:color="auto" w:sz="0" w:space="0"/>
                <w:lang w:val="en-US" w:eastAsia="zh-CN" w:bidi="ar"/>
              </w:rPr>
              <w:t>2021年建宁县教育局公开招聘紧缺急需专业教师岗位信息表</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516" w:hRule="atLeast"/>
        </w:trPr>
        <w:tc>
          <w:tcPr>
            <w:tcW w:w="14328" w:type="dxa"/>
            <w:gridSpan w:val="24"/>
            <w:tcBorders>
              <w:top w:val="nil"/>
              <w:left w:val="nil"/>
              <w:bottom w:val="single" w:color="000000" w:sz="8" w:space="0"/>
              <w:right w:val="nil"/>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eastAsia" w:ascii="宋体" w:hAnsi="宋体" w:eastAsia="宋体" w:cs="宋体"/>
                <w:color w:val="333333"/>
                <w:kern w:val="0"/>
                <w:sz w:val="24"/>
                <w:szCs w:val="24"/>
                <w:bdr w:val="none" w:color="auto" w:sz="0" w:space="0"/>
                <w:lang w:val="en-US" w:eastAsia="zh-CN" w:bidi="ar"/>
              </w:rPr>
              <w:t>                                           填报日期：2020年</w:t>
            </w:r>
            <w:r>
              <w:rPr>
                <w:rFonts w:hint="eastAsia" w:ascii="宋体" w:hAnsi="宋体" w:eastAsia="宋体" w:cs="宋体"/>
                <w:kern w:val="0"/>
                <w:sz w:val="24"/>
                <w:szCs w:val="24"/>
                <w:bdr w:val="none" w:color="auto" w:sz="0" w:space="0"/>
                <w:lang w:val="en-US" w:eastAsia="zh-CN" w:bidi="ar"/>
              </w:rPr>
              <w:t>11月25日</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85" w:hRule="atLeast"/>
        </w:trPr>
        <w:tc>
          <w:tcPr>
            <w:tcW w:w="2319"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主管部门</w:t>
            </w:r>
          </w:p>
        </w:tc>
        <w:tc>
          <w:tcPr>
            <w:tcW w:w="2345"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招聘单位</w:t>
            </w:r>
          </w:p>
        </w:tc>
        <w:tc>
          <w:tcPr>
            <w:tcW w:w="1319"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经费</w:t>
            </w:r>
            <w:r>
              <w:rPr>
                <w:rFonts w:hint="eastAsia" w:ascii="宋体" w:hAnsi="宋体" w:eastAsia="宋体" w:cs="宋体"/>
                <w:b/>
                <w:color w:val="000000"/>
                <w:kern w:val="0"/>
                <w:sz w:val="24"/>
                <w:szCs w:val="24"/>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方式</w:t>
            </w:r>
          </w:p>
        </w:tc>
        <w:tc>
          <w:tcPr>
            <w:tcW w:w="1357" w:type="dxa"/>
            <w:gridSpan w:val="3"/>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招聘岗位</w:t>
            </w:r>
          </w:p>
        </w:tc>
        <w:tc>
          <w:tcPr>
            <w:tcW w:w="813"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招聘人数</w:t>
            </w:r>
          </w:p>
        </w:tc>
        <w:tc>
          <w:tcPr>
            <w:tcW w:w="1073"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18"/>
                <w:szCs w:val="18"/>
                <w:bdr w:val="none" w:color="auto" w:sz="0" w:space="0"/>
                <w:lang w:val="en-US" w:eastAsia="zh-CN" w:bidi="ar"/>
              </w:rPr>
              <w:t>免笔试类型</w:t>
            </w:r>
          </w:p>
        </w:tc>
        <w:tc>
          <w:tcPr>
            <w:tcW w:w="5102" w:type="dxa"/>
            <w:gridSpan w:val="16"/>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岗位资格条件</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85" w:hRule="atLeast"/>
        </w:trPr>
        <w:tc>
          <w:tcPr>
            <w:tcW w:w="2319"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234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1319"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1357" w:type="dxa"/>
            <w:gridSpan w:val="3"/>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81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107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529" w:type="dxa"/>
            <w:gridSpan w:val="2"/>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最高年龄</w:t>
            </w:r>
          </w:p>
        </w:tc>
        <w:tc>
          <w:tcPr>
            <w:tcW w:w="436" w:type="dxa"/>
            <w:gridSpan w:val="3"/>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专业</w:t>
            </w:r>
          </w:p>
        </w:tc>
        <w:tc>
          <w:tcPr>
            <w:tcW w:w="1330" w:type="dxa"/>
            <w:gridSpan w:val="2"/>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学历及类别</w:t>
            </w:r>
          </w:p>
        </w:tc>
        <w:tc>
          <w:tcPr>
            <w:tcW w:w="594"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学位</w:t>
            </w:r>
          </w:p>
        </w:tc>
        <w:tc>
          <w:tcPr>
            <w:tcW w:w="571" w:type="dxa"/>
            <w:gridSpan w:val="3"/>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政治</w:t>
            </w:r>
            <w:r>
              <w:rPr>
                <w:rFonts w:hint="eastAsia" w:ascii="宋体" w:hAnsi="宋体" w:eastAsia="宋体" w:cs="宋体"/>
                <w:b/>
                <w:color w:val="000000"/>
                <w:kern w:val="0"/>
                <w:sz w:val="24"/>
                <w:szCs w:val="24"/>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面貌</w:t>
            </w:r>
          </w:p>
        </w:tc>
        <w:tc>
          <w:tcPr>
            <w:tcW w:w="74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性别</w:t>
            </w:r>
          </w:p>
        </w:tc>
        <w:tc>
          <w:tcPr>
            <w:tcW w:w="630"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招聘</w:t>
            </w:r>
            <w:r>
              <w:rPr>
                <w:rFonts w:hint="eastAsia" w:ascii="宋体" w:hAnsi="宋体" w:eastAsia="宋体" w:cs="宋体"/>
                <w:b/>
                <w:color w:val="000000"/>
                <w:kern w:val="0"/>
                <w:sz w:val="24"/>
                <w:szCs w:val="24"/>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对象</w:t>
            </w:r>
          </w:p>
        </w:tc>
        <w:tc>
          <w:tcPr>
            <w:tcW w:w="270" w:type="dxa"/>
            <w:gridSpan w:val="3"/>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其他条件</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709" w:hRule="atLeast"/>
        </w:trPr>
        <w:tc>
          <w:tcPr>
            <w:tcW w:w="2319"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234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1319"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1357" w:type="dxa"/>
            <w:gridSpan w:val="3"/>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81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1073"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529" w:type="dxa"/>
            <w:gridSpan w:val="2"/>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436" w:type="dxa"/>
            <w:gridSpan w:val="3"/>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16"/>
                <w:szCs w:val="16"/>
                <w:bdr w:val="none" w:color="auto" w:sz="0" w:space="0"/>
                <w:lang w:val="en-US" w:eastAsia="zh-CN" w:bidi="ar"/>
              </w:rPr>
              <w:t>全日制普通教育学历</w:t>
            </w:r>
          </w:p>
        </w:tc>
        <w:tc>
          <w:tcPr>
            <w:tcW w:w="640"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eastAsia" w:ascii="宋体" w:hAnsi="宋体" w:eastAsia="宋体" w:cs="宋体"/>
                <w:b/>
                <w:color w:val="000000"/>
                <w:kern w:val="0"/>
                <w:sz w:val="20"/>
                <w:szCs w:val="20"/>
                <w:bdr w:val="none" w:color="auto" w:sz="0" w:space="0"/>
                <w:lang w:val="en-US" w:eastAsia="zh-CN" w:bidi="ar"/>
              </w:rPr>
              <w:t>不限</w:t>
            </w:r>
          </w:p>
        </w:tc>
        <w:tc>
          <w:tcPr>
            <w:tcW w:w="594"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571" w:type="dxa"/>
            <w:gridSpan w:val="3"/>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74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630"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270" w:type="dxa"/>
            <w:gridSpan w:val="3"/>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4"/>
                <w:szCs w:val="24"/>
              </w:rPr>
            </w:pP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943"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建宁县第一中学</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1</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政治学类、教育学类中的相关专业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具备高中政治教师资格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943"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建宁县第一中学</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1</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地理科学类、教育学类中的相关专业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具备高中地理教师资格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3095"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城关中学</w:t>
            </w:r>
            <w:r>
              <w:rPr>
                <w:rFonts w:hint="eastAsia" w:ascii="宋体" w:hAnsi="宋体" w:eastAsia="宋体" w:cs="宋体"/>
                <w:color w:val="000000"/>
                <w:kern w:val="0"/>
                <w:sz w:val="24"/>
                <w:szCs w:val="24"/>
                <w:bdr w:val="none" w:color="auto" w:sz="0" w:space="0"/>
                <w:lang w:val="en-US" w:eastAsia="zh-CN" w:bidi="ar"/>
              </w:rPr>
              <w:t>1</w:t>
            </w:r>
            <w:r>
              <w:rPr>
                <w:rFonts w:hint="default" w:ascii="仿宋_GB2312" w:hAnsi="宋体" w:eastAsia="仿宋_GB2312" w:cs="仿宋_GB2312"/>
                <w:color w:val="000000"/>
                <w:kern w:val="0"/>
                <w:sz w:val="22"/>
                <w:szCs w:val="22"/>
                <w:bdr w:val="none" w:color="auto" w:sz="0" w:space="0"/>
                <w:lang w:val="en-US" w:eastAsia="zh-CN" w:bidi="ar"/>
              </w:rPr>
              <w:t>人、建宁三中</w:t>
            </w:r>
            <w:r>
              <w:rPr>
                <w:rFonts w:hint="eastAsia" w:ascii="宋体" w:hAnsi="宋体" w:eastAsia="宋体" w:cs="宋体"/>
                <w:color w:val="000000"/>
                <w:kern w:val="0"/>
                <w:sz w:val="24"/>
                <w:szCs w:val="24"/>
                <w:bdr w:val="none" w:color="auto" w:sz="0" w:space="0"/>
                <w:lang w:val="en-US" w:eastAsia="zh-CN" w:bidi="ar"/>
              </w:rPr>
              <w:t>1</w:t>
            </w:r>
            <w:r>
              <w:rPr>
                <w:rFonts w:hint="default" w:ascii="仿宋_GB2312" w:hAnsi="宋体" w:eastAsia="仿宋_GB2312" w:cs="仿宋_GB2312"/>
                <w:color w:val="000000"/>
                <w:kern w:val="0"/>
                <w:sz w:val="22"/>
                <w:szCs w:val="22"/>
                <w:bdr w:val="none" w:color="auto" w:sz="0" w:space="0"/>
                <w:lang w:val="en-US" w:eastAsia="zh-CN" w:bidi="ar"/>
              </w:rPr>
              <w:t>人</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2</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数学类、教育学类中的相关专业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具备初中及以上数学教师资格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329"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城关中学</w:t>
            </w:r>
            <w:r>
              <w:rPr>
                <w:rFonts w:hint="eastAsia" w:ascii="宋体" w:hAnsi="宋体" w:eastAsia="宋体" w:cs="宋体"/>
                <w:color w:val="000000"/>
                <w:kern w:val="0"/>
                <w:sz w:val="24"/>
                <w:szCs w:val="24"/>
                <w:bdr w:val="none" w:color="auto" w:sz="0" w:space="0"/>
                <w:lang w:val="en-US" w:eastAsia="zh-CN" w:bidi="ar"/>
              </w:rPr>
              <w:t>1</w:t>
            </w:r>
            <w:r>
              <w:rPr>
                <w:rFonts w:hint="default" w:ascii="仿宋_GB2312" w:hAnsi="宋体" w:eastAsia="仿宋_GB2312" w:cs="仿宋_GB2312"/>
                <w:color w:val="000000"/>
                <w:kern w:val="0"/>
                <w:sz w:val="22"/>
                <w:szCs w:val="22"/>
                <w:bdr w:val="none" w:color="auto" w:sz="0" w:space="0"/>
                <w:lang w:val="en-US" w:eastAsia="zh-CN" w:bidi="ar"/>
              </w:rPr>
              <w:t>人、建宁三中</w:t>
            </w:r>
            <w:r>
              <w:rPr>
                <w:rFonts w:hint="eastAsia" w:ascii="宋体" w:hAnsi="宋体" w:eastAsia="宋体" w:cs="宋体"/>
                <w:color w:val="000000"/>
                <w:kern w:val="0"/>
                <w:sz w:val="24"/>
                <w:szCs w:val="24"/>
                <w:bdr w:val="none" w:color="auto" w:sz="0" w:space="0"/>
                <w:lang w:val="en-US" w:eastAsia="zh-CN" w:bidi="ar"/>
              </w:rPr>
              <w:t>1</w:t>
            </w:r>
            <w:r>
              <w:rPr>
                <w:rFonts w:hint="default" w:ascii="仿宋_GB2312" w:hAnsi="宋体" w:eastAsia="仿宋_GB2312" w:cs="仿宋_GB2312"/>
                <w:color w:val="000000"/>
                <w:kern w:val="0"/>
                <w:sz w:val="22"/>
                <w:szCs w:val="22"/>
                <w:bdr w:val="none" w:color="auto" w:sz="0" w:space="0"/>
                <w:lang w:val="en-US" w:eastAsia="zh-CN" w:bidi="ar"/>
              </w:rPr>
              <w:t>人</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2</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政治学类、教育学类中的相关专业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具备初中及以上政治教师资格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329"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城关中学</w:t>
            </w:r>
            <w:r>
              <w:rPr>
                <w:rFonts w:hint="eastAsia" w:ascii="宋体" w:hAnsi="宋体" w:eastAsia="宋体" w:cs="宋体"/>
                <w:color w:val="000000"/>
                <w:kern w:val="0"/>
                <w:sz w:val="24"/>
                <w:szCs w:val="24"/>
                <w:bdr w:val="none" w:color="auto" w:sz="0" w:space="0"/>
                <w:lang w:val="en-US" w:eastAsia="zh-CN" w:bidi="ar"/>
              </w:rPr>
              <w:t>1</w:t>
            </w:r>
            <w:r>
              <w:rPr>
                <w:rFonts w:hint="default" w:ascii="仿宋_GB2312" w:hAnsi="宋体" w:eastAsia="仿宋_GB2312" w:cs="仿宋_GB2312"/>
                <w:color w:val="000000"/>
                <w:kern w:val="0"/>
                <w:sz w:val="22"/>
                <w:szCs w:val="22"/>
                <w:bdr w:val="none" w:color="auto" w:sz="0" w:space="0"/>
                <w:lang w:val="en-US" w:eastAsia="zh-CN" w:bidi="ar"/>
              </w:rPr>
              <w:t>人、建宁三中</w:t>
            </w:r>
            <w:r>
              <w:rPr>
                <w:rFonts w:hint="eastAsia" w:ascii="宋体" w:hAnsi="宋体" w:eastAsia="宋体" w:cs="宋体"/>
                <w:color w:val="000000"/>
                <w:kern w:val="0"/>
                <w:sz w:val="24"/>
                <w:szCs w:val="24"/>
                <w:bdr w:val="none" w:color="auto" w:sz="0" w:space="0"/>
                <w:lang w:val="en-US" w:eastAsia="zh-CN" w:bidi="ar"/>
              </w:rPr>
              <w:t>1</w:t>
            </w:r>
            <w:r>
              <w:rPr>
                <w:rFonts w:hint="default" w:ascii="仿宋_GB2312" w:hAnsi="宋体" w:eastAsia="仿宋_GB2312" w:cs="仿宋_GB2312"/>
                <w:color w:val="000000"/>
                <w:kern w:val="0"/>
                <w:sz w:val="22"/>
                <w:szCs w:val="22"/>
                <w:bdr w:val="none" w:color="auto" w:sz="0" w:space="0"/>
                <w:lang w:val="en-US" w:eastAsia="zh-CN" w:bidi="ar"/>
              </w:rPr>
              <w:t>人</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2</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地理科学类、教育学类中的相关专业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具备初中及以上地理教师资格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019"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城区中学</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1</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历史学类、教育学类中的相关专业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具备初中及以上历史教师资格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329"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城区小学</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中国语言文学类、教育学类中的相关专业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具备小学及以上语文教师资格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329"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城区小学</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4</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数学类、教育学类中的相关专业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具备小学及以上数学教师资格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943"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城区小学</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2</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表演艺术类、教育学类中的相关专业教育学类中的相关专业</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具备小学及以上音乐教师资格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5867"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建宁县教育局</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城区幼儿园</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财政全额拨款</w:t>
            </w:r>
          </w:p>
        </w:tc>
        <w:tc>
          <w:tcPr>
            <w:tcW w:w="1357"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教师</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5</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紧缺学科免笔试</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30</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早期教育、学前教育、幼儿教育、学前教育学</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本科及以上</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学士及以上</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不限</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应往届毕业生</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具备幼儿教师资格</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85" w:hRule="atLeast"/>
        </w:trPr>
        <w:tc>
          <w:tcPr>
            <w:tcW w:w="2319" w:type="dxa"/>
            <w:tcBorders>
              <w:top w:val="nil"/>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2345"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131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1357"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813"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23</w:t>
            </w:r>
          </w:p>
        </w:tc>
        <w:tc>
          <w:tcPr>
            <w:tcW w:w="10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29" w:type="dxa"/>
            <w:gridSpan w:val="2"/>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436"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69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94"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571" w:type="dxa"/>
            <w:gridSpan w:val="3"/>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74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63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27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2"/>
                <w:szCs w:val="22"/>
                <w:bdr w:val="none" w:color="auto" w:sz="0" w:space="0"/>
                <w:lang w:val="en-US" w:eastAsia="zh-CN" w:bidi="ar"/>
              </w:rPr>
              <w:t> </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85" w:hRule="atLeast"/>
        </w:trPr>
        <w:tc>
          <w:tcPr>
            <w:tcW w:w="14328" w:type="dxa"/>
            <w:gridSpan w:val="24"/>
            <w:shd w:val="clear"/>
            <w:noWrap/>
            <w:tcMar>
              <w:top w:w="15" w:type="dxa"/>
              <w:left w:w="15" w:type="dxa"/>
              <w:right w:w="15" w:type="dxa"/>
            </w:tcMar>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c>
          <w:tcPr>
            <w:tcW w:w="231" w:type="dxa"/>
            <w:gridSpan w:val="2"/>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66" w:hRule="atLeast"/>
        </w:trPr>
        <w:tc>
          <w:tcPr>
            <w:tcW w:w="6542" w:type="dxa"/>
            <w:gridSpan w:val="4"/>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center"/>
              <w:rPr>
                <w:rFonts w:hint="eastAsia" w:ascii="宋体" w:hAnsi="宋体" w:eastAsia="宋体" w:cs="宋体"/>
                <w:sz w:val="24"/>
                <w:szCs w:val="24"/>
              </w:rPr>
            </w:pPr>
            <w:r>
              <w:rPr>
                <w:rFonts w:hint="default" w:ascii="仿宋_GB2312" w:hAnsi="宋体" w:eastAsia="仿宋_GB2312" w:cs="仿宋_GB2312"/>
                <w:color w:val="000000"/>
                <w:kern w:val="0"/>
                <w:sz w:val="24"/>
                <w:szCs w:val="24"/>
                <w:bdr w:val="none" w:color="auto" w:sz="0" w:space="0"/>
                <w:lang w:val="en-US" w:eastAsia="zh-CN" w:bidi="ar"/>
              </w:rPr>
              <w:t>说明：研究生毕业人员，年龄放宽至</w:t>
            </w:r>
            <w:r>
              <w:rPr>
                <w:rFonts w:hint="eastAsia" w:ascii="宋体" w:hAnsi="宋体" w:eastAsia="宋体" w:cs="宋体"/>
                <w:color w:val="000000"/>
                <w:kern w:val="0"/>
                <w:sz w:val="24"/>
                <w:szCs w:val="24"/>
                <w:bdr w:val="none" w:color="auto" w:sz="0" w:space="0"/>
                <w:lang w:val="en-US" w:eastAsia="zh-CN" w:bidi="ar"/>
              </w:rPr>
              <w:t>35</w:t>
            </w:r>
            <w:r>
              <w:rPr>
                <w:rFonts w:hint="default" w:ascii="仿宋_GB2312" w:hAnsi="宋体" w:eastAsia="仿宋_GB2312" w:cs="仿宋_GB2312"/>
                <w:color w:val="000000"/>
                <w:kern w:val="0"/>
                <w:sz w:val="24"/>
                <w:szCs w:val="24"/>
                <w:bdr w:val="none" w:color="auto" w:sz="0" w:space="0"/>
                <w:lang w:val="en-US" w:eastAsia="zh-CN" w:bidi="ar"/>
              </w:rPr>
              <w:t>周岁。</w:t>
            </w:r>
          </w:p>
        </w:tc>
        <w:tc>
          <w:tcPr>
            <w:tcW w:w="399" w:type="dxa"/>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4"/>
                <w:szCs w:val="24"/>
                <w:bdr w:val="none" w:color="auto" w:sz="0" w:space="0"/>
                <w:lang w:val="en-US" w:eastAsia="zh-CN" w:bidi="ar"/>
              </w:rPr>
              <w:t> </w:t>
            </w:r>
          </w:p>
        </w:tc>
        <w:tc>
          <w:tcPr>
            <w:tcW w:w="399" w:type="dxa"/>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4"/>
                <w:szCs w:val="24"/>
                <w:bdr w:val="none" w:color="auto" w:sz="0" w:space="0"/>
                <w:lang w:val="en-US" w:eastAsia="zh-CN" w:bidi="ar"/>
              </w:rPr>
              <w:t> </w:t>
            </w:r>
          </w:p>
        </w:tc>
        <w:tc>
          <w:tcPr>
            <w:tcW w:w="2325" w:type="dxa"/>
            <w:gridSpan w:val="3"/>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sz w:val="24"/>
                <w:szCs w:val="24"/>
              </w:rPr>
            </w:pPr>
            <w:r>
              <w:rPr>
                <w:rFonts w:hint="default" w:ascii="仿宋_GB2312" w:hAnsi="宋体" w:eastAsia="仿宋_GB2312" w:cs="仿宋_GB2312"/>
                <w:color w:val="000000"/>
                <w:kern w:val="0"/>
                <w:sz w:val="24"/>
                <w:szCs w:val="24"/>
                <w:bdr w:val="none" w:color="auto" w:sz="0" w:space="0"/>
                <w:lang w:val="en-US" w:eastAsia="zh-CN" w:bidi="ar"/>
              </w:rPr>
              <w:t> </w:t>
            </w: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c>
          <w:tcPr>
            <w:tcW w:w="0" w:type="auto"/>
            <w:shd w:val="clear"/>
            <w:vAlign w:val="center"/>
          </w:tcPr>
          <w:p>
            <w:pPr>
              <w:rPr>
                <w:rFonts w:hint="eastAsia" w:ascii="宋体" w:hAnsi="宋体" w:eastAsia="宋体" w:cs="宋体"/>
                <w:sz w:val="24"/>
                <w:szCs w:val="24"/>
              </w:rPr>
            </w:pPr>
          </w:p>
        </w:tc>
      </w:tr>
    </w:tbl>
    <w:p>
      <w:pPr>
        <w:rPr>
          <w:rFonts w:hint="eastAsia"/>
          <w:lang w:val="en-US" w:eastAsia="zh-CN"/>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876A4"/>
    <w:rsid w:val="0BD0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2020-11-27T15:27:00Z</dcterms:created>
  <dc:creator>Administrator</dc:creator>
  <cp:lastModifiedBy>Administrator</cp:lastModifiedBy>
  <dcterms:modified xsi:type="dcterms:W3CDTF">2020-11-28T15:16:36Z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