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山西省2020年中小学教师资格考试面试及报名公告</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录入日期：2020-11-30 17:26:18    来源：山西省招生考试管理中心 </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kern w:val="0"/>
          <w:sz w:val="30"/>
          <w:szCs w:val="30"/>
          <w:lang w:val="en-US" w:eastAsia="zh-CN" w:bidi="ar"/>
        </w:rPr>
        <w:t>根据《教育部关于印发&lt;中小学教师资格考试暂行办法&gt;&lt;中小学教师资格定期注册暂行办法&gt;的通知》（教师[2013]9号）和山西省教育厅的有关要求，现将我省2020年中小学教师资格考试面试有关事项公告如下：</w:t>
      </w:r>
    </w:p>
    <w:p>
      <w:pPr>
        <w:keepNext w:val="0"/>
        <w:keepLines w:val="0"/>
        <w:widowControl/>
        <w:suppressLineNumbers w:val="0"/>
        <w:spacing w:line="480" w:lineRule="auto"/>
        <w:ind w:left="0" w:firstLine="643"/>
        <w:jc w:val="left"/>
        <w:rPr>
          <w:rFonts w:hint="eastAsia" w:ascii="宋体" w:hAnsi="宋体" w:eastAsia="宋体" w:cs="宋体"/>
          <w:sz w:val="18"/>
          <w:szCs w:val="18"/>
        </w:rPr>
      </w:pPr>
      <w:r>
        <w:rPr>
          <w:rStyle w:val="7"/>
          <w:rFonts w:hint="eastAsia" w:ascii="宋体" w:hAnsi="宋体" w:eastAsia="宋体" w:cs="宋体"/>
          <w:kern w:val="0"/>
          <w:sz w:val="32"/>
          <w:szCs w:val="32"/>
          <w:lang w:val="en-US" w:eastAsia="zh-CN" w:bidi="ar"/>
        </w:rPr>
        <w:t>一、面试对象</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kern w:val="0"/>
          <w:sz w:val="30"/>
          <w:szCs w:val="30"/>
          <w:lang w:val="en-US" w:eastAsia="zh-CN" w:bidi="ar"/>
        </w:rPr>
        <w:t>符合我省笔试报名条件，参加</w:t>
      </w:r>
      <w:bookmarkStart w:id="0" w:name="_GoBack"/>
      <w:bookmarkEnd w:id="0"/>
      <w:r>
        <w:rPr>
          <w:rFonts w:hint="eastAsia" w:ascii="宋体" w:hAnsi="宋体" w:eastAsia="宋体" w:cs="宋体"/>
          <w:kern w:val="0"/>
          <w:sz w:val="30"/>
          <w:szCs w:val="30"/>
          <w:lang w:val="en-US" w:eastAsia="zh-CN" w:bidi="ar"/>
        </w:rPr>
        <w:t>全国中小学教师资格考试笔试，各科成绩均合格且在有效期内的考生，方可在我省报名参加本次面试。</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kern w:val="0"/>
          <w:sz w:val="30"/>
          <w:szCs w:val="30"/>
          <w:lang w:val="en-US" w:eastAsia="zh-CN" w:bidi="ar"/>
        </w:rPr>
        <w:t>参加2020年笔试的考生可在2020年12月10日通过教育部中小学教师资格考试网</w:t>
      </w:r>
      <w:r>
        <w:rPr>
          <w:rFonts w:hint="eastAsia" w:ascii="宋体" w:hAnsi="宋体" w:eastAsia="宋体" w:cs="宋体"/>
          <w:color w:val="000000"/>
          <w:kern w:val="0"/>
          <w:sz w:val="30"/>
          <w:szCs w:val="30"/>
          <w:lang w:val="en-US" w:eastAsia="zh-CN" w:bidi="ar"/>
        </w:rPr>
        <w:t>（http://ntce.neea.edu.cn/）</w:t>
      </w:r>
      <w:r>
        <w:rPr>
          <w:rFonts w:hint="eastAsia" w:ascii="宋体" w:hAnsi="宋体" w:eastAsia="宋体" w:cs="宋体"/>
          <w:kern w:val="0"/>
          <w:sz w:val="30"/>
          <w:szCs w:val="30"/>
          <w:lang w:val="en-US" w:eastAsia="zh-CN" w:bidi="ar"/>
        </w:rPr>
        <w:t>查询成绩。</w:t>
      </w:r>
    </w:p>
    <w:p>
      <w:pPr>
        <w:keepNext w:val="0"/>
        <w:keepLines w:val="0"/>
        <w:widowControl/>
        <w:suppressLineNumbers w:val="0"/>
        <w:spacing w:line="480" w:lineRule="auto"/>
        <w:ind w:left="0" w:firstLine="643"/>
        <w:jc w:val="left"/>
        <w:rPr>
          <w:rFonts w:hint="eastAsia" w:ascii="宋体" w:hAnsi="宋体" w:eastAsia="宋体" w:cs="宋体"/>
          <w:sz w:val="18"/>
          <w:szCs w:val="18"/>
        </w:rPr>
      </w:pPr>
      <w:r>
        <w:rPr>
          <w:rStyle w:val="7"/>
          <w:rFonts w:hint="eastAsia" w:ascii="宋体" w:hAnsi="宋体" w:eastAsia="宋体" w:cs="宋体"/>
          <w:kern w:val="0"/>
          <w:sz w:val="32"/>
          <w:szCs w:val="32"/>
          <w:lang w:val="en-US" w:eastAsia="zh-CN" w:bidi="ar"/>
        </w:rPr>
        <w:t>二、面试时间安排</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Style w:val="7"/>
          <w:rFonts w:hint="eastAsia" w:ascii="宋体" w:hAnsi="宋体" w:eastAsia="宋体" w:cs="宋体"/>
          <w:color w:val="000000"/>
          <w:kern w:val="0"/>
          <w:sz w:val="30"/>
          <w:szCs w:val="30"/>
          <w:lang w:val="en-US" w:eastAsia="zh-CN" w:bidi="ar"/>
        </w:rPr>
        <w:t>（一）报名分网上报名、现场确认、网上缴费三个阶段。</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第一阶段，网上报名，时间：2020年12月10日-12月13日。</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第二阶段，现场确认，时间：2020年12月10日-12月14日，确认点工作时间为上午8:30-11:30，下午14:30-17:30。</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第三阶段，网上缴费，时间：2020年12月10日-12月16日。</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Style w:val="7"/>
          <w:rFonts w:hint="eastAsia" w:ascii="宋体" w:hAnsi="宋体" w:eastAsia="宋体" w:cs="宋体"/>
          <w:color w:val="000000"/>
          <w:kern w:val="0"/>
          <w:sz w:val="30"/>
          <w:szCs w:val="30"/>
          <w:lang w:val="en-US" w:eastAsia="zh-CN" w:bidi="ar"/>
        </w:rPr>
        <w:t>（二）下载、打印准考证，</w:t>
      </w:r>
      <w:r>
        <w:rPr>
          <w:rFonts w:hint="eastAsia" w:ascii="宋体" w:hAnsi="宋体" w:eastAsia="宋体" w:cs="宋体"/>
          <w:color w:val="000000"/>
          <w:kern w:val="0"/>
          <w:sz w:val="30"/>
          <w:szCs w:val="30"/>
          <w:lang w:val="en-US" w:eastAsia="zh-CN" w:bidi="ar"/>
        </w:rPr>
        <w:t>时间：2021年1月4日-1月10日。考生登录教育部中小学教师资格考试网（http://ntce.neea.edu.cn/）下载打印。</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Style w:val="7"/>
          <w:rFonts w:hint="eastAsia" w:ascii="宋体" w:hAnsi="宋体" w:eastAsia="宋体" w:cs="宋体"/>
          <w:color w:val="000000"/>
          <w:kern w:val="0"/>
          <w:sz w:val="30"/>
          <w:szCs w:val="30"/>
          <w:lang w:val="en-US" w:eastAsia="zh-CN" w:bidi="ar"/>
        </w:rPr>
        <w:t>（三）面试考核，</w:t>
      </w:r>
      <w:r>
        <w:rPr>
          <w:rFonts w:hint="eastAsia" w:ascii="宋体" w:hAnsi="宋体" w:eastAsia="宋体" w:cs="宋体"/>
          <w:color w:val="000000"/>
          <w:kern w:val="0"/>
          <w:sz w:val="30"/>
          <w:szCs w:val="30"/>
          <w:lang w:val="en-US" w:eastAsia="zh-CN" w:bidi="ar"/>
        </w:rPr>
        <w:t>时间：</w:t>
      </w:r>
      <w:r>
        <w:rPr>
          <w:rFonts w:hint="eastAsia" w:ascii="宋体" w:hAnsi="宋体" w:eastAsia="宋体" w:cs="宋体"/>
          <w:kern w:val="0"/>
          <w:sz w:val="30"/>
          <w:szCs w:val="30"/>
          <w:lang w:val="en-US" w:eastAsia="zh-CN" w:bidi="ar"/>
        </w:rPr>
        <w:t>2021年1月9日—1月10日。</w:t>
      </w:r>
      <w:r>
        <w:rPr>
          <w:rFonts w:hint="eastAsia" w:ascii="宋体" w:hAnsi="宋体" w:eastAsia="宋体" w:cs="宋体"/>
          <w:color w:val="000000"/>
          <w:kern w:val="0"/>
          <w:sz w:val="18"/>
          <w:szCs w:val="18"/>
          <w:lang w:val="en-US" w:eastAsia="zh-CN" w:bidi="ar"/>
        </w:rPr>
        <w:t>具体时间、地点详见准考证信息。</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Style w:val="7"/>
          <w:rFonts w:hint="eastAsia" w:ascii="宋体" w:hAnsi="宋体" w:eastAsia="宋体" w:cs="宋体"/>
          <w:color w:val="000000"/>
          <w:kern w:val="0"/>
          <w:sz w:val="30"/>
          <w:szCs w:val="30"/>
          <w:lang w:val="en-US" w:eastAsia="zh-CN" w:bidi="ar"/>
        </w:rPr>
        <w:t>（四）面试结果查询，</w:t>
      </w:r>
      <w:r>
        <w:rPr>
          <w:rFonts w:hint="eastAsia" w:ascii="宋体" w:hAnsi="宋体" w:eastAsia="宋体" w:cs="宋体"/>
          <w:color w:val="000000"/>
          <w:kern w:val="0"/>
          <w:sz w:val="30"/>
          <w:szCs w:val="30"/>
          <w:lang w:val="en-US" w:eastAsia="zh-CN" w:bidi="ar"/>
        </w:rPr>
        <w:t>时间：2021年3月3日。考生</w:t>
      </w:r>
      <w:r>
        <w:rPr>
          <w:rFonts w:hint="eastAsia" w:ascii="宋体" w:hAnsi="宋体" w:eastAsia="宋体" w:cs="宋体"/>
          <w:kern w:val="0"/>
          <w:sz w:val="30"/>
          <w:szCs w:val="30"/>
          <w:lang w:val="en-US" w:eastAsia="zh-CN" w:bidi="ar"/>
        </w:rPr>
        <w:t>登</w:t>
      </w:r>
      <w:r>
        <w:rPr>
          <w:rFonts w:hint="eastAsia" w:ascii="宋体" w:hAnsi="宋体" w:eastAsia="宋体" w:cs="宋体"/>
          <w:color w:val="000000"/>
          <w:kern w:val="0"/>
          <w:sz w:val="18"/>
          <w:szCs w:val="18"/>
          <w:lang w:val="en-US" w:eastAsia="zh-CN" w:bidi="ar"/>
        </w:rPr>
        <w:t>录教育部中小学教师资格考试网</w:t>
      </w:r>
      <w:r>
        <w:rPr>
          <w:rFonts w:hint="eastAsia" w:ascii="宋体" w:hAnsi="宋体" w:eastAsia="宋体" w:cs="宋体"/>
          <w:color w:val="000000"/>
          <w:kern w:val="0"/>
          <w:sz w:val="30"/>
          <w:szCs w:val="30"/>
          <w:lang w:val="en-US" w:eastAsia="zh-CN" w:bidi="ar"/>
        </w:rPr>
        <w:t>（http://ntce.neea.edu.cn/）进行查询。</w:t>
      </w:r>
    </w:p>
    <w:p>
      <w:pPr>
        <w:keepNext w:val="0"/>
        <w:keepLines w:val="0"/>
        <w:widowControl/>
        <w:suppressLineNumbers w:val="0"/>
        <w:spacing w:line="480" w:lineRule="auto"/>
        <w:ind w:left="0" w:firstLine="643"/>
        <w:jc w:val="left"/>
        <w:rPr>
          <w:rFonts w:hint="eastAsia" w:ascii="宋体" w:hAnsi="宋体" w:eastAsia="宋体" w:cs="宋体"/>
          <w:sz w:val="18"/>
          <w:szCs w:val="18"/>
        </w:rPr>
      </w:pPr>
      <w:r>
        <w:rPr>
          <w:rStyle w:val="7"/>
          <w:rFonts w:hint="eastAsia" w:ascii="宋体" w:hAnsi="宋体" w:eastAsia="宋体" w:cs="宋体"/>
          <w:kern w:val="0"/>
          <w:sz w:val="32"/>
          <w:szCs w:val="32"/>
          <w:lang w:val="en-US" w:eastAsia="zh-CN" w:bidi="ar"/>
        </w:rPr>
        <w:t>三、报名操作步骤</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Style w:val="7"/>
          <w:rFonts w:hint="eastAsia" w:ascii="宋体" w:hAnsi="宋体" w:eastAsia="宋体" w:cs="宋体"/>
          <w:kern w:val="0"/>
          <w:sz w:val="30"/>
          <w:szCs w:val="30"/>
          <w:lang w:val="en-US" w:eastAsia="zh-CN" w:bidi="ar"/>
        </w:rPr>
        <w:t>第一步：网上报名</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Style w:val="7"/>
          <w:rFonts w:hint="eastAsia" w:ascii="宋体" w:hAnsi="宋体" w:eastAsia="宋体" w:cs="宋体"/>
          <w:kern w:val="0"/>
          <w:sz w:val="30"/>
          <w:szCs w:val="30"/>
          <w:lang w:val="en-US" w:eastAsia="zh-CN" w:bidi="ar"/>
        </w:rPr>
        <w:t>考生须本人亲自填报并对所填报的个人信息和报考信息准确性负责，如有违反而造成信息有误，责任由考生本人承担</w:t>
      </w:r>
      <w:r>
        <w:rPr>
          <w:rStyle w:val="7"/>
          <w:rFonts w:hint="eastAsia" w:ascii="宋体" w:hAnsi="宋体" w:eastAsia="宋体" w:cs="宋体"/>
          <w:color w:val="000000"/>
          <w:kern w:val="0"/>
          <w:sz w:val="18"/>
          <w:szCs w:val="18"/>
          <w:lang w:val="en-US" w:eastAsia="zh-CN" w:bidi="ar"/>
        </w:rPr>
        <w:t>。任何培训机构或团体替代考生报名无效。</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kern w:val="0"/>
          <w:sz w:val="30"/>
          <w:szCs w:val="30"/>
          <w:lang w:val="en-US" w:eastAsia="zh-CN" w:bidi="ar"/>
        </w:rPr>
        <w:t>1.2020年12月10日—12月13日，考生登录教育部中小学教师资格考试网</w:t>
      </w:r>
      <w:r>
        <w:rPr>
          <w:rFonts w:hint="eastAsia" w:ascii="宋体" w:hAnsi="宋体" w:eastAsia="宋体" w:cs="宋体"/>
          <w:color w:val="000000"/>
          <w:kern w:val="0"/>
          <w:sz w:val="30"/>
          <w:szCs w:val="30"/>
          <w:lang w:val="en-US" w:eastAsia="zh-CN" w:bidi="ar"/>
        </w:rPr>
        <w:t>（http://ntce.neea.edu.cn/）</w:t>
      </w:r>
      <w:r>
        <w:rPr>
          <w:rFonts w:hint="eastAsia" w:ascii="宋体" w:hAnsi="宋体" w:eastAsia="宋体" w:cs="宋体"/>
          <w:kern w:val="0"/>
          <w:sz w:val="30"/>
          <w:szCs w:val="30"/>
          <w:lang w:val="en-US" w:eastAsia="zh-CN" w:bidi="ar"/>
        </w:rPr>
        <w:t>，按照栏目指引进行网上报名。</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选择“报考考区”时注意：</w:t>
      </w:r>
      <w:r>
        <w:rPr>
          <w:rStyle w:val="7"/>
          <w:rFonts w:hint="eastAsia" w:ascii="宋体" w:hAnsi="宋体" w:eastAsia="宋体" w:cs="宋体"/>
          <w:color w:val="000000"/>
          <w:kern w:val="0"/>
          <w:sz w:val="30"/>
          <w:szCs w:val="30"/>
          <w:lang w:val="en-US" w:eastAsia="zh-CN" w:bidi="ar"/>
        </w:rPr>
        <w:t>考生须选择本人户籍或居住证所在市，在校生按就读学校所在地选择考区</w:t>
      </w:r>
      <w:r>
        <w:rPr>
          <w:rFonts w:hint="eastAsia" w:ascii="宋体" w:hAnsi="宋体" w:eastAsia="宋体" w:cs="宋体"/>
          <w:kern w:val="0"/>
          <w:sz w:val="30"/>
          <w:szCs w:val="30"/>
          <w:lang w:val="en-US" w:eastAsia="zh-CN" w:bidi="ar"/>
        </w:rPr>
        <w:t>（省高校园区各高校、山西大学商务学院、中北大学信息商务学院的在校生，须选择“晋中市省高校园区”考区）。</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kern w:val="0"/>
          <w:sz w:val="30"/>
          <w:szCs w:val="30"/>
          <w:lang w:val="en-US" w:eastAsia="zh-CN" w:bidi="ar"/>
        </w:rPr>
        <w:t>考生面试地点以考生下载的准考证上的地址为准。</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kern w:val="0"/>
          <w:sz w:val="30"/>
          <w:szCs w:val="30"/>
          <w:lang w:val="en-US" w:eastAsia="zh-CN" w:bidi="ar"/>
        </w:rPr>
        <w:t>2.参加2019年11月及以前笔试合格的考生，在本次面试报名前需要重新进行注册和填报个人信息。参加2020年11月笔试合格的考生，不用重新注册。</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考生忘记注册密码，可通过以下三种途径重置：A.自助重置密码。考生可通过回答注册时预设的“密码保护问题”自助重置密码。B.短信获取密码。考生可通过报名注册时所填写的手机号码短信获取密码（手机短信为考生重新获取密码的重要途径，考试期间请考生慎重更换手机号码）。C.拔打客服电话。考生可在面试报名时间内拨打教育部考试中心客服电话进行密码重置（客服电话010—82345677）。</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Style w:val="7"/>
          <w:rFonts w:hint="eastAsia" w:ascii="宋体" w:hAnsi="宋体" w:eastAsia="宋体" w:cs="宋体"/>
          <w:color w:val="000000"/>
          <w:kern w:val="0"/>
          <w:sz w:val="30"/>
          <w:szCs w:val="30"/>
          <w:lang w:val="en-US" w:eastAsia="zh-CN" w:bidi="ar"/>
        </w:rPr>
        <w:t>第二步：现场确认</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网上报名完成后，报名网页显示为“</w:t>
      </w:r>
      <w:r>
        <w:rPr>
          <w:rStyle w:val="7"/>
          <w:rFonts w:hint="eastAsia" w:ascii="宋体" w:hAnsi="宋体" w:eastAsia="宋体" w:cs="宋体"/>
          <w:color w:val="000000"/>
          <w:kern w:val="0"/>
          <w:sz w:val="30"/>
          <w:szCs w:val="30"/>
          <w:lang w:val="en-US" w:eastAsia="zh-CN" w:bidi="ar"/>
        </w:rPr>
        <w:t>待审核</w:t>
      </w:r>
      <w:r>
        <w:rPr>
          <w:rFonts w:hint="eastAsia" w:ascii="宋体" w:hAnsi="宋体" w:eastAsia="宋体" w:cs="宋体"/>
          <w:color w:val="000000"/>
          <w:kern w:val="0"/>
          <w:sz w:val="30"/>
          <w:szCs w:val="30"/>
          <w:lang w:val="en-US" w:eastAsia="zh-CN" w:bidi="ar"/>
        </w:rPr>
        <w:t>”状态，考生本人须于2020年</w:t>
      </w:r>
      <w:r>
        <w:rPr>
          <w:rFonts w:hint="eastAsia" w:ascii="宋体" w:hAnsi="宋体" w:eastAsia="宋体" w:cs="宋体"/>
          <w:kern w:val="0"/>
          <w:sz w:val="30"/>
          <w:szCs w:val="30"/>
          <w:lang w:val="en-US" w:eastAsia="zh-CN" w:bidi="ar"/>
        </w:rPr>
        <w:t>12月10日—12月14日（上午8:30</w:t>
      </w:r>
      <w:r>
        <w:rPr>
          <w:rFonts w:hint="eastAsia" w:ascii="宋体" w:hAnsi="宋体" w:eastAsia="宋体" w:cs="宋体"/>
          <w:color w:val="000000"/>
          <w:kern w:val="0"/>
          <w:sz w:val="30"/>
          <w:szCs w:val="30"/>
          <w:lang w:val="en-US" w:eastAsia="zh-CN" w:bidi="ar"/>
        </w:rPr>
        <w:t>-11:30，下午14:30-17:30</w:t>
      </w:r>
      <w:r>
        <w:rPr>
          <w:rFonts w:hint="eastAsia" w:ascii="宋体" w:hAnsi="宋体" w:eastAsia="宋体" w:cs="宋体"/>
          <w:kern w:val="0"/>
          <w:sz w:val="30"/>
          <w:szCs w:val="30"/>
          <w:lang w:val="en-US" w:eastAsia="zh-CN" w:bidi="ar"/>
        </w:rPr>
        <w:t>）</w:t>
      </w:r>
      <w:r>
        <w:rPr>
          <w:rFonts w:hint="eastAsia" w:ascii="宋体" w:hAnsi="宋体" w:eastAsia="宋体" w:cs="宋体"/>
          <w:color w:val="000000"/>
          <w:kern w:val="0"/>
          <w:sz w:val="30"/>
          <w:szCs w:val="30"/>
          <w:lang w:val="en-US" w:eastAsia="zh-CN" w:bidi="ar"/>
        </w:rPr>
        <w:t>到所选考区办理现场确认手续（现场确认点见附件1）。</w:t>
      </w:r>
      <w:r>
        <w:rPr>
          <w:rStyle w:val="7"/>
          <w:rFonts w:hint="eastAsia" w:ascii="宋体" w:hAnsi="宋体" w:eastAsia="宋体" w:cs="宋体"/>
          <w:kern w:val="0"/>
          <w:sz w:val="30"/>
          <w:szCs w:val="30"/>
          <w:lang w:val="en-US" w:eastAsia="zh-CN" w:bidi="ar"/>
        </w:rPr>
        <w:t>考生不得跨考区确认，不得委托他人代为确认</w:t>
      </w:r>
      <w:r>
        <w:rPr>
          <w:rFonts w:hint="eastAsia" w:ascii="宋体" w:hAnsi="宋体" w:eastAsia="宋体" w:cs="宋体"/>
          <w:kern w:val="0"/>
          <w:sz w:val="30"/>
          <w:szCs w:val="30"/>
          <w:lang w:val="en-US" w:eastAsia="zh-CN" w:bidi="ar"/>
        </w:rPr>
        <w:t>。</w:t>
      </w:r>
      <w:r>
        <w:rPr>
          <w:rFonts w:hint="eastAsia" w:ascii="宋体" w:hAnsi="宋体" w:eastAsia="宋体" w:cs="宋体"/>
          <w:color w:val="000000"/>
          <w:kern w:val="0"/>
          <w:sz w:val="18"/>
          <w:szCs w:val="18"/>
          <w:lang w:val="en-US" w:eastAsia="zh-CN" w:bidi="ar"/>
        </w:rPr>
        <w:t>逾期未办理确认的考生，视为自动放弃本次面试。</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考生现场确认时要做好个人防护，遵从确认点疫情防控要求，同时提供以下审核材料：</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1.户籍在山西省内的社会考生</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（1）考生本人的居民身份证原件和复印件或派出所出具的户籍证明原件。</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（2）考生本人相关学历原件和复印件。</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2.其他社会考生</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（1）我省公安机关签发的有效期内的考生本人的居住证明/港澳台居民居住证/港澳居民来往内地通行证/台湾居民来往大陆通行证（五年有效期）原件和复印件。</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（2）考生本人相关学历原件和复印件。</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3.山西省内普通院校全日制在校考生</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（1）考生本人的居民身份证原件和复印件。</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（2）考生本人学生证和就读学校出具的学籍证明（见附件2）。</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Style w:val="7"/>
          <w:rFonts w:hint="eastAsia" w:ascii="宋体" w:hAnsi="宋体" w:eastAsia="宋体" w:cs="宋体"/>
          <w:color w:val="000000"/>
          <w:kern w:val="0"/>
          <w:sz w:val="30"/>
          <w:szCs w:val="30"/>
          <w:lang w:val="en-US" w:eastAsia="zh-CN" w:bidi="ar"/>
        </w:rPr>
        <w:t>第三步：网上缴费</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kern w:val="0"/>
          <w:sz w:val="30"/>
          <w:szCs w:val="30"/>
          <w:lang w:val="en-US" w:eastAsia="zh-CN" w:bidi="ar"/>
        </w:rPr>
        <w:t>2020年12月10日-12月16日</w:t>
      </w:r>
      <w:r>
        <w:rPr>
          <w:rFonts w:hint="eastAsia" w:ascii="宋体" w:hAnsi="宋体" w:eastAsia="宋体" w:cs="宋体"/>
          <w:color w:val="000000"/>
          <w:kern w:val="0"/>
          <w:sz w:val="18"/>
          <w:szCs w:val="18"/>
          <w:lang w:val="en-US" w:eastAsia="zh-CN" w:bidi="ar"/>
        </w:rPr>
        <w:t>，已通过现场确认的考生登录教育部中小学教师资格考试网</w:t>
      </w:r>
      <w:r>
        <w:rPr>
          <w:rFonts w:hint="eastAsia" w:ascii="宋体" w:hAnsi="宋体" w:eastAsia="宋体" w:cs="宋体"/>
          <w:color w:val="000000"/>
          <w:kern w:val="0"/>
          <w:sz w:val="30"/>
          <w:szCs w:val="30"/>
          <w:lang w:val="en-US" w:eastAsia="zh-CN" w:bidi="ar"/>
        </w:rPr>
        <w:t>（http://ntce.neea.edu.cn/）进行网上缴费。</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教师资格面试收费，按照省物价局、省财政厅晋价费字〔2015〕241号文件执行，报考费280元/人。</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缴费后，网页显示“</w:t>
      </w:r>
      <w:r>
        <w:rPr>
          <w:rStyle w:val="7"/>
          <w:rFonts w:hint="eastAsia" w:ascii="宋体" w:hAnsi="宋体" w:eastAsia="宋体" w:cs="宋体"/>
          <w:color w:val="000000"/>
          <w:kern w:val="0"/>
          <w:sz w:val="30"/>
          <w:szCs w:val="30"/>
          <w:lang w:val="en-US" w:eastAsia="zh-CN" w:bidi="ar"/>
        </w:rPr>
        <w:t>完成报名</w:t>
      </w:r>
      <w:r>
        <w:rPr>
          <w:rFonts w:hint="eastAsia" w:ascii="宋体" w:hAnsi="宋体" w:eastAsia="宋体" w:cs="宋体"/>
          <w:color w:val="000000"/>
          <w:kern w:val="0"/>
          <w:sz w:val="30"/>
          <w:szCs w:val="30"/>
          <w:lang w:val="en-US" w:eastAsia="zh-CN" w:bidi="ar"/>
        </w:rPr>
        <w:t>”，则面试报名完成。未经现场确认、未缴纳报名考试费的人员，本次报名无效。</w:t>
      </w:r>
    </w:p>
    <w:p>
      <w:pPr>
        <w:keepNext w:val="0"/>
        <w:keepLines w:val="0"/>
        <w:widowControl/>
        <w:suppressLineNumbers w:val="0"/>
        <w:spacing w:line="480" w:lineRule="auto"/>
        <w:ind w:left="0" w:firstLine="643"/>
        <w:jc w:val="left"/>
        <w:rPr>
          <w:rFonts w:hint="eastAsia" w:ascii="宋体" w:hAnsi="宋体" w:eastAsia="宋体" w:cs="宋体"/>
          <w:sz w:val="18"/>
          <w:szCs w:val="18"/>
        </w:rPr>
      </w:pPr>
      <w:r>
        <w:rPr>
          <w:rStyle w:val="7"/>
          <w:rFonts w:hint="eastAsia" w:ascii="宋体" w:hAnsi="宋体" w:eastAsia="宋体" w:cs="宋体"/>
          <w:kern w:val="0"/>
          <w:sz w:val="32"/>
          <w:szCs w:val="32"/>
          <w:lang w:val="en-US" w:eastAsia="zh-CN" w:bidi="ar"/>
        </w:rPr>
        <w:t>四、面试内容及科目</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Style w:val="7"/>
          <w:rFonts w:hint="eastAsia" w:ascii="宋体" w:hAnsi="宋体" w:eastAsia="宋体" w:cs="宋体"/>
          <w:color w:val="000000"/>
          <w:kern w:val="0"/>
          <w:sz w:val="30"/>
          <w:szCs w:val="30"/>
          <w:lang w:val="en-US" w:eastAsia="zh-CN" w:bidi="ar"/>
        </w:rPr>
        <w:t>（一）面试内容</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面试采取结构化面试、情境模拟等方式，通过备课（或活动设计）、试讲（或演示）、答辩（或陈述）等环节进行。面试遵循教师资格考试标准和面试考试大纲，主要考查应试者职业认知、心理素质、仪表仪态、言语表达、思维品质等教师基本素养和教学设计、教学实施、教学评价等教学基本技能。</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有关各科目面试考试大纲内容，请登录教育部中小学教师资格考试网（http://ntce.neea.edu.cn/）查询。</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Style w:val="7"/>
          <w:rFonts w:hint="eastAsia" w:ascii="宋体" w:hAnsi="宋体" w:eastAsia="宋体" w:cs="宋体"/>
          <w:color w:val="000000"/>
          <w:kern w:val="0"/>
          <w:sz w:val="30"/>
          <w:szCs w:val="30"/>
          <w:lang w:val="en-US" w:eastAsia="zh-CN" w:bidi="ar"/>
        </w:rPr>
        <w:t>（二）面试科目</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幼儿园面试不分科目。</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小学面试分11个科目：语文、数学、英语、社会、科学、音乐、体育、美术、信息技术、心理健康教育、全科。</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初中面试科目与笔试报考科目三（学科知识与教学能力）相一致。初级中学学科知识与教学能力分18个科目：语文、数学、英语、物理、化学、生物、思想品德（政治）、历史、地理、音乐、体育与健康、美术、信息技术、历史与社会、科学、心理健康教育、日语、俄语。</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高中（含中职文化课）面试科目与笔试报考科目三（学科知识与教学能力）相一致。高级中学（含中职文化课）学科知识与教学能力分17个科目：语文、数学、英语、物理、化学、生物、思想品德（政治）、历史、地理、音乐、体育与健康、美术、信息技术、通用技术、心理健康教育、日语、俄语。</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中职专业课的面试科目见附件3。</w:t>
      </w:r>
    </w:p>
    <w:p>
      <w:pPr>
        <w:keepNext w:val="0"/>
        <w:keepLines w:val="0"/>
        <w:widowControl/>
        <w:suppressLineNumbers w:val="0"/>
        <w:spacing w:line="480" w:lineRule="auto"/>
        <w:ind w:left="0" w:firstLine="643"/>
        <w:jc w:val="left"/>
        <w:rPr>
          <w:rFonts w:hint="eastAsia" w:ascii="宋体" w:hAnsi="宋体" w:eastAsia="宋体" w:cs="宋体"/>
          <w:sz w:val="18"/>
          <w:szCs w:val="18"/>
        </w:rPr>
      </w:pPr>
      <w:r>
        <w:rPr>
          <w:rStyle w:val="7"/>
          <w:rFonts w:hint="eastAsia" w:ascii="宋体" w:hAnsi="宋体" w:eastAsia="宋体" w:cs="宋体"/>
          <w:kern w:val="0"/>
          <w:sz w:val="32"/>
          <w:szCs w:val="32"/>
          <w:lang w:val="en-US" w:eastAsia="zh-CN" w:bidi="ar"/>
        </w:rPr>
        <w:t>五、面试程序</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考生持本人《准考证》、考生健康状况监测登记表、有效期内的居民身份证/港澳台居民居住证/港澳居民来往内地通行证/台湾居民来往大陆通行证(五年有效期)，在规定时间到达面试地点，进入候考室候考，按规定程序参加面试。</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Style w:val="7"/>
          <w:rFonts w:hint="eastAsia" w:ascii="宋体" w:hAnsi="宋体" w:eastAsia="宋体" w:cs="宋体"/>
          <w:color w:val="000000"/>
          <w:kern w:val="0"/>
          <w:sz w:val="30"/>
          <w:szCs w:val="30"/>
          <w:lang w:val="en-US" w:eastAsia="zh-CN" w:bidi="ar"/>
        </w:rPr>
        <w:t>面试程序为：</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第一步：抽题。按考点安排，登录面试测评软件系统，计算机从题库中随机抽取试题（幼儿园类别考生从抽取的2道试题中任选1道，其余类别只抽取1道试题），经考生确认后，计算机打印试题清单。</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第二步：备课。考生持试题清单、备课纸，进入备课室，撰写教案（或活动演示方案）。准备时间20分钟。</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第三步：回答规定问题。考生由工作人员引导进入指定面试室。考官从试题库中随机抽取2道规定问题，要求考生回答。时间5分钟左右。</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第四步：试讲/演示。考生按照准备的教案（或活动方案）进行试讲（或演示）。时间10分钟。</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第五步：答辩。考官围绕考生试讲（或演示）内容进行提问，考生答辩。时间5分钟左右。</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第六步：评分。考官依据评分标准对考生面试表现进行综合评分，填写《面试评分表》，考官签字确认，同时通过面试测评软件系统提交评分。</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Style w:val="7"/>
          <w:rFonts w:hint="eastAsia" w:ascii="宋体" w:hAnsi="宋体" w:eastAsia="宋体" w:cs="宋体"/>
          <w:color w:val="000000"/>
          <w:kern w:val="0"/>
          <w:sz w:val="30"/>
          <w:szCs w:val="30"/>
          <w:lang w:val="en-US" w:eastAsia="zh-CN" w:bidi="ar"/>
        </w:rPr>
        <w:t>中职专业课、心理健康教育、小学信息技术、小学全科、日语、俄语等科目，考生需自备教材，考官将指定自备教材中的某章节为面试内容。</w:t>
      </w:r>
    </w:p>
    <w:p>
      <w:pPr>
        <w:keepNext w:val="0"/>
        <w:keepLines w:val="0"/>
        <w:widowControl/>
        <w:suppressLineNumbers w:val="0"/>
        <w:spacing w:line="480" w:lineRule="auto"/>
        <w:ind w:left="0" w:firstLine="643"/>
        <w:jc w:val="left"/>
        <w:rPr>
          <w:rFonts w:hint="eastAsia" w:ascii="宋体" w:hAnsi="宋体" w:eastAsia="宋体" w:cs="宋体"/>
          <w:sz w:val="18"/>
          <w:szCs w:val="18"/>
        </w:rPr>
      </w:pPr>
      <w:r>
        <w:rPr>
          <w:rStyle w:val="7"/>
          <w:rFonts w:hint="eastAsia" w:ascii="宋体" w:hAnsi="宋体" w:eastAsia="宋体" w:cs="宋体"/>
          <w:kern w:val="0"/>
          <w:sz w:val="32"/>
          <w:szCs w:val="32"/>
          <w:lang w:val="en-US" w:eastAsia="zh-CN" w:bidi="ar"/>
        </w:rPr>
        <w:t>六、面试成绩查询及复核</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面试成绩将于2021年3月3日公布，考生可登录教育部中小学教师资格考试网（http://ntce.neea.edu.cn/）进行查询。面试成绩分“合格”与“不合格”两种。</w:t>
      </w:r>
    </w:p>
    <w:p>
      <w:pPr>
        <w:keepNext w:val="0"/>
        <w:keepLines w:val="0"/>
        <w:widowControl/>
        <w:suppressLineNumbers w:val="0"/>
        <w:spacing w:line="480" w:lineRule="auto"/>
        <w:ind w:left="0" w:firstLine="640"/>
        <w:jc w:val="left"/>
        <w:rPr>
          <w:rFonts w:hint="eastAsia" w:ascii="宋体" w:hAnsi="宋体" w:eastAsia="宋体" w:cs="宋体"/>
          <w:sz w:val="18"/>
          <w:szCs w:val="18"/>
        </w:rPr>
      </w:pPr>
      <w:r>
        <w:rPr>
          <w:rFonts w:hint="eastAsia" w:ascii="宋体" w:hAnsi="宋体" w:eastAsia="宋体" w:cs="宋体"/>
          <w:kern w:val="0"/>
          <w:sz w:val="32"/>
          <w:szCs w:val="32"/>
          <w:lang w:val="en-US" w:eastAsia="zh-CN" w:bidi="ar"/>
        </w:rPr>
        <w:t>考生若对面试成绩有异议，可申请复核。成绩复核统一采用网上申请的方式，省招生考试管理中心及各市招生考试管理中心一律不接待考生现场申请。申请成绩复核的考生须于3月13日18:00前将本人准考证、身份证（正反）、申请表（见附件4）等材料电子版打包发送至本人所报考区的指定邮箱（见附件5），申请材料命名格式为“考区+姓名+准考证号”，逾期不接收成绩复核申请。成绩复核仅限于漏评和合分错误，成绩复核结果将于3月20日前通过邮箱通知考生。</w:t>
      </w:r>
    </w:p>
    <w:p>
      <w:pPr>
        <w:keepNext w:val="0"/>
        <w:keepLines w:val="0"/>
        <w:widowControl/>
        <w:suppressLineNumbers w:val="0"/>
        <w:spacing w:line="480" w:lineRule="auto"/>
        <w:ind w:left="0" w:firstLine="640"/>
        <w:jc w:val="left"/>
        <w:rPr>
          <w:rFonts w:hint="eastAsia" w:ascii="宋体" w:hAnsi="宋体" w:eastAsia="宋体" w:cs="宋体"/>
          <w:sz w:val="18"/>
          <w:szCs w:val="18"/>
        </w:rPr>
      </w:pPr>
      <w:r>
        <w:rPr>
          <w:rFonts w:hint="eastAsia" w:ascii="宋体" w:hAnsi="宋体" w:eastAsia="宋体" w:cs="宋体"/>
          <w:kern w:val="0"/>
          <w:sz w:val="32"/>
          <w:szCs w:val="32"/>
          <w:lang w:val="en-US" w:eastAsia="zh-CN" w:bidi="ar"/>
        </w:rPr>
        <w:t>考生面试合格后，可自行登陆教育部中小学教师资格考试网</w:t>
      </w:r>
      <w:r>
        <w:rPr>
          <w:rFonts w:hint="eastAsia" w:ascii="宋体" w:hAnsi="宋体" w:eastAsia="宋体" w:cs="宋体"/>
          <w:color w:val="000000"/>
          <w:kern w:val="0"/>
          <w:sz w:val="30"/>
          <w:szCs w:val="30"/>
          <w:lang w:val="en-US" w:eastAsia="zh-CN" w:bidi="ar"/>
        </w:rPr>
        <w:t>（http://ntce.neea.edu.cn/）</w:t>
      </w:r>
      <w:r>
        <w:rPr>
          <w:rFonts w:hint="eastAsia" w:ascii="宋体" w:hAnsi="宋体" w:eastAsia="宋体" w:cs="宋体"/>
          <w:kern w:val="0"/>
          <w:sz w:val="32"/>
          <w:szCs w:val="32"/>
          <w:lang w:val="en-US" w:eastAsia="zh-CN" w:bidi="ar"/>
        </w:rPr>
        <w:t>下载、打印PDF版本《中小学教师资格考试合格证明》（黑白、彩色均可），该证明是申请教师资格认定的必要条件，有效期以考试合格证明上标示的时间为准。具体认定办法参见各市教育局发布的认定公告。</w:t>
      </w:r>
    </w:p>
    <w:p>
      <w:pPr>
        <w:keepNext w:val="0"/>
        <w:keepLines w:val="0"/>
        <w:widowControl/>
        <w:suppressLineNumbers w:val="0"/>
        <w:spacing w:line="480" w:lineRule="auto"/>
        <w:ind w:left="0" w:firstLine="643"/>
        <w:jc w:val="left"/>
        <w:rPr>
          <w:rFonts w:hint="eastAsia" w:ascii="宋体" w:hAnsi="宋体" w:eastAsia="宋体" w:cs="宋体"/>
          <w:sz w:val="18"/>
          <w:szCs w:val="18"/>
        </w:rPr>
      </w:pPr>
      <w:r>
        <w:rPr>
          <w:rStyle w:val="7"/>
          <w:rFonts w:hint="eastAsia" w:ascii="宋体" w:hAnsi="宋体" w:eastAsia="宋体" w:cs="宋体"/>
          <w:kern w:val="0"/>
          <w:sz w:val="32"/>
          <w:szCs w:val="32"/>
          <w:lang w:val="en-US" w:eastAsia="zh-CN" w:bidi="ar"/>
        </w:rPr>
        <w:t>七、考生须知</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1.根据新冠肺炎疫情防控常态化要求，为确保广大考生的生命安全和身体健康，考生要认真阅读《山西省2020年中小学教师资格考试疫情防控考生须知》（附件6），了解考试疫情防控有关要求，并及时关注疫情防控态势和考试要求，按照规定参加考试。考生考前14天须进行自我健康状况监测，如实准确填写本人健康状况监测登记表（附件7）（考生网上报名时自行下载打印），考试当天将此表交给监考老师。</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2.考生应凭打印的本人《准考证》、考生健康状况监测登记表、有效期内的居民身份证/港澳台居民居住证/港澳居民来往内地通行证/台湾居民来往大陆通行证(五年有效期)，提前到达面试考点候考室</w:t>
      </w:r>
      <w:r>
        <w:rPr>
          <w:rFonts w:hint="eastAsia" w:ascii="宋体" w:hAnsi="宋体" w:eastAsia="宋体" w:cs="宋体"/>
          <w:color w:val="0000FF"/>
          <w:kern w:val="0"/>
          <w:sz w:val="30"/>
          <w:szCs w:val="30"/>
          <w:lang w:val="en-US" w:eastAsia="zh-CN" w:bidi="ar"/>
        </w:rPr>
        <w:t>。</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3.考生应在规定时间到达面试考点候考室，迟到15分钟以上，禁止参加面试，成绩按“缺考”处理。</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4.考生面试试讲过程须按照“讲课”形式进行，“说课”形式不予给分。</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5.考生禁止携带具有发送或者接收信息功能的设备(如手机等）进入候考室，如有违反，将按照作弊处理。</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6.考生应诚信参加考试，并自觉服从考试工作人员管理，不得以任何理由妨碍考试工作人员履行职责，不得扰乱考场及其他考试工作地点秩序。</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7.考生如有违纪、作弊等行为，将按照《国家教育考试违规处理办法》予以处理。如情节严重、触犯刑法，将报送公安部门依法处理。</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8.为确保考生顺利参加面试，请关注山西招生考试网，网址：</w:t>
      </w:r>
      <w:r>
        <w:rPr>
          <w:rFonts w:hint="eastAsia" w:ascii="宋体" w:hAnsi="宋体" w:eastAsia="宋体" w:cs="宋体"/>
          <w:kern w:val="0"/>
          <w:sz w:val="18"/>
          <w:szCs w:val="18"/>
          <w:lang w:val="en-US" w:eastAsia="zh-CN" w:bidi="ar"/>
        </w:rPr>
        <w:t> </w:t>
      </w:r>
      <w:r>
        <w:rPr>
          <w:rFonts w:hint="eastAsia" w:ascii="宋体" w:hAnsi="宋体" w:eastAsia="宋体" w:cs="宋体"/>
          <w:kern w:val="0"/>
          <w:sz w:val="18"/>
          <w:szCs w:val="18"/>
          <w:lang w:val="en-US" w:eastAsia="zh-CN" w:bidi="ar"/>
        </w:rPr>
        <w:fldChar w:fldCharType="begin"/>
      </w:r>
      <w:r>
        <w:rPr>
          <w:rFonts w:hint="eastAsia" w:ascii="宋体" w:hAnsi="宋体" w:eastAsia="宋体" w:cs="宋体"/>
          <w:kern w:val="0"/>
          <w:sz w:val="18"/>
          <w:szCs w:val="18"/>
          <w:lang w:val="en-US" w:eastAsia="zh-CN" w:bidi="ar"/>
        </w:rPr>
        <w:instrText xml:space="preserve"> HYPERLINK "http://www.sxkszx.cn/" </w:instrText>
      </w:r>
      <w:r>
        <w:rPr>
          <w:rFonts w:hint="eastAsia" w:ascii="宋体" w:hAnsi="宋体" w:eastAsia="宋体" w:cs="宋体"/>
          <w:kern w:val="0"/>
          <w:sz w:val="18"/>
          <w:szCs w:val="18"/>
          <w:lang w:val="en-US" w:eastAsia="zh-CN" w:bidi="ar"/>
        </w:rPr>
        <w:fldChar w:fldCharType="separate"/>
      </w:r>
      <w:r>
        <w:rPr>
          <w:rStyle w:val="9"/>
          <w:rFonts w:hint="eastAsia" w:ascii="宋体" w:hAnsi="宋体" w:eastAsia="宋体" w:cs="宋体"/>
          <w:color w:val="000000"/>
          <w:sz w:val="18"/>
          <w:szCs w:val="18"/>
          <w:u w:val="none"/>
        </w:rPr>
        <w:t>http://www.sxkszx.cn/</w:t>
      </w:r>
      <w:r>
        <w:rPr>
          <w:rFonts w:hint="eastAsia" w:ascii="宋体" w:hAnsi="宋体" w:eastAsia="宋体" w:cs="宋体"/>
          <w:kern w:val="0"/>
          <w:sz w:val="18"/>
          <w:szCs w:val="18"/>
          <w:lang w:val="en-US" w:eastAsia="zh-CN" w:bidi="ar"/>
        </w:rPr>
        <w:fldChar w:fldCharType="end"/>
      </w:r>
      <w:r>
        <w:rPr>
          <w:rFonts w:hint="eastAsia" w:ascii="宋体" w:hAnsi="宋体" w:eastAsia="宋体" w:cs="宋体"/>
          <w:color w:val="000000"/>
          <w:kern w:val="0"/>
          <w:sz w:val="30"/>
          <w:szCs w:val="30"/>
          <w:lang w:val="en-US" w:eastAsia="zh-CN" w:bidi="ar"/>
        </w:rPr>
        <w:t>。</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Style w:val="7"/>
          <w:rFonts w:hint="eastAsia" w:ascii="宋体" w:hAnsi="宋体" w:eastAsia="宋体" w:cs="宋体"/>
          <w:color w:val="000000"/>
          <w:kern w:val="0"/>
          <w:sz w:val="30"/>
          <w:szCs w:val="30"/>
          <w:lang w:val="en-US" w:eastAsia="zh-CN" w:bidi="ar"/>
        </w:rPr>
        <w:t>各市咨询电话:</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太原市：0351-3199908；大同市：0352-2537449</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阳泉市：0353-2297070；长治市：0355-2058509</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晋城市：0356-2066106；朔州市：0349-8851183</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晋中市：0354-3806644；晋中市省高校园区：0354-3806644</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运城市：0359-2216398；忻州市：0350-2020429</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color w:val="000000"/>
          <w:kern w:val="0"/>
          <w:sz w:val="30"/>
          <w:szCs w:val="30"/>
          <w:lang w:val="en-US" w:eastAsia="zh-CN" w:bidi="ar"/>
        </w:rPr>
        <w:t>临汾市：0357-3063355；吕梁市：0358-8211682</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w:t>
      </w:r>
    </w:p>
    <w:p>
      <w:pPr>
        <w:keepNext w:val="0"/>
        <w:keepLines w:val="0"/>
        <w:widowControl/>
        <w:suppressLineNumbers w:val="0"/>
        <w:spacing w:line="480" w:lineRule="auto"/>
        <w:jc w:val="left"/>
        <w:rPr>
          <w:rFonts w:hint="eastAsia" w:ascii="宋体" w:hAnsi="宋体" w:eastAsia="宋体" w:cs="宋体"/>
          <w:sz w:val="18"/>
          <w:szCs w:val="18"/>
        </w:rPr>
      </w:pPr>
      <w:r>
        <w:rPr>
          <w:rFonts w:hint="eastAsia" w:ascii="宋体" w:hAnsi="宋体" w:eastAsia="宋体" w:cs="宋体"/>
          <w:color w:val="000000"/>
          <w:kern w:val="0"/>
          <w:sz w:val="28"/>
          <w:szCs w:val="28"/>
          <w:lang w:val="en-US" w:eastAsia="zh-CN" w:bidi="ar"/>
        </w:rPr>
        <w:t>附件1：</w:t>
      </w:r>
    </w:p>
    <w:p>
      <w:pPr>
        <w:keepNext w:val="0"/>
        <w:keepLines w:val="0"/>
        <w:widowControl/>
        <w:suppressLineNumbers w:val="0"/>
        <w:spacing w:line="480" w:lineRule="auto"/>
        <w:jc w:val="center"/>
        <w:rPr>
          <w:rFonts w:hint="eastAsia" w:ascii="宋体" w:hAnsi="宋体" w:eastAsia="宋体" w:cs="宋体"/>
          <w:sz w:val="18"/>
          <w:szCs w:val="18"/>
        </w:rPr>
      </w:pPr>
      <w:r>
        <w:rPr>
          <w:rStyle w:val="7"/>
          <w:rFonts w:hint="eastAsia" w:ascii="宋体" w:hAnsi="宋体" w:eastAsia="宋体" w:cs="宋体"/>
          <w:color w:val="000000"/>
          <w:kern w:val="0"/>
          <w:sz w:val="32"/>
          <w:szCs w:val="32"/>
          <w:lang w:val="en-US" w:eastAsia="zh-CN" w:bidi="ar"/>
        </w:rPr>
        <w:t>山西省2020年中小学教师资格考试面试报名信息现场确认点</w:t>
      </w:r>
    </w:p>
    <w:tbl>
      <w:tblPr>
        <w:tblW w:w="1171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770"/>
        <w:gridCol w:w="3344"/>
        <w:gridCol w:w="5810"/>
        <w:gridCol w:w="179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638" w:hRule="atLeast"/>
          <w:tblHeader/>
          <w:jc w:val="center"/>
        </w:trPr>
        <w:tc>
          <w:tcPr>
            <w:tcW w:w="77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Style w:val="7"/>
                <w:rFonts w:hint="eastAsia" w:ascii="宋体" w:hAnsi="宋体" w:eastAsia="宋体" w:cs="宋体"/>
                <w:kern w:val="0"/>
                <w:sz w:val="24"/>
                <w:szCs w:val="24"/>
                <w:bdr w:val="none" w:color="auto" w:sz="0" w:space="0"/>
                <w:lang w:val="en-US" w:eastAsia="zh-CN" w:bidi="ar"/>
              </w:rPr>
              <w:t>市</w:t>
            </w:r>
          </w:p>
        </w:tc>
        <w:tc>
          <w:tcPr>
            <w:tcW w:w="334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Style w:val="7"/>
                <w:rFonts w:hint="eastAsia" w:ascii="宋体" w:hAnsi="宋体" w:eastAsia="宋体" w:cs="宋体"/>
                <w:kern w:val="0"/>
                <w:sz w:val="24"/>
                <w:szCs w:val="24"/>
                <w:bdr w:val="none" w:color="auto" w:sz="0" w:space="0"/>
                <w:lang w:val="en-US" w:eastAsia="zh-CN" w:bidi="ar"/>
              </w:rPr>
              <w:t>确认点名称</w:t>
            </w:r>
          </w:p>
        </w:tc>
        <w:tc>
          <w:tcPr>
            <w:tcW w:w="581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Style w:val="7"/>
                <w:rFonts w:hint="eastAsia" w:ascii="宋体" w:hAnsi="宋体" w:eastAsia="宋体" w:cs="宋体"/>
                <w:kern w:val="0"/>
                <w:sz w:val="24"/>
                <w:szCs w:val="24"/>
                <w:bdr w:val="none" w:color="auto" w:sz="0" w:space="0"/>
                <w:lang w:val="en-US" w:eastAsia="zh-CN" w:bidi="ar"/>
              </w:rPr>
              <w:t>确认点地址</w:t>
            </w:r>
          </w:p>
        </w:tc>
        <w:tc>
          <w:tcPr>
            <w:tcW w:w="179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Style w:val="7"/>
                <w:rFonts w:hint="eastAsia" w:ascii="宋体" w:hAnsi="宋体" w:eastAsia="宋体" w:cs="宋体"/>
                <w:kern w:val="0"/>
                <w:sz w:val="24"/>
                <w:szCs w:val="24"/>
                <w:bdr w:val="none" w:color="auto" w:sz="0" w:space="0"/>
                <w:lang w:val="en-US" w:eastAsia="zh-CN" w:bidi="ar"/>
              </w:rPr>
              <w:t>确认点电话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07" w:hRule="atLeast"/>
          <w:tblHeader/>
          <w:jc w:val="center"/>
        </w:trPr>
        <w:tc>
          <w:tcPr>
            <w:tcW w:w="77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Style w:val="7"/>
                <w:rFonts w:hint="eastAsia" w:ascii="宋体" w:hAnsi="宋体" w:eastAsia="宋体" w:cs="宋体"/>
                <w:color w:val="000000"/>
                <w:kern w:val="0"/>
                <w:sz w:val="18"/>
                <w:szCs w:val="18"/>
                <w:bdr w:val="none" w:color="auto" w:sz="0" w:space="0"/>
                <w:lang w:val="en-US" w:eastAsia="zh-CN" w:bidi="ar"/>
              </w:rPr>
              <w:t>太</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Style w:val="7"/>
                <w:rFonts w:hint="eastAsia" w:ascii="宋体" w:hAnsi="宋体" w:eastAsia="宋体" w:cs="宋体"/>
                <w:color w:val="000000"/>
                <w:kern w:val="0"/>
                <w:sz w:val="18"/>
                <w:szCs w:val="18"/>
                <w:bdr w:val="none" w:color="auto" w:sz="0" w:space="0"/>
                <w:lang w:val="en-US" w:eastAsia="zh-CN" w:bidi="ar"/>
              </w:rPr>
              <w:t>原</w:t>
            </w:r>
          </w:p>
        </w:tc>
        <w:tc>
          <w:tcPr>
            <w:tcW w:w="10948"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Style w:val="7"/>
                <w:rFonts w:hint="eastAsia" w:ascii="宋体" w:hAnsi="宋体" w:eastAsia="宋体" w:cs="宋体"/>
                <w:kern w:val="0"/>
                <w:sz w:val="18"/>
                <w:szCs w:val="18"/>
                <w:bdr w:val="none" w:color="auto" w:sz="0" w:space="0"/>
                <w:lang w:val="en-US" w:eastAsia="zh-CN" w:bidi="ar"/>
              </w:rPr>
              <w:t>特别提示：</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420"/>
              <w:jc w:val="left"/>
              <w:rPr>
                <w:rFonts w:hint="eastAsia" w:ascii="宋体" w:hAnsi="宋体" w:eastAsia="宋体" w:cs="宋体"/>
                <w:sz w:val="18"/>
                <w:szCs w:val="18"/>
              </w:rPr>
            </w:pPr>
            <w:r>
              <w:rPr>
                <w:rStyle w:val="7"/>
                <w:rFonts w:hint="eastAsia" w:ascii="宋体" w:hAnsi="宋体" w:eastAsia="宋体" w:cs="宋体"/>
                <w:kern w:val="0"/>
                <w:sz w:val="18"/>
                <w:szCs w:val="18"/>
                <w:bdr w:val="none" w:color="auto" w:sz="0" w:space="0"/>
                <w:lang w:val="en-US" w:eastAsia="zh-CN" w:bidi="ar"/>
              </w:rPr>
              <w:t>1.以下大中专院校的在校生，在本校设立的确认点确认：山西大学、山西财经大学、山西财经大学华商学院、中北大学、山西工商学院、山西应用科技学院、太原理工大学（太原市校区）、太原科技大学、太原工业学院、太原学院、太原幼儿师范学校。</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420"/>
              <w:jc w:val="left"/>
              <w:rPr>
                <w:rFonts w:hint="eastAsia" w:ascii="宋体" w:hAnsi="宋体" w:eastAsia="宋体" w:cs="宋体"/>
                <w:sz w:val="18"/>
                <w:szCs w:val="18"/>
              </w:rPr>
            </w:pPr>
            <w:r>
              <w:rPr>
                <w:rStyle w:val="7"/>
                <w:rFonts w:hint="eastAsia" w:ascii="宋体" w:hAnsi="宋体" w:eastAsia="宋体" w:cs="宋体"/>
                <w:kern w:val="0"/>
                <w:sz w:val="18"/>
                <w:szCs w:val="18"/>
                <w:bdr w:val="none" w:color="auto" w:sz="0" w:space="0"/>
                <w:lang w:val="en-US" w:eastAsia="zh-CN" w:bidi="ar"/>
              </w:rPr>
              <w:t>请以上学校在校生关注本校通知，在规定的时间及地点参加现场确认。</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420"/>
              <w:jc w:val="left"/>
              <w:rPr>
                <w:rFonts w:hint="eastAsia" w:ascii="宋体" w:hAnsi="宋体" w:eastAsia="宋体" w:cs="宋体"/>
                <w:sz w:val="18"/>
                <w:szCs w:val="18"/>
              </w:rPr>
            </w:pPr>
            <w:r>
              <w:rPr>
                <w:rStyle w:val="7"/>
                <w:rFonts w:hint="eastAsia" w:ascii="宋体" w:hAnsi="宋体" w:eastAsia="宋体" w:cs="宋体"/>
                <w:kern w:val="0"/>
                <w:sz w:val="18"/>
                <w:szCs w:val="18"/>
                <w:bdr w:val="none" w:color="auto" w:sz="0" w:space="0"/>
                <w:lang w:val="en-US" w:eastAsia="zh-CN" w:bidi="ar"/>
              </w:rPr>
              <w:t>2.其他考生，选择以下户籍或居住证明所在县（市、区）招生考试管理中心（办公室）确认点确认。</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both"/>
              <w:rPr>
                <w:rFonts w:hint="eastAsia" w:ascii="宋体" w:hAnsi="宋体" w:eastAsia="宋体" w:cs="宋体"/>
                <w:sz w:val="18"/>
                <w:szCs w:val="18"/>
              </w:rPr>
            </w:pPr>
            <w:r>
              <w:rPr>
                <w:rFonts w:hint="eastAsia" w:ascii="宋体" w:hAnsi="宋体" w:eastAsia="宋体" w:cs="宋体"/>
                <w:kern w:val="0"/>
                <w:sz w:val="21"/>
                <w:szCs w:val="21"/>
                <w:bdr w:val="none" w:color="auto" w:sz="0" w:space="0"/>
                <w:lang w:val="en-US" w:eastAsia="zh-CN" w:bidi="ar"/>
              </w:rPr>
              <w:t>小店区招生考试办公室</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both"/>
              <w:rPr>
                <w:rFonts w:hint="eastAsia" w:ascii="宋体" w:hAnsi="宋体" w:eastAsia="宋体" w:cs="宋体"/>
                <w:sz w:val="18"/>
                <w:szCs w:val="18"/>
              </w:rPr>
            </w:pPr>
            <w:r>
              <w:rPr>
                <w:rFonts w:hint="eastAsia" w:ascii="宋体" w:hAnsi="宋体" w:eastAsia="宋体" w:cs="宋体"/>
                <w:kern w:val="0"/>
                <w:sz w:val="21"/>
                <w:szCs w:val="21"/>
                <w:bdr w:val="none" w:color="auto" w:sz="0" w:space="0"/>
                <w:lang w:val="en-US" w:eastAsia="zh-CN" w:bidi="ar"/>
              </w:rPr>
              <w:t>小店区晨光西街10号</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21"/>
                <w:szCs w:val="21"/>
                <w:bdr w:val="none" w:color="auto" w:sz="0" w:space="0"/>
                <w:lang w:val="en-US" w:eastAsia="zh-CN" w:bidi="ar"/>
              </w:rPr>
              <w:t>0351-7172981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both"/>
              <w:rPr>
                <w:rFonts w:hint="eastAsia" w:ascii="宋体" w:hAnsi="宋体" w:eastAsia="宋体" w:cs="宋体"/>
                <w:sz w:val="18"/>
                <w:szCs w:val="18"/>
              </w:rPr>
            </w:pPr>
            <w:r>
              <w:rPr>
                <w:rFonts w:hint="eastAsia" w:ascii="宋体" w:hAnsi="宋体" w:eastAsia="宋体" w:cs="宋体"/>
                <w:kern w:val="0"/>
                <w:sz w:val="21"/>
                <w:szCs w:val="21"/>
                <w:bdr w:val="none" w:color="auto" w:sz="0" w:space="0"/>
                <w:lang w:val="en-US" w:eastAsia="zh-CN" w:bidi="ar"/>
              </w:rPr>
              <w:t>迎泽区招生考试中心</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both"/>
              <w:rPr>
                <w:rFonts w:hint="eastAsia" w:ascii="宋体" w:hAnsi="宋体" w:eastAsia="宋体" w:cs="宋体"/>
                <w:sz w:val="18"/>
                <w:szCs w:val="18"/>
              </w:rPr>
            </w:pPr>
            <w:r>
              <w:rPr>
                <w:rFonts w:hint="eastAsia" w:ascii="宋体" w:hAnsi="宋体" w:eastAsia="宋体" w:cs="宋体"/>
                <w:kern w:val="0"/>
                <w:sz w:val="21"/>
                <w:szCs w:val="21"/>
                <w:bdr w:val="none" w:color="auto" w:sz="0" w:space="0"/>
                <w:lang w:val="en-US" w:eastAsia="zh-CN" w:bidi="ar"/>
              </w:rPr>
              <w:t>迎泽区庙前街19号</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21"/>
                <w:szCs w:val="21"/>
                <w:bdr w:val="none" w:color="auto" w:sz="0" w:space="0"/>
                <w:lang w:val="en-US" w:eastAsia="zh-CN" w:bidi="ar"/>
              </w:rPr>
              <w:t>0351-4959428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both"/>
              <w:rPr>
                <w:rFonts w:hint="eastAsia" w:ascii="宋体" w:hAnsi="宋体" w:eastAsia="宋体" w:cs="宋体"/>
                <w:sz w:val="18"/>
                <w:szCs w:val="18"/>
              </w:rPr>
            </w:pPr>
            <w:r>
              <w:rPr>
                <w:rFonts w:hint="eastAsia" w:ascii="宋体" w:hAnsi="宋体" w:eastAsia="宋体" w:cs="宋体"/>
                <w:kern w:val="0"/>
                <w:sz w:val="21"/>
                <w:szCs w:val="21"/>
                <w:bdr w:val="none" w:color="auto" w:sz="0" w:space="0"/>
                <w:lang w:val="en-US" w:eastAsia="zh-CN" w:bidi="ar"/>
              </w:rPr>
              <w:t>杏花岭区招生考试办公室</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both"/>
              <w:rPr>
                <w:rFonts w:hint="eastAsia" w:ascii="宋体" w:hAnsi="宋体" w:eastAsia="宋体" w:cs="宋体"/>
                <w:sz w:val="18"/>
                <w:szCs w:val="18"/>
              </w:rPr>
            </w:pPr>
            <w:r>
              <w:rPr>
                <w:rFonts w:hint="eastAsia" w:ascii="宋体" w:hAnsi="宋体" w:eastAsia="宋体" w:cs="宋体"/>
                <w:kern w:val="0"/>
                <w:sz w:val="21"/>
                <w:szCs w:val="21"/>
                <w:bdr w:val="none" w:color="auto" w:sz="0" w:space="0"/>
                <w:lang w:val="en-US" w:eastAsia="zh-CN" w:bidi="ar"/>
              </w:rPr>
              <w:t>北大街145号（杏花岭区四中西门）</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21"/>
                <w:szCs w:val="21"/>
                <w:bdr w:val="none" w:color="auto" w:sz="0" w:space="0"/>
                <w:lang w:val="en-US" w:eastAsia="zh-CN" w:bidi="ar"/>
              </w:rPr>
              <w:t>0351-3197970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both"/>
              <w:rPr>
                <w:rFonts w:hint="eastAsia" w:ascii="宋体" w:hAnsi="宋体" w:eastAsia="宋体" w:cs="宋体"/>
                <w:sz w:val="18"/>
                <w:szCs w:val="18"/>
              </w:rPr>
            </w:pPr>
            <w:r>
              <w:rPr>
                <w:rFonts w:hint="eastAsia" w:ascii="宋体" w:hAnsi="宋体" w:eastAsia="宋体" w:cs="宋体"/>
                <w:kern w:val="0"/>
                <w:sz w:val="21"/>
                <w:szCs w:val="21"/>
                <w:bdr w:val="none" w:color="auto" w:sz="0" w:space="0"/>
                <w:lang w:val="en-US" w:eastAsia="zh-CN" w:bidi="ar"/>
              </w:rPr>
              <w:t>尖草坪区招生考试办公室</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both"/>
              <w:rPr>
                <w:rFonts w:hint="eastAsia" w:ascii="宋体" w:hAnsi="宋体" w:eastAsia="宋体" w:cs="宋体"/>
                <w:sz w:val="18"/>
                <w:szCs w:val="18"/>
              </w:rPr>
            </w:pPr>
            <w:r>
              <w:rPr>
                <w:rFonts w:hint="eastAsia" w:ascii="宋体" w:hAnsi="宋体" w:eastAsia="宋体" w:cs="宋体"/>
                <w:kern w:val="0"/>
                <w:sz w:val="21"/>
                <w:szCs w:val="21"/>
                <w:bdr w:val="none" w:color="auto" w:sz="0" w:space="0"/>
                <w:lang w:val="en-US" w:eastAsia="zh-CN" w:bidi="ar"/>
              </w:rPr>
              <w:t>柴村迎宾北路19号</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21"/>
                <w:szCs w:val="21"/>
                <w:bdr w:val="none" w:color="auto" w:sz="0" w:space="0"/>
                <w:lang w:val="en-US" w:eastAsia="zh-CN" w:bidi="ar"/>
              </w:rPr>
              <w:t>0351-6036638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both"/>
              <w:rPr>
                <w:rFonts w:hint="eastAsia" w:ascii="宋体" w:hAnsi="宋体" w:eastAsia="宋体" w:cs="宋体"/>
                <w:sz w:val="18"/>
                <w:szCs w:val="18"/>
              </w:rPr>
            </w:pPr>
            <w:r>
              <w:rPr>
                <w:rFonts w:hint="eastAsia" w:ascii="宋体" w:hAnsi="宋体" w:eastAsia="宋体" w:cs="宋体"/>
                <w:kern w:val="0"/>
                <w:sz w:val="21"/>
                <w:szCs w:val="21"/>
                <w:bdr w:val="none" w:color="auto" w:sz="0" w:space="0"/>
                <w:lang w:val="en-US" w:eastAsia="zh-CN" w:bidi="ar"/>
              </w:rPr>
              <w:t>万柏林区招生考试管理中心</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both"/>
              <w:rPr>
                <w:rFonts w:hint="eastAsia" w:ascii="宋体" w:hAnsi="宋体" w:eastAsia="宋体" w:cs="宋体"/>
                <w:sz w:val="18"/>
                <w:szCs w:val="18"/>
              </w:rPr>
            </w:pPr>
            <w:r>
              <w:rPr>
                <w:rFonts w:hint="eastAsia" w:ascii="宋体" w:hAnsi="宋体" w:eastAsia="宋体" w:cs="宋体"/>
                <w:kern w:val="0"/>
                <w:sz w:val="21"/>
                <w:szCs w:val="21"/>
                <w:bdr w:val="none" w:color="auto" w:sz="0" w:space="0"/>
                <w:lang w:val="en-US" w:eastAsia="zh-CN" w:bidi="ar"/>
              </w:rPr>
              <w:t>万柏林区前进路21号</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21"/>
                <w:szCs w:val="21"/>
                <w:bdr w:val="none" w:color="auto" w:sz="0" w:space="0"/>
                <w:lang w:val="en-US" w:eastAsia="zh-CN" w:bidi="ar"/>
              </w:rPr>
              <w:t>0351-6180194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both"/>
              <w:rPr>
                <w:rFonts w:hint="eastAsia" w:ascii="宋体" w:hAnsi="宋体" w:eastAsia="宋体" w:cs="宋体"/>
                <w:sz w:val="18"/>
                <w:szCs w:val="18"/>
              </w:rPr>
            </w:pPr>
            <w:r>
              <w:rPr>
                <w:rFonts w:hint="eastAsia" w:ascii="宋体" w:hAnsi="宋体" w:eastAsia="宋体" w:cs="宋体"/>
                <w:kern w:val="0"/>
                <w:sz w:val="21"/>
                <w:szCs w:val="21"/>
                <w:bdr w:val="none" w:color="auto" w:sz="0" w:space="0"/>
                <w:lang w:val="en-US" w:eastAsia="zh-CN" w:bidi="ar"/>
              </w:rPr>
              <w:t>晋源区招生考试办公室</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both"/>
              <w:rPr>
                <w:rFonts w:hint="eastAsia" w:ascii="宋体" w:hAnsi="宋体" w:eastAsia="宋体" w:cs="宋体"/>
                <w:sz w:val="18"/>
                <w:szCs w:val="18"/>
              </w:rPr>
            </w:pPr>
            <w:r>
              <w:rPr>
                <w:rFonts w:hint="eastAsia" w:ascii="宋体" w:hAnsi="宋体" w:eastAsia="宋体" w:cs="宋体"/>
                <w:kern w:val="0"/>
                <w:sz w:val="21"/>
                <w:szCs w:val="21"/>
                <w:bdr w:val="none" w:color="auto" w:sz="0" w:space="0"/>
                <w:lang w:val="en-US" w:eastAsia="zh-CN" w:bidi="ar"/>
              </w:rPr>
              <w:t>晋源新城（教育局院内）</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21"/>
                <w:szCs w:val="21"/>
                <w:bdr w:val="none" w:color="auto" w:sz="0" w:space="0"/>
                <w:lang w:val="en-US" w:eastAsia="zh-CN" w:bidi="ar"/>
              </w:rPr>
              <w:t>0351-6592513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both"/>
              <w:rPr>
                <w:rFonts w:hint="eastAsia" w:ascii="宋体" w:hAnsi="宋体" w:eastAsia="宋体" w:cs="宋体"/>
                <w:sz w:val="18"/>
                <w:szCs w:val="18"/>
              </w:rPr>
            </w:pPr>
            <w:r>
              <w:rPr>
                <w:rFonts w:hint="eastAsia" w:ascii="宋体" w:hAnsi="宋体" w:eastAsia="宋体" w:cs="宋体"/>
                <w:kern w:val="0"/>
                <w:sz w:val="21"/>
                <w:szCs w:val="21"/>
                <w:bdr w:val="none" w:color="auto" w:sz="0" w:space="0"/>
                <w:lang w:val="en-US" w:eastAsia="zh-CN" w:bidi="ar"/>
              </w:rPr>
              <w:t>清徐县招生考试办公室</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both"/>
              <w:rPr>
                <w:rFonts w:hint="eastAsia" w:ascii="宋体" w:hAnsi="宋体" w:eastAsia="宋体" w:cs="宋体"/>
                <w:sz w:val="18"/>
                <w:szCs w:val="18"/>
              </w:rPr>
            </w:pPr>
            <w:r>
              <w:rPr>
                <w:rFonts w:hint="eastAsia" w:ascii="宋体" w:hAnsi="宋体" w:eastAsia="宋体" w:cs="宋体"/>
                <w:kern w:val="0"/>
                <w:sz w:val="21"/>
                <w:szCs w:val="21"/>
                <w:bdr w:val="none" w:color="auto" w:sz="0" w:space="0"/>
                <w:lang w:val="en-US" w:eastAsia="zh-CN" w:bidi="ar"/>
              </w:rPr>
              <w:t>清徐县清源路36号</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21"/>
                <w:szCs w:val="21"/>
                <w:bdr w:val="none" w:color="auto" w:sz="0" w:space="0"/>
                <w:lang w:val="en-US" w:eastAsia="zh-CN" w:bidi="ar"/>
              </w:rPr>
              <w:t>0351-5722590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both"/>
              <w:rPr>
                <w:rFonts w:hint="eastAsia" w:ascii="宋体" w:hAnsi="宋体" w:eastAsia="宋体" w:cs="宋体"/>
                <w:sz w:val="18"/>
                <w:szCs w:val="18"/>
              </w:rPr>
            </w:pPr>
            <w:r>
              <w:rPr>
                <w:rFonts w:hint="eastAsia" w:ascii="宋体" w:hAnsi="宋体" w:eastAsia="宋体" w:cs="宋体"/>
                <w:kern w:val="0"/>
                <w:sz w:val="21"/>
                <w:szCs w:val="21"/>
                <w:bdr w:val="none" w:color="auto" w:sz="0" w:space="0"/>
                <w:lang w:val="en-US" w:eastAsia="zh-CN" w:bidi="ar"/>
              </w:rPr>
              <w:t>阳曲县招生考试办公室</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both"/>
              <w:rPr>
                <w:rFonts w:hint="eastAsia" w:ascii="宋体" w:hAnsi="宋体" w:eastAsia="宋体" w:cs="宋体"/>
                <w:sz w:val="18"/>
                <w:szCs w:val="18"/>
              </w:rPr>
            </w:pPr>
            <w:r>
              <w:rPr>
                <w:rFonts w:hint="eastAsia" w:ascii="宋体" w:hAnsi="宋体" w:eastAsia="宋体" w:cs="宋体"/>
                <w:kern w:val="0"/>
                <w:sz w:val="21"/>
                <w:szCs w:val="21"/>
                <w:bdr w:val="none" w:color="auto" w:sz="0" w:space="0"/>
                <w:lang w:val="en-US" w:eastAsia="zh-CN" w:bidi="ar"/>
              </w:rPr>
              <w:t>原太高速黄寨出口北300米</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21"/>
                <w:szCs w:val="21"/>
                <w:bdr w:val="none" w:color="auto" w:sz="0" w:space="0"/>
                <w:lang w:val="en-US" w:eastAsia="zh-CN" w:bidi="ar"/>
              </w:rPr>
              <w:t>0351-5568908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both"/>
              <w:rPr>
                <w:rFonts w:hint="eastAsia" w:ascii="宋体" w:hAnsi="宋体" w:eastAsia="宋体" w:cs="宋体"/>
                <w:sz w:val="18"/>
                <w:szCs w:val="18"/>
              </w:rPr>
            </w:pPr>
            <w:r>
              <w:rPr>
                <w:rFonts w:hint="eastAsia" w:ascii="宋体" w:hAnsi="宋体" w:eastAsia="宋体" w:cs="宋体"/>
                <w:kern w:val="0"/>
                <w:sz w:val="21"/>
                <w:szCs w:val="21"/>
                <w:bdr w:val="none" w:color="auto" w:sz="0" w:space="0"/>
                <w:lang w:val="en-US" w:eastAsia="zh-CN" w:bidi="ar"/>
              </w:rPr>
              <w:t>娄烦县招生考试办公室</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both"/>
              <w:rPr>
                <w:rFonts w:hint="eastAsia" w:ascii="宋体" w:hAnsi="宋体" w:eastAsia="宋体" w:cs="宋体"/>
                <w:sz w:val="18"/>
                <w:szCs w:val="18"/>
              </w:rPr>
            </w:pPr>
            <w:r>
              <w:rPr>
                <w:rFonts w:hint="eastAsia" w:ascii="宋体" w:hAnsi="宋体" w:eastAsia="宋体" w:cs="宋体"/>
                <w:kern w:val="0"/>
                <w:sz w:val="21"/>
                <w:szCs w:val="21"/>
                <w:bdr w:val="none" w:color="auto" w:sz="0" w:space="0"/>
                <w:lang w:val="en-US" w:eastAsia="zh-CN" w:bidi="ar"/>
              </w:rPr>
              <w:t>娄烦县城南大街（县教科局）</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21"/>
                <w:szCs w:val="21"/>
                <w:bdr w:val="none" w:color="auto" w:sz="0" w:space="0"/>
                <w:lang w:val="en-US" w:eastAsia="zh-CN" w:bidi="ar"/>
              </w:rPr>
              <w:t>0351-5321099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both"/>
              <w:rPr>
                <w:rFonts w:hint="eastAsia" w:ascii="宋体" w:hAnsi="宋体" w:eastAsia="宋体" w:cs="宋体"/>
                <w:sz w:val="18"/>
                <w:szCs w:val="18"/>
              </w:rPr>
            </w:pPr>
            <w:r>
              <w:rPr>
                <w:rFonts w:hint="eastAsia" w:ascii="宋体" w:hAnsi="宋体" w:eastAsia="宋体" w:cs="宋体"/>
                <w:kern w:val="0"/>
                <w:sz w:val="21"/>
                <w:szCs w:val="21"/>
                <w:bdr w:val="none" w:color="auto" w:sz="0" w:space="0"/>
                <w:lang w:val="en-US" w:eastAsia="zh-CN" w:bidi="ar"/>
              </w:rPr>
              <w:t>古交市招生考试管理中心</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both"/>
              <w:rPr>
                <w:rFonts w:hint="eastAsia" w:ascii="宋体" w:hAnsi="宋体" w:eastAsia="宋体" w:cs="宋体"/>
                <w:sz w:val="18"/>
                <w:szCs w:val="18"/>
              </w:rPr>
            </w:pPr>
            <w:r>
              <w:rPr>
                <w:rFonts w:hint="eastAsia" w:ascii="宋体" w:hAnsi="宋体" w:eastAsia="宋体" w:cs="宋体"/>
                <w:kern w:val="0"/>
                <w:sz w:val="21"/>
                <w:szCs w:val="21"/>
                <w:bdr w:val="none" w:color="auto" w:sz="0" w:space="0"/>
                <w:lang w:val="en-US" w:eastAsia="zh-CN" w:bidi="ar"/>
              </w:rPr>
              <w:t>古交市大川东路21号</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21"/>
                <w:szCs w:val="21"/>
                <w:bdr w:val="none" w:color="auto" w:sz="0" w:space="0"/>
                <w:lang w:val="en-US" w:eastAsia="zh-CN" w:bidi="ar"/>
              </w:rPr>
              <w:t>0351-5147880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07" w:hRule="atLeast"/>
          <w:tblHeader/>
          <w:jc w:val="center"/>
        </w:trPr>
        <w:tc>
          <w:tcPr>
            <w:tcW w:w="77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Style w:val="7"/>
                <w:rFonts w:hint="eastAsia" w:ascii="宋体" w:hAnsi="宋体" w:eastAsia="宋体" w:cs="宋体"/>
                <w:color w:val="000000"/>
                <w:kern w:val="0"/>
                <w:sz w:val="18"/>
                <w:szCs w:val="18"/>
                <w:bdr w:val="none" w:color="auto" w:sz="0" w:space="0"/>
                <w:lang w:val="en-US" w:eastAsia="zh-CN" w:bidi="ar"/>
              </w:rPr>
              <w:t>晋</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Style w:val="7"/>
                <w:rFonts w:hint="eastAsia" w:ascii="宋体" w:hAnsi="宋体" w:eastAsia="宋体" w:cs="宋体"/>
                <w:color w:val="000000"/>
                <w:kern w:val="0"/>
                <w:sz w:val="18"/>
                <w:szCs w:val="18"/>
                <w:bdr w:val="none" w:color="auto" w:sz="0" w:space="0"/>
                <w:lang w:val="en-US" w:eastAsia="zh-CN" w:bidi="ar"/>
              </w:rPr>
              <w:t>中</w:t>
            </w:r>
          </w:p>
        </w:tc>
        <w:tc>
          <w:tcPr>
            <w:tcW w:w="10948"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Style w:val="7"/>
                <w:rFonts w:hint="eastAsia" w:ascii="宋体" w:hAnsi="宋体" w:eastAsia="宋体" w:cs="宋体"/>
                <w:color w:val="000000"/>
                <w:kern w:val="0"/>
                <w:sz w:val="18"/>
                <w:szCs w:val="18"/>
                <w:bdr w:val="none" w:color="auto" w:sz="0" w:space="0"/>
                <w:lang w:val="en-US" w:eastAsia="zh-CN" w:bidi="ar"/>
              </w:rPr>
              <w:t>特别提示：</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420"/>
              <w:jc w:val="left"/>
              <w:rPr>
                <w:rFonts w:hint="eastAsia" w:ascii="宋体" w:hAnsi="宋体" w:eastAsia="宋体" w:cs="宋体"/>
                <w:sz w:val="18"/>
                <w:szCs w:val="18"/>
              </w:rPr>
            </w:pPr>
            <w:r>
              <w:rPr>
                <w:rStyle w:val="7"/>
                <w:rFonts w:hint="eastAsia" w:ascii="宋体" w:hAnsi="宋体" w:eastAsia="宋体" w:cs="宋体"/>
                <w:color w:val="000000"/>
                <w:kern w:val="0"/>
                <w:sz w:val="18"/>
                <w:szCs w:val="18"/>
                <w:bdr w:val="none" w:color="auto" w:sz="0" w:space="0"/>
                <w:lang w:val="en-US" w:eastAsia="zh-CN" w:bidi="ar"/>
              </w:rPr>
              <w:t>1.太原师范学院、山西大学商务学院、中北大学信息商务学院、晋中学院的在校生，在本校确认点确认。</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420"/>
              <w:jc w:val="left"/>
              <w:rPr>
                <w:rFonts w:hint="eastAsia" w:ascii="宋体" w:hAnsi="宋体" w:eastAsia="宋体" w:cs="宋体"/>
                <w:sz w:val="18"/>
                <w:szCs w:val="18"/>
              </w:rPr>
            </w:pPr>
            <w:r>
              <w:rPr>
                <w:rStyle w:val="7"/>
                <w:rFonts w:hint="eastAsia" w:ascii="宋体" w:hAnsi="宋体" w:eastAsia="宋体" w:cs="宋体"/>
                <w:color w:val="000000"/>
                <w:kern w:val="0"/>
                <w:sz w:val="18"/>
                <w:szCs w:val="18"/>
                <w:bdr w:val="none" w:color="auto" w:sz="0" w:space="0"/>
                <w:lang w:val="en-US" w:eastAsia="zh-CN" w:bidi="ar"/>
              </w:rPr>
              <w:t>2.以下学校的在校生在太原理工大学（明向校区）确认：太原理工大学（明向校区）、山西医科大学、山西中医药大学、山西传媒学院、山西能源学院、山西卫生与健康职业学院、山西建筑职业技术学院、山西交通职业技术学院。</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420"/>
              <w:jc w:val="left"/>
              <w:rPr>
                <w:rFonts w:hint="eastAsia" w:ascii="宋体" w:hAnsi="宋体" w:eastAsia="宋体" w:cs="宋体"/>
                <w:sz w:val="18"/>
                <w:szCs w:val="18"/>
              </w:rPr>
            </w:pPr>
            <w:r>
              <w:rPr>
                <w:rStyle w:val="7"/>
                <w:rFonts w:hint="eastAsia" w:ascii="宋体" w:hAnsi="宋体" w:eastAsia="宋体" w:cs="宋体"/>
                <w:color w:val="000000"/>
                <w:kern w:val="0"/>
                <w:sz w:val="18"/>
                <w:szCs w:val="18"/>
                <w:bdr w:val="none" w:color="auto" w:sz="0" w:space="0"/>
                <w:lang w:val="en-US" w:eastAsia="zh-CN" w:bidi="ar"/>
              </w:rPr>
              <w:t>3.其他考生选择以下</w:t>
            </w:r>
            <w:r>
              <w:rPr>
                <w:rStyle w:val="7"/>
                <w:rFonts w:hint="eastAsia" w:ascii="宋体" w:hAnsi="宋体" w:eastAsia="宋体" w:cs="宋体"/>
                <w:kern w:val="0"/>
                <w:sz w:val="18"/>
                <w:szCs w:val="18"/>
                <w:bdr w:val="none" w:color="auto" w:sz="0" w:space="0"/>
                <w:lang w:val="en-US" w:eastAsia="zh-CN" w:bidi="ar"/>
              </w:rPr>
              <w:t>户籍</w:t>
            </w:r>
            <w:r>
              <w:rPr>
                <w:rStyle w:val="7"/>
                <w:rFonts w:hint="eastAsia" w:ascii="宋体" w:hAnsi="宋体" w:eastAsia="宋体" w:cs="宋体"/>
                <w:color w:val="000000"/>
                <w:kern w:val="0"/>
                <w:sz w:val="18"/>
                <w:szCs w:val="18"/>
                <w:bdr w:val="none" w:color="auto" w:sz="0" w:space="0"/>
                <w:lang w:val="en-US" w:eastAsia="zh-CN" w:bidi="ar"/>
              </w:rPr>
              <w:t>或居住证明所在县（市、区）招生办确认点确认。</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榆次区招生办</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榆次区玉湖路49号</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0354-3806730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榆社县招生办</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榆社县东大街2号</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0354-6621935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左权县招生办</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左权县旧职业中学（太子莲池路10号）</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0354-8631757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和顺县招生办</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和顺县中和南街（原南关小学）</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0354-8124701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昔阳县招生办</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昔阳县新建路政府南院</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0354-4326138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寿阳县招生办</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寿阳县朝阳街106号</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0354-4606517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太谷区招生考试中心</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太谷区文化广场教育局北门口</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0354-6223252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祁县招生办</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祁县丹枫东路14号</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0354-3836484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平遥县招生办</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平遥县柳根西路行政审批大厦七楼711</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0354-5868095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介休市招生办</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介休市职业中学教科局院内</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0354-7281526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灵石县招生办</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灵石县天石大厦东四楼</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0354-7618622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255"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山西农业大学</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太谷县铭贤南路1号现场确认具体安排请关注学校教务部网页（只接收本校在校生）</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0354-6288254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山西农大信息学院</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太谷区学院路8号（只接收本校在校生）</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0354-5507752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晋中师范高等专科学校</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榆次区广安街189号（只接收本校在校生）</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0354-3127284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太原理工大学（明向校区）</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榆次区乌金山镇大学街209号基础学院一层大厅</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0351-3176750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太原师范学院</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大学街319号三行楼教务处五层A525</w:t>
            </w:r>
            <w:r>
              <w:rPr>
                <w:rFonts w:hint="eastAsia" w:ascii="宋体" w:hAnsi="宋体" w:eastAsia="宋体" w:cs="宋体"/>
                <w:color w:val="000000"/>
                <w:kern w:val="0"/>
                <w:sz w:val="18"/>
                <w:szCs w:val="18"/>
                <w:bdr w:val="none" w:color="auto" w:sz="0" w:space="0"/>
                <w:lang w:val="en-US" w:eastAsia="zh-CN" w:bidi="ar"/>
              </w:rPr>
              <w:t>（只接收本校在校生）</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0351-2886315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晋中学院</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榆次区文华街199号各学院</w:t>
            </w:r>
            <w:r>
              <w:rPr>
                <w:rFonts w:hint="eastAsia" w:ascii="宋体" w:hAnsi="宋体" w:eastAsia="宋体" w:cs="宋体"/>
                <w:color w:val="000000"/>
                <w:kern w:val="0"/>
                <w:sz w:val="18"/>
                <w:szCs w:val="18"/>
                <w:bdr w:val="none" w:color="auto" w:sz="0" w:space="0"/>
                <w:lang w:val="en-US" w:eastAsia="zh-CN" w:bidi="ar"/>
              </w:rPr>
              <w:t>（只接收本校在校生）</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0351-3985582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山西大学商务学院</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太榆路武宿南16公里处办公南楼204</w:t>
            </w:r>
            <w:r>
              <w:rPr>
                <w:rFonts w:hint="eastAsia" w:ascii="宋体" w:hAnsi="宋体" w:eastAsia="宋体" w:cs="宋体"/>
                <w:color w:val="000000"/>
                <w:kern w:val="0"/>
                <w:sz w:val="18"/>
                <w:szCs w:val="18"/>
                <w:bdr w:val="none" w:color="auto" w:sz="0" w:space="0"/>
                <w:lang w:val="en-US" w:eastAsia="zh-CN" w:bidi="ar"/>
              </w:rPr>
              <w:t>（只接收本校在校生）</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0351-7691716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中北大学信息商务学院</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晋中市榆次区工业园区8号路15号学院主楼五层教务处</w:t>
            </w:r>
            <w:r>
              <w:rPr>
                <w:rFonts w:hint="eastAsia" w:ascii="宋体" w:hAnsi="宋体" w:eastAsia="宋体" w:cs="宋体"/>
                <w:color w:val="000000"/>
                <w:kern w:val="0"/>
                <w:sz w:val="18"/>
                <w:szCs w:val="18"/>
                <w:bdr w:val="none" w:color="auto" w:sz="0" w:space="0"/>
                <w:lang w:val="en-US" w:eastAsia="zh-CN" w:bidi="ar"/>
              </w:rPr>
              <w:t>（只接收本校在校生）</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0354-3996523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Style w:val="7"/>
                <w:rFonts w:hint="eastAsia" w:ascii="宋体" w:hAnsi="宋体" w:eastAsia="宋体" w:cs="宋体"/>
                <w:kern w:val="0"/>
                <w:sz w:val="18"/>
                <w:szCs w:val="18"/>
                <w:bdr w:val="none" w:color="auto" w:sz="0" w:space="0"/>
                <w:lang w:val="en-US" w:eastAsia="zh-CN" w:bidi="ar"/>
              </w:rPr>
              <w:t>大</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Style w:val="7"/>
                <w:rFonts w:hint="eastAsia" w:ascii="宋体" w:hAnsi="宋体" w:eastAsia="宋体" w:cs="宋体"/>
                <w:kern w:val="0"/>
                <w:sz w:val="18"/>
                <w:szCs w:val="18"/>
                <w:bdr w:val="none" w:color="auto" w:sz="0" w:space="0"/>
                <w:lang w:val="en-US" w:eastAsia="zh-CN" w:bidi="ar"/>
              </w:rPr>
              <w:t>同</w:t>
            </w: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平城区招生办确认点</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文昌街平城区教育局4层</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0352-5022331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云冈区招生办确认点</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云冈区安居街云冈区招生办</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0352-7055839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新荣区招生办确认点</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新荣区长城西街新荣区教育局招生办</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0352-7648807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云州区招生办确认点</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云州区老帅街1号</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0352-7298862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阳高县招生办确认点</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阳高县辕门西街八胡同对面</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0352-6623369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天镇县招生办确认点</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天镇县新城教科局</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0352-6822174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广灵县招生办确认点</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广灵县壶泉镇广泰西街教科局</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0352-8823293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灵丘县招生考试管理中心</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灵丘县新华西街教科局</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0352-8522427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浑源县招生办确认点</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浑源县书院街教育科技局</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0352-7227010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左云县招生办确认点</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左云县林河南路教育科技局</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0352-7931312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255"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大同大学确认点</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大同大学教务处(只接收本校学生报名确认)</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0352-7563166</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0352-7158317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大同师范高等专科学校</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大同师范教务处(只接收本校学生报名确认)</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0352-2186803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大同幼师确认点</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大同幼师教务处(只接收本校学生报名确认)</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0352-2186908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Style w:val="7"/>
                <w:rFonts w:hint="eastAsia" w:ascii="宋体" w:hAnsi="宋体" w:eastAsia="宋体" w:cs="宋体"/>
                <w:color w:val="000000"/>
                <w:kern w:val="0"/>
                <w:sz w:val="18"/>
                <w:szCs w:val="18"/>
                <w:bdr w:val="none" w:color="auto" w:sz="0" w:space="0"/>
                <w:lang w:val="en-US" w:eastAsia="zh-CN" w:bidi="ar"/>
              </w:rPr>
              <w:t>阳</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Style w:val="7"/>
                <w:rFonts w:hint="eastAsia" w:ascii="宋体" w:hAnsi="宋体" w:eastAsia="宋体" w:cs="宋体"/>
                <w:color w:val="000000"/>
                <w:kern w:val="0"/>
                <w:sz w:val="18"/>
                <w:szCs w:val="18"/>
                <w:bdr w:val="none" w:color="auto" w:sz="0" w:space="0"/>
                <w:lang w:val="en-US" w:eastAsia="zh-CN" w:bidi="ar"/>
              </w:rPr>
              <w:t>泉</w:t>
            </w: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阳泉城区教育局招生考试中心</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阳泉市城区招生考试中心（东营盘一巷2号）</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0353-3034023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阳泉矿区教育局招生考试中心</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阳泉市桃北中路100号（阳泉外国语学校）</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0353-4196001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阳泉郊区教育科技局招生办公室</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阳泉市郊区荫营东大街3号</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0353-5151375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阳泉平定县教育科技局招生办公室</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阳泉平定县教育科技局一层</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0353-6062277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阳泉盂县教育科技局招生办公室</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阳泉盂县秀水东街194号</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0353-8095927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Style w:val="7"/>
                <w:rFonts w:hint="eastAsia" w:ascii="宋体" w:hAnsi="宋体" w:eastAsia="宋体" w:cs="宋体"/>
                <w:color w:val="000000"/>
                <w:kern w:val="0"/>
                <w:sz w:val="18"/>
                <w:szCs w:val="18"/>
                <w:bdr w:val="none" w:color="auto" w:sz="0" w:space="0"/>
                <w:lang w:val="en-US" w:eastAsia="zh-CN" w:bidi="ar"/>
              </w:rPr>
              <w:t>长治</w:t>
            </w: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华北机电学校</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山西省长治市城区延安中路420号</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0355-2058509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Style w:val="7"/>
                <w:rFonts w:hint="eastAsia" w:ascii="宋体" w:hAnsi="宋体" w:eastAsia="宋体" w:cs="宋体"/>
                <w:color w:val="000000"/>
                <w:kern w:val="0"/>
                <w:sz w:val="18"/>
                <w:szCs w:val="18"/>
                <w:bdr w:val="none" w:color="auto" w:sz="0" w:space="0"/>
                <w:lang w:val="en-US" w:eastAsia="zh-CN" w:bidi="ar"/>
              </w:rPr>
              <w:t>晋城</w:t>
            </w: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晋城市招生考试管理中心</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晋城技师学院内体育场室内馆（晋城市上辇街239号）</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0356-2066106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255" w:hRule="atLeast"/>
          <w:tblHeader/>
          <w:jc w:val="center"/>
        </w:trPr>
        <w:tc>
          <w:tcPr>
            <w:tcW w:w="77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Style w:val="7"/>
                <w:rFonts w:hint="eastAsia" w:ascii="宋体" w:hAnsi="宋体" w:eastAsia="宋体" w:cs="宋体"/>
                <w:color w:val="000000"/>
                <w:kern w:val="0"/>
                <w:sz w:val="18"/>
                <w:szCs w:val="18"/>
                <w:bdr w:val="none" w:color="auto" w:sz="0" w:space="0"/>
                <w:lang w:val="en-US" w:eastAsia="zh-CN" w:bidi="ar"/>
              </w:rPr>
              <w:t>朔州</w:t>
            </w:r>
          </w:p>
        </w:tc>
        <w:tc>
          <w:tcPr>
            <w:tcW w:w="10948"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Style w:val="7"/>
                <w:rFonts w:hint="eastAsia" w:ascii="宋体" w:hAnsi="宋体" w:eastAsia="宋体" w:cs="宋体"/>
                <w:kern w:val="0"/>
                <w:sz w:val="18"/>
                <w:szCs w:val="18"/>
                <w:bdr w:val="none" w:color="auto" w:sz="0" w:space="0"/>
                <w:lang w:val="en-US" w:eastAsia="zh-CN" w:bidi="ar"/>
              </w:rPr>
              <w:t>特别提示：</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Style w:val="7"/>
                <w:rFonts w:hint="eastAsia" w:ascii="宋体" w:hAnsi="宋体" w:eastAsia="宋体" w:cs="宋体"/>
                <w:kern w:val="0"/>
                <w:sz w:val="18"/>
                <w:szCs w:val="18"/>
                <w:bdr w:val="none" w:color="auto" w:sz="0" w:space="0"/>
                <w:lang w:val="en-US" w:eastAsia="zh-CN" w:bidi="ar"/>
              </w:rPr>
              <w:t>    在朔州市范围内就读但未设立确认点的院校在校生（中北大学朔州校区、朔州职业技术学院）在朔城区教育局确认。</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朔城区教育局招生委员会办公室</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鄯阳街文体大楼304室</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0349-2151734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平鲁区招生考试中心</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平鲁区教育局四楼西招办信息中心</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13383499281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山阴县招生办</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山阴县教育局四楼招生办公室</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0349-8170620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应县招生办</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应县图书馆楼东二楼</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0349-5064115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右玉县招生办</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右玉县教育局三楼西招考中心</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0349-6674405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怀仁市招生委员会办公室</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朔州陶瓷职业技术学院4号楼</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18634900644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朔州师范高等专科学校</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教学楼315室</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0349-8809888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872" w:hRule="atLeast"/>
          <w:tblHeader/>
          <w:jc w:val="center"/>
        </w:trPr>
        <w:tc>
          <w:tcPr>
            <w:tcW w:w="77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Style w:val="7"/>
                <w:rFonts w:hint="eastAsia" w:ascii="宋体" w:hAnsi="宋体" w:eastAsia="宋体" w:cs="宋体"/>
                <w:color w:val="000000"/>
                <w:kern w:val="0"/>
                <w:sz w:val="18"/>
                <w:szCs w:val="18"/>
                <w:bdr w:val="none" w:color="auto" w:sz="0" w:space="0"/>
                <w:lang w:val="en-US" w:eastAsia="zh-CN" w:bidi="ar"/>
              </w:rPr>
              <w:t>运城</w:t>
            </w:r>
          </w:p>
        </w:tc>
        <w:tc>
          <w:tcPr>
            <w:tcW w:w="10948"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Style w:val="7"/>
                <w:rFonts w:hint="eastAsia" w:ascii="宋体" w:hAnsi="宋体" w:eastAsia="宋体" w:cs="宋体"/>
                <w:kern w:val="0"/>
                <w:sz w:val="18"/>
                <w:szCs w:val="18"/>
                <w:bdr w:val="none" w:color="auto" w:sz="0" w:space="0"/>
                <w:lang w:val="en-US" w:eastAsia="zh-CN" w:bidi="ar"/>
              </w:rPr>
              <w:t>特别提示：</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420"/>
              <w:jc w:val="left"/>
              <w:rPr>
                <w:rFonts w:hint="eastAsia" w:ascii="宋体" w:hAnsi="宋体" w:eastAsia="宋体" w:cs="宋体"/>
                <w:sz w:val="18"/>
                <w:szCs w:val="18"/>
              </w:rPr>
            </w:pPr>
            <w:r>
              <w:rPr>
                <w:rStyle w:val="7"/>
                <w:rFonts w:hint="eastAsia" w:ascii="宋体" w:hAnsi="宋体" w:eastAsia="宋体" w:cs="宋体"/>
                <w:kern w:val="0"/>
                <w:sz w:val="18"/>
                <w:szCs w:val="18"/>
                <w:bdr w:val="none" w:color="auto" w:sz="0" w:space="0"/>
                <w:lang w:val="en-US" w:eastAsia="zh-CN" w:bidi="ar"/>
              </w:rPr>
              <w:t>在运城市范围内就读但未设立确认点的院校在校生（山西水利职业技术学院、山西运城农业职业技术学院、运城职业技术学院、运城护理职业学院）在盐湖区招生考试管理中心确认点确认。</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盐湖区招生考试管理中心</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运城市盐湖区禹都东大街425号（运城市盐湖区教师进修学校）</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0359-2381617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永济市招生考试管理中心</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永济市教育科技局(永济市舜都大道14号)</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0359-8036878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河津市招生考试管理中心</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河津市教育科技局（华兴路集中办公区）</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0359-8840376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芮城县招生委员会办公室</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芮城县教育科技局三楼招生办（永乐北路9号）</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0359-3028701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临猗县招生考试管理中心</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临猗县教科局四楼招生办（府西街1026号）</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0359-4037186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万荣县招生考试管理中心</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万荣县教育科技局南四楼</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0359-4529793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新绛县招生考试管理中心</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新绛县学府城教育科技局一楼东端</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0359-7548651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稷山县招生考试管理中心</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稷山县教育科技局一楼</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0359-5531392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闻喜县招生考试服务中心</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闻喜县教育科技局三楼招考中心</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0359-7031813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夏县招生委员会办公室</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夏县东风西街31号教科局二楼</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0359-8532069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绛县招生委员会办公室</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绛县振兴街西段（绛县教育科技局二楼招生办）</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0359-6532654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平陆县招生考试服务中心</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平陆县傅岩路南22号（平陆县教育科技局二楼考试中心）</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0359-3530515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垣曲县招生考试服务中心</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垣曲县中条大街中段教科局三楼</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0359-6029823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运城学院</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运城市复旦西街1155号运城学院教务处</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0359-2090104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运城幼儿师范高等专科学校</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运城市空港南区裴相路855号</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0359-2550615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运城师范高等专科学校</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运城市盐湖区文化产业园区学院西路2号</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0359-2505619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Style w:val="7"/>
                <w:rFonts w:hint="eastAsia" w:ascii="宋体" w:hAnsi="宋体" w:eastAsia="宋体" w:cs="宋体"/>
                <w:color w:val="000000"/>
                <w:kern w:val="0"/>
                <w:sz w:val="18"/>
                <w:szCs w:val="18"/>
                <w:bdr w:val="none" w:color="auto" w:sz="0" w:space="0"/>
                <w:lang w:val="en-US" w:eastAsia="zh-CN" w:bidi="ar"/>
              </w:rPr>
              <w:t>忻州</w:t>
            </w: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忻府区教育科技局</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忻府区教育科技局成职教科</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0350-8675725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忻州师范学院</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忻州师范学院学生工作部（处）</w:t>
            </w:r>
            <w:r>
              <w:rPr>
                <w:rFonts w:hint="eastAsia" w:ascii="宋体" w:hAnsi="宋体" w:eastAsia="宋体" w:cs="宋体"/>
                <w:color w:val="000000"/>
                <w:kern w:val="0"/>
                <w:sz w:val="18"/>
                <w:szCs w:val="18"/>
                <w:bdr w:val="none" w:color="auto" w:sz="0" w:space="0"/>
                <w:lang w:val="en-US" w:eastAsia="zh-CN" w:bidi="ar"/>
              </w:rPr>
              <w:t>（只接收本校在校生）</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0350-3339096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Style w:val="7"/>
                <w:rFonts w:hint="eastAsia" w:ascii="宋体" w:hAnsi="宋体" w:eastAsia="宋体" w:cs="宋体"/>
                <w:color w:val="000000"/>
                <w:kern w:val="0"/>
                <w:sz w:val="18"/>
                <w:szCs w:val="18"/>
                <w:bdr w:val="none" w:color="auto" w:sz="0" w:space="0"/>
                <w:lang w:val="en-US" w:eastAsia="zh-CN" w:bidi="ar"/>
              </w:rPr>
              <w:t>临汾</w:t>
            </w: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山西师范大学</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5" w:right="0" w:hanging="105"/>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尧都区贡院街1号山西师范大学教务处（面向本校在校生）</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0357-2051073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山西师范大学现代文理学院</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尧都区解放东路657号山西师范大学现代文理学院（面向本校在校生）</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0357-3012019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山西师大临汾学院</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尧都区鼓楼南大街18号山西师大临汾学院（面向本校在校生）</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0357-2580515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华门大酒店四楼会议室</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xml:space="preserve"> 临汾市尧都区尧庙镇华门景区正门东南侧（面向其余考生） </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0357-3063355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Style w:val="7"/>
                <w:rFonts w:hint="eastAsia" w:ascii="宋体" w:hAnsi="宋体" w:eastAsia="宋体" w:cs="宋体"/>
                <w:color w:val="000000"/>
                <w:kern w:val="0"/>
                <w:sz w:val="18"/>
                <w:szCs w:val="18"/>
                <w:bdr w:val="none" w:color="auto" w:sz="0" w:space="0"/>
                <w:lang w:val="en-US" w:eastAsia="zh-CN" w:bidi="ar"/>
              </w:rPr>
              <w:t>吕梁</w:t>
            </w: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离石区招生考试中心</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离石区招生考试中心（原科技局一楼104）</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0358-8218839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孝义市招生办</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建东街（53号）进修校内一层（建东街渤海湾对面）</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0358-7626816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汾阳市招生办</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 xml:space="preserve">汾阳市南门小学南熏校区三层招生办 </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0358-7228671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文水县招生考试服务中心</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文水县教育科技局二楼西(212室)</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0358-3089110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临县招生考试中心</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临县新城青少年活动中心三楼</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0358-4423567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交城县招生办</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交城县教育科技局（县城西街迎宾路2号）</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0358-3537298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方山县招生考试服务中心</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方山县教育科技局东二楼三室</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0358-6022237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柳林县招生考试管理中心</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柳林县青龙文化大楼0811</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0358-4012245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中阳县招生考试服务中心</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中阳县县委集中办公区3号楼3层</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0358-5300513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石楼县招生事务中心</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石楼县文化大楼四楼(408室)</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0358-5723363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岚县招生委员会办公室</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岚县招生办（育红中学东侧）</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0358-6727143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兴县招生考试中心</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兴县教育科技局二楼</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0358-2379517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交口县招生考试办公室</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交口县教育科技局三楼招生办</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0358-5440077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7" w:hRule="atLeast"/>
          <w:tblHeader/>
          <w:jc w:val="center"/>
        </w:trPr>
        <w:tc>
          <w:tcPr>
            <w:tcW w:w="77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33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吕梁学院教务处</w:t>
            </w:r>
          </w:p>
        </w:tc>
        <w:tc>
          <w:tcPr>
            <w:tcW w:w="5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综B教学楼111、112办公室</w:t>
            </w:r>
          </w:p>
        </w:tc>
        <w:tc>
          <w:tcPr>
            <w:tcW w:w="17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0358-8220037</w:t>
            </w:r>
          </w:p>
        </w:tc>
      </w:tr>
    </w:tbl>
    <w:p>
      <w:pPr>
        <w:keepNext w:val="0"/>
        <w:keepLines w:val="0"/>
        <w:widowControl/>
        <w:suppressLineNumbers w:val="0"/>
        <w:spacing w:line="480" w:lineRule="auto"/>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fldChar w:fldCharType="begin"/>
      </w:r>
      <w:r>
        <w:rPr>
          <w:rFonts w:hint="eastAsia" w:ascii="宋体" w:hAnsi="宋体" w:eastAsia="宋体" w:cs="宋体"/>
          <w:kern w:val="0"/>
          <w:sz w:val="18"/>
          <w:szCs w:val="18"/>
          <w:lang w:val="en-US" w:eastAsia="zh-CN" w:bidi="ar"/>
        </w:rPr>
        <w:instrText xml:space="preserve"> HYPERLINK "http://www.sxkszx.cn/files/content2020/山西省普通高校学生在籍学习证明.docx" </w:instrText>
      </w:r>
      <w:r>
        <w:rPr>
          <w:rFonts w:hint="eastAsia" w:ascii="宋体" w:hAnsi="宋体" w:eastAsia="宋体" w:cs="宋体"/>
          <w:kern w:val="0"/>
          <w:sz w:val="18"/>
          <w:szCs w:val="18"/>
          <w:lang w:val="en-US" w:eastAsia="zh-CN" w:bidi="ar"/>
        </w:rPr>
        <w:fldChar w:fldCharType="separate"/>
      </w:r>
      <w:r>
        <w:rPr>
          <w:rStyle w:val="9"/>
          <w:rFonts w:hint="eastAsia" w:ascii="宋体" w:hAnsi="宋体" w:eastAsia="宋体" w:cs="宋体"/>
          <w:color w:val="FF0000"/>
          <w:sz w:val="36"/>
          <w:szCs w:val="36"/>
        </w:rPr>
        <w:t>点击下载附件2：山西省普通高校学生在籍学习证明</w:t>
      </w:r>
      <w:r>
        <w:rPr>
          <w:rFonts w:hint="eastAsia" w:ascii="宋体" w:hAnsi="宋体" w:eastAsia="宋体" w:cs="宋体"/>
          <w:kern w:val="0"/>
          <w:sz w:val="18"/>
          <w:szCs w:val="18"/>
          <w:lang w:val="en-US" w:eastAsia="zh-CN" w:bidi="ar"/>
        </w:rPr>
        <w:fldChar w:fldCharType="end"/>
      </w:r>
    </w:p>
    <w:p>
      <w:pPr>
        <w:keepNext w:val="0"/>
        <w:keepLines w:val="0"/>
        <w:widowControl/>
        <w:suppressLineNumbers w:val="0"/>
        <w:spacing w:line="480" w:lineRule="auto"/>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w:t>
      </w:r>
    </w:p>
    <w:p>
      <w:pPr>
        <w:keepNext w:val="0"/>
        <w:keepLines w:val="0"/>
        <w:widowControl/>
        <w:suppressLineNumbers w:val="0"/>
        <w:spacing w:line="480" w:lineRule="auto"/>
        <w:jc w:val="left"/>
        <w:rPr>
          <w:rFonts w:hint="eastAsia" w:ascii="宋体" w:hAnsi="宋体" w:eastAsia="宋体" w:cs="宋体"/>
          <w:sz w:val="18"/>
          <w:szCs w:val="18"/>
        </w:rPr>
      </w:pPr>
      <w:r>
        <w:rPr>
          <w:rFonts w:hint="eastAsia" w:ascii="宋体" w:hAnsi="宋体" w:eastAsia="宋体" w:cs="宋体"/>
          <w:color w:val="000000"/>
          <w:kern w:val="0"/>
          <w:sz w:val="28"/>
          <w:szCs w:val="28"/>
          <w:lang w:val="en-US" w:eastAsia="zh-CN" w:bidi="ar"/>
        </w:rPr>
        <w:t>附件3：</w:t>
      </w:r>
    </w:p>
    <w:p>
      <w:pPr>
        <w:keepNext w:val="0"/>
        <w:keepLines w:val="0"/>
        <w:widowControl/>
        <w:suppressLineNumbers w:val="0"/>
        <w:spacing w:line="480" w:lineRule="auto"/>
        <w:jc w:val="center"/>
        <w:rPr>
          <w:rFonts w:hint="eastAsia" w:ascii="宋体" w:hAnsi="宋体" w:eastAsia="宋体" w:cs="宋体"/>
          <w:sz w:val="18"/>
          <w:szCs w:val="18"/>
        </w:rPr>
      </w:pPr>
      <w:r>
        <w:rPr>
          <w:rStyle w:val="7"/>
          <w:rFonts w:hint="eastAsia" w:ascii="宋体" w:hAnsi="宋体" w:eastAsia="宋体" w:cs="宋体"/>
          <w:color w:val="000000"/>
          <w:kern w:val="0"/>
          <w:sz w:val="28"/>
          <w:szCs w:val="28"/>
          <w:lang w:val="en-US" w:eastAsia="zh-CN" w:bidi="ar"/>
        </w:rPr>
        <w:t>中职专业课面试科目</w:t>
      </w:r>
    </w:p>
    <w:tbl>
      <w:tblPr>
        <w:tblW w:w="10200" w:type="dxa"/>
        <w:jc w:val="center"/>
        <w:shd w:val="clear"/>
        <w:tblLayout w:type="autofit"/>
        <w:tblCellMar>
          <w:top w:w="0" w:type="dxa"/>
          <w:left w:w="0" w:type="dxa"/>
          <w:bottom w:w="0" w:type="dxa"/>
          <w:right w:w="0" w:type="dxa"/>
        </w:tblCellMar>
      </w:tblPr>
      <w:tblGrid>
        <w:gridCol w:w="1606"/>
        <w:gridCol w:w="2946"/>
        <w:gridCol w:w="1084"/>
        <w:gridCol w:w="18"/>
        <w:gridCol w:w="1603"/>
        <w:gridCol w:w="2943"/>
      </w:tblGrid>
      <w:tr>
        <w:tblPrEx>
          <w:shd w:val="clear"/>
          <w:tblCellMar>
            <w:top w:w="0" w:type="dxa"/>
            <w:left w:w="0" w:type="dxa"/>
            <w:bottom w:w="0" w:type="dxa"/>
            <w:right w:w="0" w:type="dxa"/>
          </w:tblCellMar>
        </w:tblPrEx>
        <w:trPr>
          <w:jc w:val="center"/>
        </w:trPr>
        <w:tc>
          <w:tcPr>
            <w:tcW w:w="1606"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Style w:val="7"/>
                <w:rFonts w:hint="eastAsia" w:ascii="宋体" w:hAnsi="宋体" w:eastAsia="宋体" w:cs="宋体"/>
                <w:color w:val="000000"/>
                <w:kern w:val="0"/>
                <w:sz w:val="24"/>
                <w:szCs w:val="24"/>
                <w:bdr w:val="none" w:color="auto" w:sz="0" w:space="0"/>
                <w:lang w:val="en-US" w:eastAsia="zh-CN" w:bidi="ar"/>
              </w:rPr>
              <w:t>专业代码</w:t>
            </w:r>
          </w:p>
        </w:tc>
        <w:tc>
          <w:tcPr>
            <w:tcW w:w="2946" w:type="dxa"/>
            <w:tcBorders>
              <w:top w:val="single" w:color="000000" w:sz="8" w:space="0"/>
              <w:left w:val="nil"/>
              <w:bottom w:val="single" w:color="000000" w:sz="8" w:space="0"/>
              <w:right w:val="single" w:color="000000" w:sz="8" w:space="0"/>
            </w:tcBorders>
            <w:shd w:val="clear"/>
            <w:noWrap/>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Style w:val="7"/>
                <w:rFonts w:hint="eastAsia" w:ascii="宋体" w:hAnsi="宋体" w:eastAsia="宋体" w:cs="宋体"/>
                <w:color w:val="000000"/>
                <w:kern w:val="0"/>
                <w:sz w:val="24"/>
                <w:szCs w:val="24"/>
                <w:bdr w:val="none" w:color="auto" w:sz="0" w:space="0"/>
                <w:lang w:val="en-US" w:eastAsia="zh-CN" w:bidi="ar"/>
              </w:rPr>
              <w:t>专业名称</w:t>
            </w:r>
          </w:p>
        </w:tc>
        <w:tc>
          <w:tcPr>
            <w:tcW w:w="1103" w:type="dxa"/>
            <w:gridSpan w:val="2"/>
            <w:tcBorders>
              <w:top w:val="nil"/>
              <w:left w:val="nil"/>
              <w:bottom w:val="nil"/>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c>
          <w:tcPr>
            <w:tcW w:w="1605" w:type="dxa"/>
            <w:tcBorders>
              <w:top w:val="single" w:color="000000" w:sz="8" w:space="0"/>
              <w:left w:val="nil"/>
              <w:bottom w:val="single" w:color="000000" w:sz="8" w:space="0"/>
              <w:right w:val="single" w:color="000000"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Style w:val="7"/>
                <w:rFonts w:hint="eastAsia" w:ascii="宋体" w:hAnsi="宋体" w:eastAsia="宋体" w:cs="宋体"/>
                <w:color w:val="000000"/>
                <w:kern w:val="0"/>
                <w:sz w:val="24"/>
                <w:szCs w:val="24"/>
                <w:bdr w:val="none" w:color="auto" w:sz="0" w:space="0"/>
                <w:lang w:val="en-US" w:eastAsia="zh-CN" w:bidi="ar"/>
              </w:rPr>
              <w:t>专业代码</w:t>
            </w:r>
          </w:p>
        </w:tc>
        <w:tc>
          <w:tcPr>
            <w:tcW w:w="2946" w:type="dxa"/>
            <w:tcBorders>
              <w:top w:val="single" w:color="000000" w:sz="8" w:space="0"/>
              <w:left w:val="nil"/>
              <w:bottom w:val="single" w:color="000000" w:sz="8" w:space="0"/>
              <w:right w:val="single" w:color="000000"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Style w:val="7"/>
                <w:rFonts w:hint="eastAsia" w:ascii="宋体" w:hAnsi="宋体" w:eastAsia="宋体" w:cs="宋体"/>
                <w:color w:val="000000"/>
                <w:kern w:val="0"/>
                <w:sz w:val="24"/>
                <w:szCs w:val="24"/>
                <w:bdr w:val="none" w:color="auto" w:sz="0" w:space="0"/>
                <w:lang w:val="en-US" w:eastAsia="zh-CN" w:bidi="ar"/>
              </w:rPr>
              <w:t>专业名称</w:t>
            </w:r>
          </w:p>
        </w:tc>
      </w:tr>
      <w:tr>
        <w:tblPrEx>
          <w:shd w:val="clear"/>
          <w:tblCellMar>
            <w:top w:w="0" w:type="dxa"/>
            <w:left w:w="0" w:type="dxa"/>
            <w:bottom w:w="0" w:type="dxa"/>
            <w:right w:w="0" w:type="dxa"/>
          </w:tblCellMar>
        </w:tblPrEx>
        <w:trPr>
          <w:jc w:val="center"/>
        </w:trPr>
        <w:tc>
          <w:tcPr>
            <w:tcW w:w="1606"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Fonts w:hint="eastAsia" w:ascii="宋体" w:hAnsi="宋体" w:eastAsia="宋体" w:cs="宋体"/>
                <w:color w:val="000000"/>
                <w:kern w:val="0"/>
                <w:sz w:val="24"/>
                <w:szCs w:val="24"/>
                <w:bdr w:val="none" w:color="auto" w:sz="0" w:space="0"/>
                <w:lang w:val="en-US" w:eastAsia="zh-CN" w:bidi="ar"/>
              </w:rPr>
              <w:t>D01</w:t>
            </w:r>
          </w:p>
        </w:tc>
        <w:tc>
          <w:tcPr>
            <w:tcW w:w="2946" w:type="dxa"/>
            <w:tcBorders>
              <w:top w:val="nil"/>
              <w:left w:val="nil"/>
              <w:bottom w:val="single" w:color="000000" w:sz="8" w:space="0"/>
              <w:right w:val="single" w:color="000000" w:sz="8" w:space="0"/>
            </w:tcBorders>
            <w:shd w:val="clear"/>
            <w:noWrap/>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Fonts w:hint="eastAsia" w:ascii="宋体" w:hAnsi="宋体" w:eastAsia="宋体" w:cs="宋体"/>
                <w:color w:val="000000"/>
                <w:kern w:val="0"/>
                <w:sz w:val="24"/>
                <w:szCs w:val="24"/>
                <w:bdr w:val="none" w:color="auto" w:sz="0" w:space="0"/>
                <w:lang w:val="en-US" w:eastAsia="zh-CN" w:bidi="ar"/>
              </w:rPr>
              <w:t>农林牧渔类</w:t>
            </w:r>
          </w:p>
        </w:tc>
        <w:tc>
          <w:tcPr>
            <w:tcW w:w="1103" w:type="dxa"/>
            <w:gridSpan w:val="2"/>
            <w:tcBorders>
              <w:top w:val="nil"/>
              <w:left w:val="nil"/>
              <w:bottom w:val="nil"/>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c>
          <w:tcPr>
            <w:tcW w:w="1605" w:type="dxa"/>
            <w:tcBorders>
              <w:top w:val="nil"/>
              <w:left w:val="nil"/>
              <w:bottom w:val="single" w:color="000000" w:sz="8" w:space="0"/>
              <w:right w:val="single" w:color="000000"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Fonts w:hint="eastAsia" w:ascii="宋体" w:hAnsi="宋体" w:eastAsia="宋体" w:cs="宋体"/>
                <w:color w:val="000000"/>
                <w:kern w:val="0"/>
                <w:sz w:val="24"/>
                <w:szCs w:val="24"/>
                <w:bdr w:val="none" w:color="auto" w:sz="0" w:space="0"/>
                <w:lang w:val="en-US" w:eastAsia="zh-CN" w:bidi="ar"/>
              </w:rPr>
              <w:t>D11</w:t>
            </w:r>
          </w:p>
        </w:tc>
        <w:tc>
          <w:tcPr>
            <w:tcW w:w="2946" w:type="dxa"/>
            <w:tcBorders>
              <w:top w:val="nil"/>
              <w:left w:val="nil"/>
              <w:bottom w:val="single" w:color="000000" w:sz="8" w:space="0"/>
              <w:right w:val="single" w:color="000000"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Fonts w:hint="eastAsia" w:ascii="宋体" w:hAnsi="宋体" w:eastAsia="宋体" w:cs="宋体"/>
                <w:color w:val="000000"/>
                <w:kern w:val="0"/>
                <w:sz w:val="24"/>
                <w:szCs w:val="24"/>
                <w:bdr w:val="none" w:color="auto" w:sz="0" w:space="0"/>
                <w:lang w:val="en-US" w:eastAsia="zh-CN" w:bidi="ar"/>
              </w:rPr>
              <w:t>休闲保健类</w:t>
            </w:r>
          </w:p>
        </w:tc>
      </w:tr>
      <w:tr>
        <w:tblPrEx>
          <w:shd w:val="clear"/>
          <w:tblCellMar>
            <w:top w:w="0" w:type="dxa"/>
            <w:left w:w="0" w:type="dxa"/>
            <w:bottom w:w="0" w:type="dxa"/>
            <w:right w:w="0" w:type="dxa"/>
          </w:tblCellMar>
        </w:tblPrEx>
        <w:trPr>
          <w:jc w:val="center"/>
        </w:trPr>
        <w:tc>
          <w:tcPr>
            <w:tcW w:w="1606"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Fonts w:hint="eastAsia" w:ascii="宋体" w:hAnsi="宋体" w:eastAsia="宋体" w:cs="宋体"/>
                <w:color w:val="000000"/>
                <w:kern w:val="0"/>
                <w:sz w:val="24"/>
                <w:szCs w:val="24"/>
                <w:bdr w:val="none" w:color="auto" w:sz="0" w:space="0"/>
                <w:lang w:val="en-US" w:eastAsia="zh-CN" w:bidi="ar"/>
              </w:rPr>
              <w:t>D02</w:t>
            </w:r>
          </w:p>
        </w:tc>
        <w:tc>
          <w:tcPr>
            <w:tcW w:w="2946" w:type="dxa"/>
            <w:tcBorders>
              <w:top w:val="nil"/>
              <w:left w:val="nil"/>
              <w:bottom w:val="single" w:color="000000" w:sz="8" w:space="0"/>
              <w:right w:val="single" w:color="000000" w:sz="8" w:space="0"/>
            </w:tcBorders>
            <w:shd w:val="clear"/>
            <w:noWrap/>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Fonts w:hint="eastAsia" w:ascii="宋体" w:hAnsi="宋体" w:eastAsia="宋体" w:cs="宋体"/>
                <w:color w:val="000000"/>
                <w:kern w:val="0"/>
                <w:sz w:val="24"/>
                <w:szCs w:val="24"/>
                <w:bdr w:val="none" w:color="auto" w:sz="0" w:space="0"/>
                <w:lang w:val="en-US" w:eastAsia="zh-CN" w:bidi="ar"/>
              </w:rPr>
              <w:t>资源环境类</w:t>
            </w:r>
          </w:p>
        </w:tc>
        <w:tc>
          <w:tcPr>
            <w:tcW w:w="1103" w:type="dxa"/>
            <w:gridSpan w:val="2"/>
            <w:tcBorders>
              <w:top w:val="nil"/>
              <w:left w:val="nil"/>
              <w:bottom w:val="nil"/>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c>
          <w:tcPr>
            <w:tcW w:w="1605" w:type="dxa"/>
            <w:tcBorders>
              <w:top w:val="nil"/>
              <w:left w:val="nil"/>
              <w:bottom w:val="single" w:color="000000" w:sz="8" w:space="0"/>
              <w:right w:val="single" w:color="000000"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Fonts w:hint="eastAsia" w:ascii="宋体" w:hAnsi="宋体" w:eastAsia="宋体" w:cs="宋体"/>
                <w:color w:val="000000"/>
                <w:kern w:val="0"/>
                <w:sz w:val="24"/>
                <w:szCs w:val="24"/>
                <w:bdr w:val="none" w:color="auto" w:sz="0" w:space="0"/>
                <w:lang w:val="en-US" w:eastAsia="zh-CN" w:bidi="ar"/>
              </w:rPr>
              <w:t>D12</w:t>
            </w:r>
          </w:p>
        </w:tc>
        <w:tc>
          <w:tcPr>
            <w:tcW w:w="2946" w:type="dxa"/>
            <w:tcBorders>
              <w:top w:val="nil"/>
              <w:left w:val="nil"/>
              <w:bottom w:val="single" w:color="000000" w:sz="8" w:space="0"/>
              <w:right w:val="single" w:color="000000"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Fonts w:hint="eastAsia" w:ascii="宋体" w:hAnsi="宋体" w:eastAsia="宋体" w:cs="宋体"/>
                <w:color w:val="000000"/>
                <w:kern w:val="0"/>
                <w:sz w:val="24"/>
                <w:szCs w:val="24"/>
                <w:bdr w:val="none" w:color="auto" w:sz="0" w:space="0"/>
                <w:lang w:val="en-US" w:eastAsia="zh-CN" w:bidi="ar"/>
              </w:rPr>
              <w:t>财经商贸类</w:t>
            </w:r>
          </w:p>
        </w:tc>
      </w:tr>
      <w:tr>
        <w:tblPrEx>
          <w:shd w:val="clear"/>
          <w:tblCellMar>
            <w:top w:w="0" w:type="dxa"/>
            <w:left w:w="0" w:type="dxa"/>
            <w:bottom w:w="0" w:type="dxa"/>
            <w:right w:w="0" w:type="dxa"/>
          </w:tblCellMar>
        </w:tblPrEx>
        <w:trPr>
          <w:jc w:val="center"/>
        </w:trPr>
        <w:tc>
          <w:tcPr>
            <w:tcW w:w="1606"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Fonts w:hint="eastAsia" w:ascii="宋体" w:hAnsi="宋体" w:eastAsia="宋体" w:cs="宋体"/>
                <w:color w:val="000000"/>
                <w:kern w:val="0"/>
                <w:sz w:val="24"/>
                <w:szCs w:val="24"/>
                <w:bdr w:val="none" w:color="auto" w:sz="0" w:space="0"/>
                <w:lang w:val="en-US" w:eastAsia="zh-CN" w:bidi="ar"/>
              </w:rPr>
              <w:t>D03</w:t>
            </w:r>
          </w:p>
        </w:tc>
        <w:tc>
          <w:tcPr>
            <w:tcW w:w="2946" w:type="dxa"/>
            <w:tcBorders>
              <w:top w:val="nil"/>
              <w:left w:val="nil"/>
              <w:bottom w:val="single" w:color="000000" w:sz="8" w:space="0"/>
              <w:right w:val="single" w:color="000000" w:sz="8" w:space="0"/>
            </w:tcBorders>
            <w:shd w:val="clear"/>
            <w:noWrap/>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Fonts w:hint="eastAsia" w:ascii="宋体" w:hAnsi="宋体" w:eastAsia="宋体" w:cs="宋体"/>
                <w:color w:val="000000"/>
                <w:kern w:val="0"/>
                <w:sz w:val="24"/>
                <w:szCs w:val="24"/>
                <w:bdr w:val="none" w:color="auto" w:sz="0" w:space="0"/>
                <w:lang w:val="en-US" w:eastAsia="zh-CN" w:bidi="ar"/>
              </w:rPr>
              <w:t>能源与新能源类</w:t>
            </w:r>
          </w:p>
        </w:tc>
        <w:tc>
          <w:tcPr>
            <w:tcW w:w="1103" w:type="dxa"/>
            <w:gridSpan w:val="2"/>
            <w:tcBorders>
              <w:top w:val="nil"/>
              <w:left w:val="nil"/>
              <w:bottom w:val="nil"/>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c>
          <w:tcPr>
            <w:tcW w:w="1605" w:type="dxa"/>
            <w:tcBorders>
              <w:top w:val="nil"/>
              <w:left w:val="nil"/>
              <w:bottom w:val="single" w:color="000000" w:sz="8" w:space="0"/>
              <w:right w:val="single" w:color="000000"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Fonts w:hint="eastAsia" w:ascii="宋体" w:hAnsi="宋体" w:eastAsia="宋体" w:cs="宋体"/>
                <w:color w:val="000000"/>
                <w:kern w:val="0"/>
                <w:sz w:val="24"/>
                <w:szCs w:val="24"/>
                <w:bdr w:val="none" w:color="auto" w:sz="0" w:space="0"/>
                <w:lang w:val="en-US" w:eastAsia="zh-CN" w:bidi="ar"/>
              </w:rPr>
              <w:t>D13</w:t>
            </w:r>
          </w:p>
        </w:tc>
        <w:tc>
          <w:tcPr>
            <w:tcW w:w="2946" w:type="dxa"/>
            <w:tcBorders>
              <w:top w:val="nil"/>
              <w:left w:val="nil"/>
              <w:bottom w:val="single" w:color="000000" w:sz="8" w:space="0"/>
              <w:right w:val="single" w:color="000000"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Fonts w:hint="eastAsia" w:ascii="宋体" w:hAnsi="宋体" w:eastAsia="宋体" w:cs="宋体"/>
                <w:color w:val="000000"/>
                <w:kern w:val="0"/>
                <w:sz w:val="24"/>
                <w:szCs w:val="24"/>
                <w:bdr w:val="none" w:color="auto" w:sz="0" w:space="0"/>
                <w:lang w:val="en-US" w:eastAsia="zh-CN" w:bidi="ar"/>
              </w:rPr>
              <w:t>旅游服务类</w:t>
            </w:r>
          </w:p>
        </w:tc>
      </w:tr>
      <w:tr>
        <w:tblPrEx>
          <w:shd w:val="clear"/>
          <w:tblCellMar>
            <w:top w:w="0" w:type="dxa"/>
            <w:left w:w="0" w:type="dxa"/>
            <w:bottom w:w="0" w:type="dxa"/>
            <w:right w:w="0" w:type="dxa"/>
          </w:tblCellMar>
        </w:tblPrEx>
        <w:trPr>
          <w:jc w:val="center"/>
        </w:trPr>
        <w:tc>
          <w:tcPr>
            <w:tcW w:w="1606"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Fonts w:hint="eastAsia" w:ascii="宋体" w:hAnsi="宋体" w:eastAsia="宋体" w:cs="宋体"/>
                <w:color w:val="000000"/>
                <w:kern w:val="0"/>
                <w:sz w:val="24"/>
                <w:szCs w:val="24"/>
                <w:bdr w:val="none" w:color="auto" w:sz="0" w:space="0"/>
                <w:lang w:val="en-US" w:eastAsia="zh-CN" w:bidi="ar"/>
              </w:rPr>
              <w:t>D04</w:t>
            </w:r>
          </w:p>
        </w:tc>
        <w:tc>
          <w:tcPr>
            <w:tcW w:w="2946" w:type="dxa"/>
            <w:tcBorders>
              <w:top w:val="nil"/>
              <w:left w:val="nil"/>
              <w:bottom w:val="single" w:color="000000" w:sz="8" w:space="0"/>
              <w:right w:val="single" w:color="000000" w:sz="8" w:space="0"/>
            </w:tcBorders>
            <w:shd w:val="clear"/>
            <w:noWrap/>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Fonts w:hint="eastAsia" w:ascii="宋体" w:hAnsi="宋体" w:eastAsia="宋体" w:cs="宋体"/>
                <w:color w:val="000000"/>
                <w:kern w:val="0"/>
                <w:sz w:val="24"/>
                <w:szCs w:val="24"/>
                <w:bdr w:val="none" w:color="auto" w:sz="0" w:space="0"/>
                <w:lang w:val="en-US" w:eastAsia="zh-CN" w:bidi="ar"/>
              </w:rPr>
              <w:t>土木水利类</w:t>
            </w:r>
          </w:p>
        </w:tc>
        <w:tc>
          <w:tcPr>
            <w:tcW w:w="1103" w:type="dxa"/>
            <w:gridSpan w:val="2"/>
            <w:tcBorders>
              <w:top w:val="nil"/>
              <w:left w:val="nil"/>
              <w:bottom w:val="nil"/>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c>
          <w:tcPr>
            <w:tcW w:w="1605" w:type="dxa"/>
            <w:tcBorders>
              <w:top w:val="nil"/>
              <w:left w:val="nil"/>
              <w:bottom w:val="single" w:color="000000" w:sz="8" w:space="0"/>
              <w:right w:val="single" w:color="000000"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Fonts w:hint="eastAsia" w:ascii="宋体" w:hAnsi="宋体" w:eastAsia="宋体" w:cs="宋体"/>
                <w:color w:val="000000"/>
                <w:kern w:val="0"/>
                <w:sz w:val="24"/>
                <w:szCs w:val="24"/>
                <w:bdr w:val="none" w:color="auto" w:sz="0" w:space="0"/>
                <w:lang w:val="en-US" w:eastAsia="zh-CN" w:bidi="ar"/>
              </w:rPr>
              <w:t>D14</w:t>
            </w:r>
          </w:p>
        </w:tc>
        <w:tc>
          <w:tcPr>
            <w:tcW w:w="2946" w:type="dxa"/>
            <w:tcBorders>
              <w:top w:val="nil"/>
              <w:left w:val="nil"/>
              <w:bottom w:val="single" w:color="000000" w:sz="8" w:space="0"/>
              <w:right w:val="single" w:color="000000"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Fonts w:hint="eastAsia" w:ascii="宋体" w:hAnsi="宋体" w:eastAsia="宋体" w:cs="宋体"/>
                <w:color w:val="000000"/>
                <w:kern w:val="0"/>
                <w:sz w:val="24"/>
                <w:szCs w:val="24"/>
                <w:bdr w:val="none" w:color="auto" w:sz="0" w:space="0"/>
                <w:lang w:val="en-US" w:eastAsia="zh-CN" w:bidi="ar"/>
              </w:rPr>
              <w:t>文化艺术类</w:t>
            </w:r>
          </w:p>
        </w:tc>
      </w:tr>
      <w:tr>
        <w:tblPrEx>
          <w:shd w:val="clear"/>
          <w:tblCellMar>
            <w:top w:w="0" w:type="dxa"/>
            <w:left w:w="0" w:type="dxa"/>
            <w:bottom w:w="0" w:type="dxa"/>
            <w:right w:w="0" w:type="dxa"/>
          </w:tblCellMar>
        </w:tblPrEx>
        <w:trPr>
          <w:jc w:val="center"/>
        </w:trPr>
        <w:tc>
          <w:tcPr>
            <w:tcW w:w="1606"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Fonts w:hint="eastAsia" w:ascii="宋体" w:hAnsi="宋体" w:eastAsia="宋体" w:cs="宋体"/>
                <w:color w:val="000000"/>
                <w:kern w:val="0"/>
                <w:sz w:val="24"/>
                <w:szCs w:val="24"/>
                <w:bdr w:val="none" w:color="auto" w:sz="0" w:space="0"/>
                <w:lang w:val="en-US" w:eastAsia="zh-CN" w:bidi="ar"/>
              </w:rPr>
              <w:t>D05</w:t>
            </w:r>
          </w:p>
        </w:tc>
        <w:tc>
          <w:tcPr>
            <w:tcW w:w="2946" w:type="dxa"/>
            <w:tcBorders>
              <w:top w:val="nil"/>
              <w:left w:val="nil"/>
              <w:bottom w:val="single" w:color="000000" w:sz="8" w:space="0"/>
              <w:right w:val="single" w:color="000000" w:sz="8" w:space="0"/>
            </w:tcBorders>
            <w:shd w:val="clear"/>
            <w:noWrap/>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Fonts w:hint="eastAsia" w:ascii="宋体" w:hAnsi="宋体" w:eastAsia="宋体" w:cs="宋体"/>
                <w:color w:val="000000"/>
                <w:kern w:val="0"/>
                <w:sz w:val="24"/>
                <w:szCs w:val="24"/>
                <w:bdr w:val="none" w:color="auto" w:sz="0" w:space="0"/>
                <w:lang w:val="en-US" w:eastAsia="zh-CN" w:bidi="ar"/>
              </w:rPr>
              <w:t>加工制造类</w:t>
            </w:r>
          </w:p>
        </w:tc>
        <w:tc>
          <w:tcPr>
            <w:tcW w:w="1103" w:type="dxa"/>
            <w:gridSpan w:val="2"/>
            <w:tcBorders>
              <w:top w:val="nil"/>
              <w:left w:val="nil"/>
              <w:bottom w:val="nil"/>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c>
          <w:tcPr>
            <w:tcW w:w="1605" w:type="dxa"/>
            <w:tcBorders>
              <w:top w:val="nil"/>
              <w:left w:val="nil"/>
              <w:bottom w:val="single" w:color="000000" w:sz="8" w:space="0"/>
              <w:right w:val="single" w:color="000000"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Fonts w:hint="eastAsia" w:ascii="宋体" w:hAnsi="宋体" w:eastAsia="宋体" w:cs="宋体"/>
                <w:color w:val="000000"/>
                <w:kern w:val="0"/>
                <w:sz w:val="24"/>
                <w:szCs w:val="24"/>
                <w:bdr w:val="none" w:color="auto" w:sz="0" w:space="0"/>
                <w:lang w:val="en-US" w:eastAsia="zh-CN" w:bidi="ar"/>
              </w:rPr>
              <w:t>D15</w:t>
            </w:r>
          </w:p>
        </w:tc>
        <w:tc>
          <w:tcPr>
            <w:tcW w:w="2946" w:type="dxa"/>
            <w:tcBorders>
              <w:top w:val="nil"/>
              <w:left w:val="nil"/>
              <w:bottom w:val="single" w:color="000000" w:sz="8" w:space="0"/>
              <w:right w:val="single" w:color="000000"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Fonts w:hint="eastAsia" w:ascii="宋体" w:hAnsi="宋体" w:eastAsia="宋体" w:cs="宋体"/>
                <w:color w:val="000000"/>
                <w:kern w:val="0"/>
                <w:sz w:val="24"/>
                <w:szCs w:val="24"/>
                <w:bdr w:val="none" w:color="auto" w:sz="0" w:space="0"/>
                <w:lang w:val="en-US" w:eastAsia="zh-CN" w:bidi="ar"/>
              </w:rPr>
              <w:t>体育与健身类</w:t>
            </w:r>
          </w:p>
        </w:tc>
      </w:tr>
      <w:tr>
        <w:tblPrEx>
          <w:shd w:val="clear"/>
          <w:tblCellMar>
            <w:top w:w="0" w:type="dxa"/>
            <w:left w:w="0" w:type="dxa"/>
            <w:bottom w:w="0" w:type="dxa"/>
            <w:right w:w="0" w:type="dxa"/>
          </w:tblCellMar>
        </w:tblPrEx>
        <w:trPr>
          <w:jc w:val="center"/>
        </w:trPr>
        <w:tc>
          <w:tcPr>
            <w:tcW w:w="1606"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Fonts w:hint="eastAsia" w:ascii="宋体" w:hAnsi="宋体" w:eastAsia="宋体" w:cs="宋体"/>
                <w:color w:val="000000"/>
                <w:kern w:val="0"/>
                <w:sz w:val="24"/>
                <w:szCs w:val="24"/>
                <w:bdr w:val="none" w:color="auto" w:sz="0" w:space="0"/>
                <w:lang w:val="en-US" w:eastAsia="zh-CN" w:bidi="ar"/>
              </w:rPr>
              <w:t>D06</w:t>
            </w:r>
          </w:p>
        </w:tc>
        <w:tc>
          <w:tcPr>
            <w:tcW w:w="2946" w:type="dxa"/>
            <w:tcBorders>
              <w:top w:val="nil"/>
              <w:left w:val="nil"/>
              <w:bottom w:val="single" w:color="000000" w:sz="8" w:space="0"/>
              <w:right w:val="single" w:color="000000" w:sz="8" w:space="0"/>
            </w:tcBorders>
            <w:shd w:val="clear"/>
            <w:noWrap/>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Fonts w:hint="eastAsia" w:ascii="宋体" w:hAnsi="宋体" w:eastAsia="宋体" w:cs="宋体"/>
                <w:color w:val="000000"/>
                <w:kern w:val="0"/>
                <w:sz w:val="24"/>
                <w:szCs w:val="24"/>
                <w:bdr w:val="none" w:color="auto" w:sz="0" w:space="0"/>
                <w:lang w:val="en-US" w:eastAsia="zh-CN" w:bidi="ar"/>
              </w:rPr>
              <w:t>石油化工类</w:t>
            </w:r>
          </w:p>
        </w:tc>
        <w:tc>
          <w:tcPr>
            <w:tcW w:w="1103" w:type="dxa"/>
            <w:gridSpan w:val="2"/>
            <w:tcBorders>
              <w:top w:val="nil"/>
              <w:left w:val="nil"/>
              <w:bottom w:val="nil"/>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c>
          <w:tcPr>
            <w:tcW w:w="1605" w:type="dxa"/>
            <w:tcBorders>
              <w:top w:val="nil"/>
              <w:left w:val="nil"/>
              <w:bottom w:val="single" w:color="000000" w:sz="8" w:space="0"/>
              <w:right w:val="single" w:color="000000"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Fonts w:hint="eastAsia" w:ascii="宋体" w:hAnsi="宋体" w:eastAsia="宋体" w:cs="宋体"/>
                <w:color w:val="000000"/>
                <w:kern w:val="0"/>
                <w:sz w:val="24"/>
                <w:szCs w:val="24"/>
                <w:bdr w:val="none" w:color="auto" w:sz="0" w:space="0"/>
                <w:lang w:val="en-US" w:eastAsia="zh-CN" w:bidi="ar"/>
              </w:rPr>
              <w:t>D16</w:t>
            </w:r>
          </w:p>
        </w:tc>
        <w:tc>
          <w:tcPr>
            <w:tcW w:w="2946" w:type="dxa"/>
            <w:tcBorders>
              <w:top w:val="nil"/>
              <w:left w:val="nil"/>
              <w:bottom w:val="single" w:color="000000" w:sz="8" w:space="0"/>
              <w:right w:val="single" w:color="000000"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Fonts w:hint="eastAsia" w:ascii="宋体" w:hAnsi="宋体" w:eastAsia="宋体" w:cs="宋体"/>
                <w:color w:val="000000"/>
                <w:kern w:val="0"/>
                <w:sz w:val="24"/>
                <w:szCs w:val="24"/>
                <w:bdr w:val="none" w:color="auto" w:sz="0" w:space="0"/>
                <w:lang w:val="en-US" w:eastAsia="zh-CN" w:bidi="ar"/>
              </w:rPr>
              <w:t>教育类</w:t>
            </w:r>
          </w:p>
        </w:tc>
      </w:tr>
      <w:tr>
        <w:tblPrEx>
          <w:shd w:val="clear"/>
          <w:tblCellMar>
            <w:top w:w="0" w:type="dxa"/>
            <w:left w:w="0" w:type="dxa"/>
            <w:bottom w:w="0" w:type="dxa"/>
            <w:right w:w="0" w:type="dxa"/>
          </w:tblCellMar>
        </w:tblPrEx>
        <w:trPr>
          <w:jc w:val="center"/>
        </w:trPr>
        <w:tc>
          <w:tcPr>
            <w:tcW w:w="1606"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Fonts w:hint="eastAsia" w:ascii="宋体" w:hAnsi="宋体" w:eastAsia="宋体" w:cs="宋体"/>
                <w:color w:val="000000"/>
                <w:kern w:val="0"/>
                <w:sz w:val="24"/>
                <w:szCs w:val="24"/>
                <w:bdr w:val="none" w:color="auto" w:sz="0" w:space="0"/>
                <w:lang w:val="en-US" w:eastAsia="zh-CN" w:bidi="ar"/>
              </w:rPr>
              <w:t>D07</w:t>
            </w:r>
          </w:p>
        </w:tc>
        <w:tc>
          <w:tcPr>
            <w:tcW w:w="2946" w:type="dxa"/>
            <w:tcBorders>
              <w:top w:val="nil"/>
              <w:left w:val="nil"/>
              <w:bottom w:val="single" w:color="000000" w:sz="8" w:space="0"/>
              <w:right w:val="single" w:color="000000" w:sz="8" w:space="0"/>
            </w:tcBorders>
            <w:shd w:val="clear"/>
            <w:noWrap/>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Fonts w:hint="eastAsia" w:ascii="宋体" w:hAnsi="宋体" w:eastAsia="宋体" w:cs="宋体"/>
                <w:color w:val="000000"/>
                <w:kern w:val="0"/>
                <w:sz w:val="24"/>
                <w:szCs w:val="24"/>
                <w:bdr w:val="none" w:color="auto" w:sz="0" w:space="0"/>
                <w:lang w:val="en-US" w:eastAsia="zh-CN" w:bidi="ar"/>
              </w:rPr>
              <w:t>轻纺食品类</w:t>
            </w:r>
          </w:p>
        </w:tc>
        <w:tc>
          <w:tcPr>
            <w:tcW w:w="1103" w:type="dxa"/>
            <w:gridSpan w:val="2"/>
            <w:tcBorders>
              <w:top w:val="nil"/>
              <w:left w:val="nil"/>
              <w:bottom w:val="nil"/>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c>
          <w:tcPr>
            <w:tcW w:w="1605" w:type="dxa"/>
            <w:tcBorders>
              <w:top w:val="nil"/>
              <w:left w:val="nil"/>
              <w:bottom w:val="single" w:color="000000" w:sz="8" w:space="0"/>
              <w:right w:val="single" w:color="000000"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Fonts w:hint="eastAsia" w:ascii="宋体" w:hAnsi="宋体" w:eastAsia="宋体" w:cs="宋体"/>
                <w:color w:val="000000"/>
                <w:kern w:val="0"/>
                <w:sz w:val="24"/>
                <w:szCs w:val="24"/>
                <w:bdr w:val="none" w:color="auto" w:sz="0" w:space="0"/>
                <w:lang w:val="en-US" w:eastAsia="zh-CN" w:bidi="ar"/>
              </w:rPr>
              <w:t>D17</w:t>
            </w:r>
          </w:p>
        </w:tc>
        <w:tc>
          <w:tcPr>
            <w:tcW w:w="2946" w:type="dxa"/>
            <w:tcBorders>
              <w:top w:val="nil"/>
              <w:left w:val="nil"/>
              <w:bottom w:val="single" w:color="000000" w:sz="8" w:space="0"/>
              <w:right w:val="single" w:color="000000"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Fonts w:hint="eastAsia" w:ascii="宋体" w:hAnsi="宋体" w:eastAsia="宋体" w:cs="宋体"/>
                <w:color w:val="000000"/>
                <w:kern w:val="0"/>
                <w:sz w:val="24"/>
                <w:szCs w:val="24"/>
                <w:bdr w:val="none" w:color="auto" w:sz="0" w:space="0"/>
                <w:lang w:val="en-US" w:eastAsia="zh-CN" w:bidi="ar"/>
              </w:rPr>
              <w:t>司法服务类</w:t>
            </w:r>
          </w:p>
        </w:tc>
      </w:tr>
      <w:tr>
        <w:tblPrEx>
          <w:shd w:val="clear"/>
          <w:tblCellMar>
            <w:top w:w="0" w:type="dxa"/>
            <w:left w:w="0" w:type="dxa"/>
            <w:bottom w:w="0" w:type="dxa"/>
            <w:right w:w="0" w:type="dxa"/>
          </w:tblCellMar>
        </w:tblPrEx>
        <w:trPr>
          <w:jc w:val="center"/>
        </w:trPr>
        <w:tc>
          <w:tcPr>
            <w:tcW w:w="1606"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Fonts w:hint="eastAsia" w:ascii="宋体" w:hAnsi="宋体" w:eastAsia="宋体" w:cs="宋体"/>
                <w:color w:val="000000"/>
                <w:kern w:val="0"/>
                <w:sz w:val="24"/>
                <w:szCs w:val="24"/>
                <w:bdr w:val="none" w:color="auto" w:sz="0" w:space="0"/>
                <w:lang w:val="en-US" w:eastAsia="zh-CN" w:bidi="ar"/>
              </w:rPr>
              <w:t>D08</w:t>
            </w:r>
          </w:p>
        </w:tc>
        <w:tc>
          <w:tcPr>
            <w:tcW w:w="2946" w:type="dxa"/>
            <w:tcBorders>
              <w:top w:val="nil"/>
              <w:left w:val="nil"/>
              <w:bottom w:val="single" w:color="000000" w:sz="8" w:space="0"/>
              <w:right w:val="single" w:color="000000" w:sz="8" w:space="0"/>
            </w:tcBorders>
            <w:shd w:val="clear"/>
            <w:noWrap/>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Fonts w:hint="eastAsia" w:ascii="宋体" w:hAnsi="宋体" w:eastAsia="宋体" w:cs="宋体"/>
                <w:color w:val="000000"/>
                <w:kern w:val="0"/>
                <w:sz w:val="24"/>
                <w:szCs w:val="24"/>
                <w:bdr w:val="none" w:color="auto" w:sz="0" w:space="0"/>
                <w:lang w:val="en-US" w:eastAsia="zh-CN" w:bidi="ar"/>
              </w:rPr>
              <w:t>交通运输类</w:t>
            </w:r>
          </w:p>
        </w:tc>
        <w:tc>
          <w:tcPr>
            <w:tcW w:w="1103" w:type="dxa"/>
            <w:gridSpan w:val="2"/>
            <w:tcBorders>
              <w:top w:val="nil"/>
              <w:left w:val="nil"/>
              <w:bottom w:val="nil"/>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c>
          <w:tcPr>
            <w:tcW w:w="1605" w:type="dxa"/>
            <w:tcBorders>
              <w:top w:val="nil"/>
              <w:left w:val="nil"/>
              <w:bottom w:val="single" w:color="000000" w:sz="8" w:space="0"/>
              <w:right w:val="single" w:color="000000"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Fonts w:hint="eastAsia" w:ascii="宋体" w:hAnsi="宋体" w:eastAsia="宋体" w:cs="宋体"/>
                <w:color w:val="000000"/>
                <w:kern w:val="0"/>
                <w:sz w:val="24"/>
                <w:szCs w:val="24"/>
                <w:bdr w:val="none" w:color="auto" w:sz="0" w:space="0"/>
                <w:lang w:val="en-US" w:eastAsia="zh-CN" w:bidi="ar"/>
              </w:rPr>
              <w:t>D18</w:t>
            </w:r>
          </w:p>
        </w:tc>
        <w:tc>
          <w:tcPr>
            <w:tcW w:w="2946" w:type="dxa"/>
            <w:tcBorders>
              <w:top w:val="nil"/>
              <w:left w:val="nil"/>
              <w:bottom w:val="single" w:color="000000" w:sz="8" w:space="0"/>
              <w:right w:val="single" w:color="000000"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Fonts w:hint="eastAsia" w:ascii="宋体" w:hAnsi="宋体" w:eastAsia="宋体" w:cs="宋体"/>
                <w:color w:val="000000"/>
                <w:kern w:val="0"/>
                <w:sz w:val="24"/>
                <w:szCs w:val="24"/>
                <w:bdr w:val="none" w:color="auto" w:sz="0" w:space="0"/>
                <w:lang w:val="en-US" w:eastAsia="zh-CN" w:bidi="ar"/>
              </w:rPr>
              <w:t>公共管理与服务类</w:t>
            </w:r>
          </w:p>
        </w:tc>
      </w:tr>
      <w:tr>
        <w:tblPrEx>
          <w:shd w:val="clear"/>
          <w:tblCellMar>
            <w:top w:w="0" w:type="dxa"/>
            <w:left w:w="0" w:type="dxa"/>
            <w:bottom w:w="0" w:type="dxa"/>
            <w:right w:w="0" w:type="dxa"/>
          </w:tblCellMar>
        </w:tblPrEx>
        <w:trPr>
          <w:jc w:val="center"/>
        </w:trPr>
        <w:tc>
          <w:tcPr>
            <w:tcW w:w="1606"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Fonts w:hint="eastAsia" w:ascii="宋体" w:hAnsi="宋体" w:eastAsia="宋体" w:cs="宋体"/>
                <w:color w:val="000000"/>
                <w:kern w:val="0"/>
                <w:sz w:val="24"/>
                <w:szCs w:val="24"/>
                <w:bdr w:val="none" w:color="auto" w:sz="0" w:space="0"/>
                <w:lang w:val="en-US" w:eastAsia="zh-CN" w:bidi="ar"/>
              </w:rPr>
              <w:t>D09</w:t>
            </w:r>
          </w:p>
        </w:tc>
        <w:tc>
          <w:tcPr>
            <w:tcW w:w="2946" w:type="dxa"/>
            <w:tcBorders>
              <w:top w:val="nil"/>
              <w:left w:val="nil"/>
              <w:bottom w:val="single" w:color="000000" w:sz="8" w:space="0"/>
              <w:right w:val="single" w:color="000000" w:sz="8" w:space="0"/>
            </w:tcBorders>
            <w:shd w:val="clear"/>
            <w:noWrap/>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Fonts w:hint="eastAsia" w:ascii="宋体" w:hAnsi="宋体" w:eastAsia="宋体" w:cs="宋体"/>
                <w:color w:val="000000"/>
                <w:kern w:val="0"/>
                <w:sz w:val="24"/>
                <w:szCs w:val="24"/>
                <w:bdr w:val="none" w:color="auto" w:sz="0" w:space="0"/>
                <w:lang w:val="en-US" w:eastAsia="zh-CN" w:bidi="ar"/>
              </w:rPr>
              <w:t>信息技术类</w:t>
            </w:r>
          </w:p>
        </w:tc>
        <w:tc>
          <w:tcPr>
            <w:tcW w:w="1103" w:type="dxa"/>
            <w:gridSpan w:val="2"/>
            <w:tcBorders>
              <w:top w:val="nil"/>
              <w:left w:val="nil"/>
              <w:bottom w:val="nil"/>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c>
          <w:tcPr>
            <w:tcW w:w="1605" w:type="dxa"/>
            <w:tcBorders>
              <w:top w:val="nil"/>
              <w:left w:val="nil"/>
              <w:bottom w:val="single" w:color="000000" w:sz="8" w:space="0"/>
              <w:right w:val="single" w:color="000000"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Fonts w:hint="eastAsia" w:ascii="宋体" w:hAnsi="宋体" w:eastAsia="宋体" w:cs="宋体"/>
                <w:color w:val="000000"/>
                <w:kern w:val="0"/>
                <w:sz w:val="24"/>
                <w:szCs w:val="24"/>
                <w:bdr w:val="none" w:color="auto" w:sz="0" w:space="0"/>
                <w:lang w:val="en-US" w:eastAsia="zh-CN" w:bidi="ar"/>
              </w:rPr>
              <w:t>D19</w:t>
            </w:r>
          </w:p>
        </w:tc>
        <w:tc>
          <w:tcPr>
            <w:tcW w:w="2946" w:type="dxa"/>
            <w:tcBorders>
              <w:top w:val="nil"/>
              <w:left w:val="nil"/>
              <w:bottom w:val="single" w:color="000000" w:sz="8" w:space="0"/>
              <w:right w:val="single" w:color="000000"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Fonts w:hint="eastAsia" w:ascii="宋体" w:hAnsi="宋体" w:eastAsia="宋体" w:cs="宋体"/>
                <w:color w:val="000000"/>
                <w:kern w:val="0"/>
                <w:sz w:val="24"/>
                <w:szCs w:val="24"/>
                <w:bdr w:val="none" w:color="auto" w:sz="0" w:space="0"/>
                <w:lang w:val="en-US" w:eastAsia="zh-CN" w:bidi="ar"/>
              </w:rPr>
              <w:t>其他</w:t>
            </w:r>
          </w:p>
        </w:tc>
      </w:tr>
      <w:tr>
        <w:tblPrEx>
          <w:shd w:val="clear"/>
          <w:tblCellMar>
            <w:top w:w="0" w:type="dxa"/>
            <w:left w:w="0" w:type="dxa"/>
            <w:bottom w:w="0" w:type="dxa"/>
            <w:right w:w="0" w:type="dxa"/>
          </w:tblCellMar>
        </w:tblPrEx>
        <w:trPr>
          <w:jc w:val="center"/>
        </w:trPr>
        <w:tc>
          <w:tcPr>
            <w:tcW w:w="1606"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Fonts w:hint="eastAsia" w:ascii="宋体" w:hAnsi="宋体" w:eastAsia="宋体" w:cs="宋体"/>
                <w:color w:val="000000"/>
                <w:kern w:val="0"/>
                <w:sz w:val="24"/>
                <w:szCs w:val="24"/>
                <w:bdr w:val="none" w:color="auto" w:sz="0" w:space="0"/>
                <w:lang w:val="en-US" w:eastAsia="zh-CN" w:bidi="ar"/>
              </w:rPr>
              <w:t>D10</w:t>
            </w:r>
          </w:p>
        </w:tc>
        <w:tc>
          <w:tcPr>
            <w:tcW w:w="2946" w:type="dxa"/>
            <w:tcBorders>
              <w:top w:val="nil"/>
              <w:left w:val="nil"/>
              <w:bottom w:val="single" w:color="000000" w:sz="8" w:space="0"/>
              <w:right w:val="single" w:color="000000" w:sz="8" w:space="0"/>
            </w:tcBorders>
            <w:shd w:val="clear"/>
            <w:noWrap/>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Fonts w:hint="eastAsia" w:ascii="宋体" w:hAnsi="宋体" w:eastAsia="宋体" w:cs="宋体"/>
                <w:color w:val="000000"/>
                <w:kern w:val="0"/>
                <w:sz w:val="24"/>
                <w:szCs w:val="24"/>
                <w:bdr w:val="none" w:color="auto" w:sz="0" w:space="0"/>
                <w:lang w:val="en-US" w:eastAsia="zh-CN" w:bidi="ar"/>
              </w:rPr>
              <w:t>医药卫生类</w:t>
            </w:r>
          </w:p>
        </w:tc>
        <w:tc>
          <w:tcPr>
            <w:tcW w:w="1085" w:type="dxa"/>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c>
          <w:tcPr>
            <w:tcW w:w="1623" w:type="dxa"/>
            <w:gridSpan w:val="2"/>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c>
          <w:tcPr>
            <w:tcW w:w="2946" w:type="dxa"/>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textAlignment w:val="bottom"/>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r>
    </w:tbl>
    <w:p>
      <w:pPr>
        <w:keepNext w:val="0"/>
        <w:keepLines w:val="0"/>
        <w:widowControl/>
        <w:suppressLineNumbers w:val="0"/>
        <w:spacing w:line="480" w:lineRule="auto"/>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fldChar w:fldCharType="begin"/>
      </w:r>
      <w:r>
        <w:rPr>
          <w:rFonts w:hint="eastAsia" w:ascii="宋体" w:hAnsi="宋体" w:eastAsia="宋体" w:cs="宋体"/>
          <w:kern w:val="0"/>
          <w:sz w:val="18"/>
          <w:szCs w:val="18"/>
          <w:lang w:val="en-US" w:eastAsia="zh-CN" w:bidi="ar"/>
        </w:rPr>
        <w:instrText xml:space="preserve"> HYPERLINK "http://www.sxkszx.cn/files/content2020/山西省2020年中小学教师资格考试面试成绩复核申请表.docx" </w:instrText>
      </w:r>
      <w:r>
        <w:rPr>
          <w:rFonts w:hint="eastAsia" w:ascii="宋体" w:hAnsi="宋体" w:eastAsia="宋体" w:cs="宋体"/>
          <w:kern w:val="0"/>
          <w:sz w:val="18"/>
          <w:szCs w:val="18"/>
          <w:lang w:val="en-US" w:eastAsia="zh-CN" w:bidi="ar"/>
        </w:rPr>
        <w:fldChar w:fldCharType="separate"/>
      </w:r>
      <w:r>
        <w:rPr>
          <w:rStyle w:val="9"/>
          <w:rFonts w:hint="eastAsia" w:ascii="宋体" w:hAnsi="宋体" w:eastAsia="宋体" w:cs="宋体"/>
          <w:color w:val="FF0000"/>
          <w:sz w:val="36"/>
          <w:szCs w:val="36"/>
        </w:rPr>
        <w:t>点击下载附件4：山西省2020年中小学教师资格考试面试成绩复核申请表</w:t>
      </w:r>
      <w:r>
        <w:rPr>
          <w:rFonts w:hint="eastAsia" w:ascii="宋体" w:hAnsi="宋体" w:eastAsia="宋体" w:cs="宋体"/>
          <w:kern w:val="0"/>
          <w:sz w:val="18"/>
          <w:szCs w:val="18"/>
          <w:lang w:val="en-US" w:eastAsia="zh-CN" w:bidi="ar"/>
        </w:rPr>
        <w:fldChar w:fldCharType="end"/>
      </w:r>
    </w:p>
    <w:p>
      <w:pPr>
        <w:keepNext w:val="0"/>
        <w:keepLines w:val="0"/>
        <w:widowControl/>
        <w:suppressLineNumbers w:val="0"/>
        <w:spacing w:line="480" w:lineRule="auto"/>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w:t>
      </w:r>
    </w:p>
    <w:p>
      <w:pPr>
        <w:keepNext w:val="0"/>
        <w:keepLines w:val="0"/>
        <w:widowControl/>
        <w:suppressLineNumbers w:val="0"/>
        <w:spacing w:line="480" w:lineRule="auto"/>
        <w:jc w:val="left"/>
        <w:rPr>
          <w:rFonts w:hint="eastAsia" w:ascii="宋体" w:hAnsi="宋体" w:eastAsia="宋体" w:cs="宋体"/>
          <w:sz w:val="18"/>
          <w:szCs w:val="18"/>
        </w:rPr>
      </w:pPr>
      <w:r>
        <w:rPr>
          <w:rFonts w:hint="eastAsia" w:ascii="宋体" w:hAnsi="宋体" w:eastAsia="宋体" w:cs="宋体"/>
          <w:color w:val="000000"/>
          <w:kern w:val="0"/>
          <w:sz w:val="28"/>
          <w:szCs w:val="28"/>
          <w:lang w:val="en-US" w:eastAsia="zh-CN" w:bidi="ar"/>
        </w:rPr>
        <w:t>附件5:</w:t>
      </w:r>
    </w:p>
    <w:p>
      <w:pPr>
        <w:keepNext w:val="0"/>
        <w:keepLines w:val="0"/>
        <w:widowControl/>
        <w:suppressLineNumbers w:val="0"/>
        <w:spacing w:line="480" w:lineRule="auto"/>
        <w:jc w:val="center"/>
        <w:rPr>
          <w:rFonts w:hint="eastAsia" w:ascii="宋体" w:hAnsi="宋体" w:eastAsia="宋体" w:cs="宋体"/>
          <w:sz w:val="18"/>
          <w:szCs w:val="18"/>
        </w:rPr>
      </w:pPr>
      <w:r>
        <w:rPr>
          <w:rFonts w:hint="eastAsia" w:ascii="宋体" w:hAnsi="宋体" w:eastAsia="宋体" w:cs="宋体"/>
          <w:spacing w:val="-20"/>
          <w:kern w:val="0"/>
          <w:sz w:val="32"/>
          <w:szCs w:val="32"/>
          <w:lang w:val="en-US" w:eastAsia="zh-CN" w:bidi="ar"/>
        </w:rPr>
        <w:t>山西省2020中小学教师资格考试各考区接收考生成绩复核材料邮箱</w:t>
      </w:r>
    </w:p>
    <w:tbl>
      <w:tblPr>
        <w:tblW w:w="10213"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3307"/>
        <w:gridCol w:w="4067"/>
        <w:gridCol w:w="283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63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Style w:val="7"/>
                <w:rFonts w:hint="eastAsia" w:ascii="宋体" w:hAnsi="宋体" w:eastAsia="宋体" w:cs="宋体"/>
                <w:kern w:val="0"/>
                <w:sz w:val="32"/>
                <w:szCs w:val="32"/>
                <w:bdr w:val="none" w:color="auto" w:sz="0" w:space="0"/>
                <w:lang w:val="en-US" w:eastAsia="zh-CN" w:bidi="ar"/>
              </w:rPr>
              <w:t>所报考区</w:t>
            </w:r>
          </w:p>
        </w:tc>
        <w:tc>
          <w:tcPr>
            <w:tcW w:w="324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Style w:val="7"/>
                <w:rFonts w:hint="eastAsia" w:ascii="宋体" w:hAnsi="宋体" w:eastAsia="宋体" w:cs="宋体"/>
                <w:kern w:val="0"/>
                <w:sz w:val="32"/>
                <w:szCs w:val="32"/>
                <w:bdr w:val="none" w:color="auto" w:sz="0" w:space="0"/>
                <w:lang w:val="en-US" w:eastAsia="zh-CN" w:bidi="ar"/>
              </w:rPr>
              <w:t>邮箱</w:t>
            </w:r>
          </w:p>
        </w:tc>
        <w:tc>
          <w:tcPr>
            <w:tcW w:w="226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Style w:val="7"/>
                <w:rFonts w:hint="eastAsia" w:ascii="宋体" w:hAnsi="宋体" w:eastAsia="宋体" w:cs="宋体"/>
                <w:kern w:val="0"/>
                <w:sz w:val="32"/>
                <w:szCs w:val="32"/>
                <w:bdr w:val="none" w:color="auto" w:sz="0" w:space="0"/>
                <w:lang w:val="en-US" w:eastAsia="zh-CN" w:bidi="ar"/>
              </w:rPr>
              <w:t>联系电话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26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960"/>
              <w:jc w:val="left"/>
              <w:rPr>
                <w:rFonts w:hint="eastAsia" w:ascii="宋体" w:hAnsi="宋体" w:eastAsia="宋体" w:cs="宋体"/>
                <w:sz w:val="18"/>
                <w:szCs w:val="18"/>
              </w:rPr>
            </w:pPr>
            <w:r>
              <w:rPr>
                <w:rFonts w:hint="eastAsia" w:ascii="宋体" w:hAnsi="宋体" w:eastAsia="宋体" w:cs="宋体"/>
                <w:kern w:val="0"/>
                <w:sz w:val="32"/>
                <w:szCs w:val="32"/>
                <w:bdr w:val="none" w:color="auto" w:sz="0" w:space="0"/>
                <w:lang w:val="en-US" w:eastAsia="zh-CN" w:bidi="ar"/>
              </w:rPr>
              <w:t>太原</w:t>
            </w:r>
          </w:p>
        </w:tc>
        <w:tc>
          <w:tcPr>
            <w:tcW w:w="32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32"/>
                <w:szCs w:val="32"/>
                <w:bdr w:val="none" w:color="auto" w:sz="0" w:space="0"/>
                <w:lang w:val="en-US" w:eastAsia="zh-CN" w:bidi="ar"/>
              </w:rPr>
              <w:t>tyszbzhk@163.com</w:t>
            </w:r>
          </w:p>
        </w:tc>
        <w:tc>
          <w:tcPr>
            <w:tcW w:w="22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32"/>
                <w:szCs w:val="32"/>
                <w:bdr w:val="none" w:color="auto" w:sz="0" w:space="0"/>
                <w:lang w:val="en-US" w:eastAsia="zh-CN" w:bidi="ar"/>
              </w:rPr>
              <w:t>0351-3199908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26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32"/>
                <w:szCs w:val="32"/>
                <w:bdr w:val="none" w:color="auto" w:sz="0" w:space="0"/>
                <w:lang w:val="en-US" w:eastAsia="zh-CN" w:bidi="ar"/>
              </w:rPr>
              <w:t>大同</w:t>
            </w:r>
          </w:p>
        </w:tc>
        <w:tc>
          <w:tcPr>
            <w:tcW w:w="32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32"/>
                <w:szCs w:val="32"/>
                <w:bdr w:val="none" w:color="auto" w:sz="0" w:space="0"/>
                <w:lang w:val="en-US" w:eastAsia="zh-CN" w:bidi="ar"/>
              </w:rPr>
              <w:t>42057004@qq.com</w:t>
            </w:r>
          </w:p>
        </w:tc>
        <w:tc>
          <w:tcPr>
            <w:tcW w:w="22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32"/>
                <w:szCs w:val="32"/>
                <w:bdr w:val="none" w:color="auto" w:sz="0" w:space="0"/>
                <w:lang w:val="en-US" w:eastAsia="zh-CN" w:bidi="ar"/>
              </w:rPr>
              <w:t>0352-2537449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26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32"/>
                <w:szCs w:val="32"/>
                <w:bdr w:val="none" w:color="auto" w:sz="0" w:space="0"/>
                <w:lang w:val="en-US" w:eastAsia="zh-CN" w:bidi="ar"/>
              </w:rPr>
              <w:t>阳泉</w:t>
            </w:r>
          </w:p>
        </w:tc>
        <w:tc>
          <w:tcPr>
            <w:tcW w:w="32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32"/>
                <w:szCs w:val="32"/>
                <w:bdr w:val="none" w:color="auto" w:sz="0" w:space="0"/>
                <w:lang w:val="en-US" w:eastAsia="zh-CN" w:bidi="ar"/>
              </w:rPr>
              <w:t>794990500@qq.com</w:t>
            </w:r>
          </w:p>
        </w:tc>
        <w:tc>
          <w:tcPr>
            <w:tcW w:w="22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32"/>
                <w:szCs w:val="32"/>
                <w:bdr w:val="none" w:color="auto" w:sz="0" w:space="0"/>
                <w:lang w:val="en-US" w:eastAsia="zh-CN" w:bidi="ar"/>
              </w:rPr>
              <w:t>0353-2297070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26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32"/>
                <w:szCs w:val="32"/>
                <w:bdr w:val="none" w:color="auto" w:sz="0" w:space="0"/>
                <w:lang w:val="en-US" w:eastAsia="zh-CN" w:bidi="ar"/>
              </w:rPr>
              <w:t>长治</w:t>
            </w:r>
          </w:p>
        </w:tc>
        <w:tc>
          <w:tcPr>
            <w:tcW w:w="32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32"/>
                <w:szCs w:val="32"/>
                <w:bdr w:val="none" w:color="auto" w:sz="0" w:space="0"/>
                <w:lang w:val="en-US" w:eastAsia="zh-CN" w:bidi="ar"/>
              </w:rPr>
              <w:t>czzkzxbgs@163.com</w:t>
            </w:r>
          </w:p>
        </w:tc>
        <w:tc>
          <w:tcPr>
            <w:tcW w:w="22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32"/>
                <w:szCs w:val="32"/>
                <w:bdr w:val="none" w:color="auto" w:sz="0" w:space="0"/>
                <w:lang w:val="en-US" w:eastAsia="zh-CN" w:bidi="ar"/>
              </w:rPr>
              <w:t>0355-2058509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26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32"/>
                <w:szCs w:val="32"/>
                <w:bdr w:val="none" w:color="auto" w:sz="0" w:space="0"/>
                <w:lang w:val="en-US" w:eastAsia="zh-CN" w:bidi="ar"/>
              </w:rPr>
              <w:t>晋城</w:t>
            </w:r>
          </w:p>
        </w:tc>
        <w:tc>
          <w:tcPr>
            <w:tcW w:w="32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32"/>
                <w:szCs w:val="32"/>
                <w:bdr w:val="none" w:color="auto" w:sz="0" w:space="0"/>
                <w:lang w:val="en-US" w:eastAsia="zh-CN" w:bidi="ar"/>
              </w:rPr>
              <w:t>475389770@qq.com</w:t>
            </w:r>
          </w:p>
        </w:tc>
        <w:tc>
          <w:tcPr>
            <w:tcW w:w="22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32"/>
                <w:szCs w:val="32"/>
                <w:bdr w:val="none" w:color="auto" w:sz="0" w:space="0"/>
                <w:lang w:val="en-US" w:eastAsia="zh-CN" w:bidi="ar"/>
              </w:rPr>
              <w:t>0356-2066106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26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32"/>
                <w:szCs w:val="32"/>
                <w:bdr w:val="none" w:color="auto" w:sz="0" w:space="0"/>
                <w:lang w:val="en-US" w:eastAsia="zh-CN" w:bidi="ar"/>
              </w:rPr>
              <w:t>朔州</w:t>
            </w:r>
          </w:p>
        </w:tc>
        <w:tc>
          <w:tcPr>
            <w:tcW w:w="32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32"/>
                <w:szCs w:val="32"/>
                <w:bdr w:val="none" w:color="auto" w:sz="0" w:space="0"/>
                <w:lang w:val="en-US" w:eastAsia="zh-CN" w:bidi="ar"/>
              </w:rPr>
              <w:t>593686319@qq.com</w:t>
            </w:r>
          </w:p>
        </w:tc>
        <w:tc>
          <w:tcPr>
            <w:tcW w:w="22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32"/>
                <w:szCs w:val="32"/>
                <w:bdr w:val="none" w:color="auto" w:sz="0" w:space="0"/>
                <w:lang w:val="en-US" w:eastAsia="zh-CN" w:bidi="ar"/>
              </w:rPr>
              <w:t>0349-8851183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26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32"/>
                <w:szCs w:val="32"/>
                <w:bdr w:val="none" w:color="auto" w:sz="0" w:space="0"/>
                <w:lang w:val="en-US" w:eastAsia="zh-CN" w:bidi="ar"/>
              </w:rPr>
              <w:t>晋中、高校园区</w:t>
            </w:r>
          </w:p>
        </w:tc>
        <w:tc>
          <w:tcPr>
            <w:tcW w:w="32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32"/>
                <w:szCs w:val="32"/>
                <w:bdr w:val="none" w:color="auto" w:sz="0" w:space="0"/>
                <w:lang w:val="en-US" w:eastAsia="zh-CN" w:bidi="ar"/>
              </w:rPr>
              <w:t>jzsjszgcy@163.com</w:t>
            </w:r>
          </w:p>
        </w:tc>
        <w:tc>
          <w:tcPr>
            <w:tcW w:w="22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32"/>
                <w:szCs w:val="32"/>
                <w:bdr w:val="none" w:color="auto" w:sz="0" w:space="0"/>
                <w:lang w:val="en-US" w:eastAsia="zh-CN" w:bidi="ar"/>
              </w:rPr>
              <w:t>0354-3806644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26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32"/>
                <w:szCs w:val="32"/>
                <w:bdr w:val="none" w:color="auto" w:sz="0" w:space="0"/>
                <w:lang w:val="en-US" w:eastAsia="zh-CN" w:bidi="ar"/>
              </w:rPr>
              <w:t>运城</w:t>
            </w:r>
          </w:p>
        </w:tc>
        <w:tc>
          <w:tcPr>
            <w:tcW w:w="32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32"/>
                <w:szCs w:val="32"/>
                <w:bdr w:val="none" w:color="auto" w:sz="0" w:space="0"/>
                <w:lang w:val="en-US" w:eastAsia="zh-CN" w:bidi="ar"/>
              </w:rPr>
              <w:t>yckssk@163.com</w:t>
            </w:r>
          </w:p>
        </w:tc>
        <w:tc>
          <w:tcPr>
            <w:tcW w:w="22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32"/>
                <w:szCs w:val="32"/>
                <w:bdr w:val="none" w:color="auto" w:sz="0" w:space="0"/>
                <w:lang w:val="en-US" w:eastAsia="zh-CN" w:bidi="ar"/>
              </w:rPr>
              <w:t>0359-2216398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26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32"/>
                <w:szCs w:val="32"/>
                <w:bdr w:val="none" w:color="auto" w:sz="0" w:space="0"/>
                <w:lang w:val="en-US" w:eastAsia="zh-CN" w:bidi="ar"/>
              </w:rPr>
              <w:t>忻州</w:t>
            </w:r>
          </w:p>
        </w:tc>
        <w:tc>
          <w:tcPr>
            <w:tcW w:w="32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32"/>
                <w:szCs w:val="32"/>
                <w:bdr w:val="none" w:color="auto" w:sz="0" w:space="0"/>
                <w:lang w:val="en-US" w:eastAsia="zh-CN" w:bidi="ar"/>
              </w:rPr>
              <w:t>32382877@qq.com</w:t>
            </w:r>
          </w:p>
        </w:tc>
        <w:tc>
          <w:tcPr>
            <w:tcW w:w="22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32"/>
                <w:szCs w:val="32"/>
                <w:bdr w:val="none" w:color="auto" w:sz="0" w:space="0"/>
                <w:lang w:val="en-US" w:eastAsia="zh-CN" w:bidi="ar"/>
              </w:rPr>
              <w:t>0350-2020429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26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32"/>
                <w:szCs w:val="32"/>
                <w:bdr w:val="none" w:color="auto" w:sz="0" w:space="0"/>
                <w:lang w:val="en-US" w:eastAsia="zh-CN" w:bidi="ar"/>
              </w:rPr>
              <w:t>临汾</w:t>
            </w:r>
          </w:p>
        </w:tc>
        <w:tc>
          <w:tcPr>
            <w:tcW w:w="32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32"/>
                <w:szCs w:val="32"/>
                <w:bdr w:val="none" w:color="auto" w:sz="0" w:space="0"/>
                <w:lang w:val="en-US" w:eastAsia="zh-CN" w:bidi="ar"/>
              </w:rPr>
              <w:t>1280978308@qq.com</w:t>
            </w:r>
          </w:p>
        </w:tc>
        <w:tc>
          <w:tcPr>
            <w:tcW w:w="22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32"/>
                <w:szCs w:val="32"/>
                <w:bdr w:val="none" w:color="auto" w:sz="0" w:space="0"/>
                <w:lang w:val="en-US" w:eastAsia="zh-CN" w:bidi="ar"/>
              </w:rPr>
              <w:t>0357-3063355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26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32"/>
                <w:szCs w:val="32"/>
                <w:bdr w:val="none" w:color="auto" w:sz="0" w:space="0"/>
                <w:lang w:val="en-US" w:eastAsia="zh-CN" w:bidi="ar"/>
              </w:rPr>
              <w:t>吕梁</w:t>
            </w:r>
          </w:p>
        </w:tc>
        <w:tc>
          <w:tcPr>
            <w:tcW w:w="32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32"/>
                <w:szCs w:val="32"/>
                <w:bdr w:val="none" w:color="auto" w:sz="0" w:space="0"/>
                <w:lang w:val="en-US" w:eastAsia="zh-CN" w:bidi="ar"/>
              </w:rPr>
              <w:t>422543501@qq.com</w:t>
            </w:r>
          </w:p>
        </w:tc>
        <w:tc>
          <w:tcPr>
            <w:tcW w:w="22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eastAsia" w:ascii="宋体" w:hAnsi="宋体" w:eastAsia="宋体" w:cs="宋体"/>
                <w:sz w:val="18"/>
                <w:szCs w:val="18"/>
              </w:rPr>
            </w:pPr>
            <w:r>
              <w:rPr>
                <w:rFonts w:hint="eastAsia" w:ascii="宋体" w:hAnsi="宋体" w:eastAsia="宋体" w:cs="宋体"/>
                <w:kern w:val="0"/>
                <w:sz w:val="32"/>
                <w:szCs w:val="32"/>
                <w:bdr w:val="none" w:color="auto" w:sz="0" w:space="0"/>
                <w:lang w:val="en-US" w:eastAsia="zh-CN" w:bidi="ar"/>
              </w:rPr>
              <w:t>0358-8211682</w:t>
            </w:r>
          </w:p>
        </w:tc>
      </w:tr>
    </w:tbl>
    <w:p>
      <w:pPr>
        <w:keepNext w:val="0"/>
        <w:keepLines w:val="0"/>
        <w:widowControl/>
        <w:suppressLineNumbers w:val="0"/>
        <w:spacing w:line="480" w:lineRule="auto"/>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w:t>
      </w:r>
    </w:p>
    <w:p>
      <w:pPr>
        <w:keepNext w:val="0"/>
        <w:keepLines w:val="0"/>
        <w:widowControl/>
        <w:suppressLineNumbers w:val="0"/>
        <w:spacing w:line="480" w:lineRule="auto"/>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w:t>
      </w:r>
    </w:p>
    <w:p>
      <w:pPr>
        <w:keepNext w:val="0"/>
        <w:keepLines w:val="0"/>
        <w:widowControl/>
        <w:suppressLineNumbers w:val="0"/>
        <w:spacing w:line="480" w:lineRule="auto"/>
        <w:jc w:val="left"/>
        <w:rPr>
          <w:rFonts w:hint="eastAsia" w:ascii="宋体" w:hAnsi="宋体" w:eastAsia="宋体" w:cs="宋体"/>
          <w:sz w:val="18"/>
          <w:szCs w:val="18"/>
        </w:rPr>
      </w:pPr>
      <w:r>
        <w:rPr>
          <w:rFonts w:hint="eastAsia" w:ascii="宋体" w:hAnsi="宋体" w:eastAsia="宋体" w:cs="宋体"/>
          <w:color w:val="000000"/>
          <w:kern w:val="0"/>
          <w:sz w:val="28"/>
          <w:szCs w:val="28"/>
          <w:lang w:val="en-US" w:eastAsia="zh-CN" w:bidi="ar"/>
        </w:rPr>
        <w:t>附件6：</w:t>
      </w:r>
    </w:p>
    <w:p>
      <w:pPr>
        <w:keepNext w:val="0"/>
        <w:keepLines w:val="0"/>
        <w:widowControl/>
        <w:suppressLineNumbers w:val="0"/>
        <w:spacing w:line="480" w:lineRule="auto"/>
        <w:jc w:val="center"/>
        <w:rPr>
          <w:rFonts w:hint="eastAsia" w:ascii="宋体" w:hAnsi="宋体" w:eastAsia="宋体" w:cs="宋体"/>
          <w:sz w:val="18"/>
          <w:szCs w:val="18"/>
        </w:rPr>
      </w:pPr>
      <w:r>
        <w:rPr>
          <w:rStyle w:val="7"/>
          <w:rFonts w:hint="eastAsia" w:ascii="宋体" w:hAnsi="宋体" w:eastAsia="宋体" w:cs="宋体"/>
          <w:color w:val="000000"/>
          <w:kern w:val="0"/>
          <w:sz w:val="28"/>
          <w:szCs w:val="28"/>
          <w:lang w:val="en-US" w:eastAsia="zh-CN" w:bidi="ar"/>
        </w:rPr>
        <w:t>山西省2020年中小学教师资格考试疫情防控考生须知</w:t>
      </w:r>
    </w:p>
    <w:p>
      <w:pPr>
        <w:keepNext w:val="0"/>
        <w:keepLines w:val="0"/>
        <w:widowControl/>
        <w:suppressLineNumbers w:val="0"/>
        <w:spacing w:line="480" w:lineRule="auto"/>
        <w:ind w:left="0" w:firstLine="420"/>
        <w:jc w:val="left"/>
        <w:rPr>
          <w:rFonts w:hint="eastAsia" w:ascii="宋体" w:hAnsi="宋体" w:eastAsia="宋体" w:cs="宋体"/>
          <w:sz w:val="18"/>
          <w:szCs w:val="18"/>
        </w:rPr>
      </w:pPr>
      <w:r>
        <w:rPr>
          <w:rFonts w:hint="eastAsia" w:ascii="宋体" w:hAnsi="宋体" w:eastAsia="宋体" w:cs="宋体"/>
          <w:kern w:val="0"/>
          <w:sz w:val="24"/>
          <w:szCs w:val="24"/>
          <w:lang w:val="en-US" w:eastAsia="zh-CN" w:bidi="ar"/>
        </w:rPr>
        <w:t>一、为确保广大考生的生命安全和身体健康，考生须遵守省、市疫情防疫相关规定，积极配合考点进行健康检查和登记，听从考点工作人员安排。对于扰乱现场秩序，不服从疫情防控和考试管理的考生，将进行严肃处理。</w:t>
      </w:r>
    </w:p>
    <w:p>
      <w:pPr>
        <w:keepNext w:val="0"/>
        <w:keepLines w:val="0"/>
        <w:widowControl/>
        <w:suppressLineNumbers w:val="0"/>
        <w:spacing w:line="480" w:lineRule="auto"/>
        <w:ind w:left="0" w:firstLine="420"/>
        <w:jc w:val="left"/>
        <w:rPr>
          <w:rFonts w:hint="eastAsia" w:ascii="宋体" w:hAnsi="宋体" w:eastAsia="宋体" w:cs="宋体"/>
          <w:sz w:val="18"/>
          <w:szCs w:val="18"/>
        </w:rPr>
      </w:pPr>
      <w:r>
        <w:rPr>
          <w:rFonts w:hint="eastAsia" w:ascii="宋体" w:hAnsi="宋体" w:eastAsia="宋体" w:cs="宋体"/>
          <w:kern w:val="0"/>
          <w:sz w:val="24"/>
          <w:szCs w:val="24"/>
          <w:lang w:val="en-US" w:eastAsia="zh-CN" w:bidi="ar"/>
        </w:rPr>
        <w:t>二、所有考生须在考前14天进行自我健康状况监测，如实准确填写本人健康状况监测登记表（附件7）（考生网上报名时自行下载打印），考试当天交给监考老师查验，出现身体异常情况的要及时就医并报告给所在市考试部门。登记表由考点保留3个月备查。</w:t>
      </w:r>
    </w:p>
    <w:p>
      <w:pPr>
        <w:keepNext w:val="0"/>
        <w:keepLines w:val="0"/>
        <w:widowControl/>
        <w:suppressLineNumbers w:val="0"/>
        <w:spacing w:line="480" w:lineRule="auto"/>
        <w:ind w:left="0" w:firstLine="420"/>
        <w:jc w:val="left"/>
        <w:rPr>
          <w:rFonts w:hint="eastAsia" w:ascii="宋体" w:hAnsi="宋体" w:eastAsia="宋体" w:cs="宋体"/>
          <w:sz w:val="18"/>
          <w:szCs w:val="18"/>
        </w:rPr>
      </w:pPr>
      <w:r>
        <w:rPr>
          <w:rFonts w:hint="eastAsia" w:ascii="宋体" w:hAnsi="宋体" w:eastAsia="宋体" w:cs="宋体"/>
          <w:kern w:val="0"/>
          <w:sz w:val="24"/>
          <w:szCs w:val="24"/>
          <w:lang w:val="en-US" w:eastAsia="zh-CN" w:bidi="ar"/>
        </w:rPr>
        <w:t>三、考前14天，不前往国内疫情中高风险地区，不出国（境）。提前了解考试所在地疫情防控政策，提前熟悉考点，每场考试要预留足够的时间，提前到达考点，接受相关检查。考试当天现场体温检测低于37.3℃、健康状况检测登记表无异常情况、无相关症状（干咳、乏力、咽痛、腹泻等）的考生佩戴口罩后，方可进入考点。</w:t>
      </w:r>
    </w:p>
    <w:p>
      <w:pPr>
        <w:keepNext w:val="0"/>
        <w:keepLines w:val="0"/>
        <w:widowControl/>
        <w:suppressLineNumbers w:val="0"/>
        <w:spacing w:line="480" w:lineRule="auto"/>
        <w:ind w:left="0" w:firstLine="420"/>
        <w:jc w:val="left"/>
        <w:rPr>
          <w:rFonts w:hint="eastAsia" w:ascii="宋体" w:hAnsi="宋体" w:eastAsia="宋体" w:cs="宋体"/>
          <w:sz w:val="18"/>
          <w:szCs w:val="18"/>
        </w:rPr>
      </w:pPr>
      <w:r>
        <w:rPr>
          <w:rFonts w:hint="eastAsia" w:ascii="宋体" w:hAnsi="宋体" w:eastAsia="宋体" w:cs="宋体"/>
          <w:kern w:val="0"/>
          <w:sz w:val="24"/>
          <w:szCs w:val="24"/>
          <w:lang w:val="en-US" w:eastAsia="zh-CN" w:bidi="ar"/>
        </w:rPr>
        <w:t>四、入场时按监考员指令保持一米以上距离，有序入场，考试结束后保持间距有序离场，不得拥挤。低风险地区的考生进入考场就座后，可自行决定是否继续佩戴口罩；非低风险地区、隔离考场的考生要全程佩戴口罩。考生不得因为佩戴口罩影响身份识别。</w:t>
      </w:r>
    </w:p>
    <w:p>
      <w:pPr>
        <w:keepNext w:val="0"/>
        <w:keepLines w:val="0"/>
        <w:widowControl/>
        <w:suppressLineNumbers w:val="0"/>
        <w:spacing w:line="480" w:lineRule="auto"/>
        <w:ind w:left="0" w:firstLine="42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五、</w:t>
      </w:r>
      <w:r>
        <w:rPr>
          <w:rFonts w:hint="eastAsia" w:ascii="宋体" w:hAnsi="宋体" w:eastAsia="宋体" w:cs="宋体"/>
          <w:kern w:val="0"/>
          <w:sz w:val="24"/>
          <w:szCs w:val="24"/>
          <w:lang w:val="en-US" w:eastAsia="zh-CN" w:bidi="ar"/>
        </w:rPr>
        <w:t>考场上有发热、咳嗽等症状的考生，由各市分管防疫工作的负责人进行研判，具备继续完成考试条件的考生，须在备用隔离考场进行考试。</w:t>
      </w:r>
    </w:p>
    <w:p>
      <w:pPr>
        <w:keepNext w:val="0"/>
        <w:keepLines w:val="0"/>
        <w:widowControl/>
        <w:suppressLineNumbers w:val="0"/>
        <w:spacing w:line="480" w:lineRule="auto"/>
        <w:ind w:left="0" w:firstLine="42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六、</w:t>
      </w:r>
      <w:r>
        <w:rPr>
          <w:rFonts w:hint="eastAsia" w:ascii="宋体" w:hAnsi="宋体" w:eastAsia="宋体" w:cs="宋体"/>
          <w:kern w:val="0"/>
          <w:sz w:val="24"/>
          <w:szCs w:val="24"/>
          <w:lang w:val="en-US" w:eastAsia="zh-CN" w:bidi="ar"/>
        </w:rPr>
        <w:t>考生赴考时应做好个人防护。在参加考试过程中，考生从居住地到考点途中要采取严格的防护措施。如需入住宾馆或者酒店，在考点就近选择卫生防疫条件较好的酒店或宾馆食宿。考试期间全程做到食宿地与考点之间“两点一线”，不得参加与考试无关的聚集性活动。</w:t>
      </w:r>
    </w:p>
    <w:p>
      <w:pPr>
        <w:keepNext w:val="0"/>
        <w:keepLines w:val="0"/>
        <w:widowControl/>
        <w:suppressLineNumbers w:val="0"/>
        <w:spacing w:line="480" w:lineRule="auto"/>
        <w:ind w:left="0" w:firstLine="420"/>
        <w:jc w:val="left"/>
        <w:rPr>
          <w:rFonts w:hint="eastAsia" w:ascii="宋体" w:hAnsi="宋体" w:eastAsia="宋体" w:cs="宋体"/>
          <w:sz w:val="18"/>
          <w:szCs w:val="18"/>
        </w:rPr>
      </w:pPr>
      <w:r>
        <w:rPr>
          <w:rFonts w:hint="eastAsia" w:ascii="宋体" w:hAnsi="宋体" w:eastAsia="宋体" w:cs="宋体"/>
          <w:kern w:val="0"/>
          <w:sz w:val="24"/>
          <w:szCs w:val="24"/>
          <w:lang w:val="en-US" w:eastAsia="zh-CN" w:bidi="ar"/>
        </w:rPr>
        <w:t>七、考试疫情防控措施将根据疫情防控形势变化适时调整，请考生关注教育部中小学教师资格考试网（http://ntce.neea.edu.cn/）或山西招生考试网（</w:t>
      </w:r>
      <w:r>
        <w:rPr>
          <w:rFonts w:hint="eastAsia" w:ascii="宋体" w:hAnsi="宋体" w:eastAsia="宋体" w:cs="宋体"/>
          <w:kern w:val="0"/>
          <w:sz w:val="18"/>
          <w:szCs w:val="18"/>
          <w:lang w:val="en-US" w:eastAsia="zh-CN" w:bidi="ar"/>
        </w:rPr>
        <w:fldChar w:fldCharType="begin"/>
      </w:r>
      <w:r>
        <w:rPr>
          <w:rFonts w:hint="eastAsia" w:ascii="宋体" w:hAnsi="宋体" w:eastAsia="宋体" w:cs="宋体"/>
          <w:kern w:val="0"/>
          <w:sz w:val="18"/>
          <w:szCs w:val="18"/>
          <w:lang w:val="en-US" w:eastAsia="zh-CN" w:bidi="ar"/>
        </w:rPr>
        <w:instrText xml:space="preserve"> HYPERLINK "http://www.sxkszx.cn/" </w:instrText>
      </w:r>
      <w:r>
        <w:rPr>
          <w:rFonts w:hint="eastAsia" w:ascii="宋体" w:hAnsi="宋体" w:eastAsia="宋体" w:cs="宋体"/>
          <w:kern w:val="0"/>
          <w:sz w:val="18"/>
          <w:szCs w:val="18"/>
          <w:lang w:val="en-US" w:eastAsia="zh-CN" w:bidi="ar"/>
        </w:rPr>
        <w:fldChar w:fldCharType="separate"/>
      </w:r>
      <w:r>
        <w:rPr>
          <w:rStyle w:val="9"/>
          <w:rFonts w:hint="eastAsia" w:ascii="宋体" w:hAnsi="宋体" w:eastAsia="宋体" w:cs="宋体"/>
          <w:color w:val="auto"/>
          <w:sz w:val="18"/>
          <w:szCs w:val="18"/>
          <w:u w:val="none"/>
        </w:rPr>
        <w:t>http://www.sxkszx.cn/</w:t>
      </w:r>
      <w:r>
        <w:rPr>
          <w:rFonts w:hint="eastAsia" w:ascii="宋体" w:hAnsi="宋体" w:eastAsia="宋体" w:cs="宋体"/>
          <w:kern w:val="0"/>
          <w:sz w:val="18"/>
          <w:szCs w:val="18"/>
          <w:lang w:val="en-US" w:eastAsia="zh-CN" w:bidi="ar"/>
        </w:rPr>
        <w:fldChar w:fldCharType="end"/>
      </w:r>
      <w:r>
        <w:rPr>
          <w:rFonts w:hint="eastAsia" w:ascii="宋体" w:hAnsi="宋体" w:eastAsia="宋体" w:cs="宋体"/>
          <w:kern w:val="0"/>
          <w:sz w:val="24"/>
          <w:szCs w:val="24"/>
          <w:lang w:val="en-US" w:eastAsia="zh-CN" w:bidi="ar"/>
        </w:rPr>
        <w:t>），及时了解相关政策信息。</w:t>
      </w:r>
    </w:p>
    <w:p>
      <w:pPr>
        <w:keepNext w:val="0"/>
        <w:keepLines w:val="0"/>
        <w:widowControl/>
        <w:suppressLineNumbers w:val="0"/>
        <w:spacing w:line="480" w:lineRule="auto"/>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w:t>
      </w:r>
    </w:p>
    <w:p>
      <w:pPr>
        <w:keepNext w:val="0"/>
        <w:keepLines w:val="0"/>
        <w:widowControl/>
        <w:suppressLineNumbers w:val="0"/>
        <w:spacing w:line="480" w:lineRule="auto"/>
        <w:ind w:left="0" w:firstLine="600"/>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fldChar w:fldCharType="begin"/>
      </w:r>
      <w:r>
        <w:rPr>
          <w:rFonts w:hint="eastAsia" w:ascii="宋体" w:hAnsi="宋体" w:eastAsia="宋体" w:cs="宋体"/>
          <w:kern w:val="0"/>
          <w:sz w:val="18"/>
          <w:szCs w:val="18"/>
          <w:lang w:val="en-US" w:eastAsia="zh-CN" w:bidi="ar"/>
        </w:rPr>
        <w:instrText xml:space="preserve"> HYPERLINK "http://www.sxkszx.cn/files/content2020/山西省2020年中小学教师资格考试考生健康状况监测登记表.docx" </w:instrText>
      </w:r>
      <w:r>
        <w:rPr>
          <w:rFonts w:hint="eastAsia" w:ascii="宋体" w:hAnsi="宋体" w:eastAsia="宋体" w:cs="宋体"/>
          <w:kern w:val="0"/>
          <w:sz w:val="18"/>
          <w:szCs w:val="18"/>
          <w:lang w:val="en-US" w:eastAsia="zh-CN" w:bidi="ar"/>
        </w:rPr>
        <w:fldChar w:fldCharType="separate"/>
      </w:r>
      <w:r>
        <w:rPr>
          <w:rStyle w:val="9"/>
          <w:rFonts w:hint="eastAsia" w:ascii="宋体" w:hAnsi="宋体" w:eastAsia="宋体" w:cs="宋体"/>
          <w:color w:val="FF0000"/>
          <w:sz w:val="36"/>
          <w:szCs w:val="36"/>
        </w:rPr>
        <w:t>点击下载附件7：山西省2020年中小学教师资格考试考生健康状况监测登记表</w:t>
      </w:r>
      <w:r>
        <w:rPr>
          <w:rFonts w:hint="eastAsia" w:ascii="宋体" w:hAnsi="宋体" w:eastAsia="宋体" w:cs="宋体"/>
          <w:kern w:val="0"/>
          <w:sz w:val="18"/>
          <w:szCs w:val="18"/>
          <w:lang w:val="en-US" w:eastAsia="zh-CN" w:bidi="ar"/>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B424CB"/>
    <w:rsid w:val="7CB42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rFonts w:hint="eastAsia" w:ascii="宋体" w:hAnsi="宋体" w:eastAsia="宋体" w:cs="宋体"/>
      <w:color w:val="800080"/>
      <w:sz w:val="18"/>
      <w:szCs w:val="18"/>
      <w:u w:val="single"/>
    </w:rPr>
  </w:style>
  <w:style w:type="character" w:styleId="9">
    <w:name w:val="Hyperlink"/>
    <w:basedOn w:val="6"/>
    <w:uiPriority w:val="0"/>
    <w:rPr>
      <w:rFonts w:hint="eastAsia" w:ascii="宋体" w:hAnsi="宋体" w:eastAsia="宋体" w:cs="宋体"/>
      <w:color w:val="0000FF"/>
      <w:sz w:val="18"/>
      <w:szCs w:val="1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2020-12-09T01:40:00Z</dcterms:created>
  <dc:creator>王斌</dc:creator>
  <cp:lastModifiedBy>王斌</cp:lastModifiedBy>
  <dcterms:modified xsi:type="dcterms:W3CDTF">2020-12-09T01:54:32Z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