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ascii="微软雅黑" w:hAnsi="微软雅黑" w:eastAsia="微软雅黑" w:cs="微软雅黑"/>
          <w:i w:val="0"/>
          <w:caps w:val="0"/>
          <w:color w:val="666666"/>
          <w:spacing w:val="0"/>
          <w:sz w:val="27"/>
          <w:szCs w:val="27"/>
          <w:u w:val="none"/>
        </w:rPr>
      </w:pPr>
      <w:r>
        <w:rPr>
          <w:rFonts w:ascii="方正小标宋简体" w:hAnsi="方正小标宋简体" w:eastAsia="方正小标宋简体" w:cs="方正小标宋简体"/>
          <w:i w:val="0"/>
          <w:caps w:val="0"/>
          <w:color w:val="666666"/>
          <w:spacing w:val="0"/>
          <w:sz w:val="24"/>
          <w:szCs w:val="24"/>
          <w:u w:val="none"/>
          <w:bdr w:val="none" w:color="auto" w:sz="0" w:space="0"/>
          <w:shd w:val="clear" w:fill="FFFFFF"/>
        </w:rPr>
        <w:t>滦平县卫健和教体系统所属事业单位</w:t>
      </w:r>
      <w:r>
        <w:rPr>
          <w:rFonts w:hint="eastAsia" w:ascii="方正小标宋简体" w:hAnsi="方正小标宋简体" w:eastAsia="方正小标宋简体" w:cs="方正小标宋简体"/>
          <w:i w:val="0"/>
          <w:caps w:val="0"/>
          <w:color w:val="666666"/>
          <w:spacing w:val="0"/>
          <w:sz w:val="43"/>
          <w:szCs w:val="43"/>
          <w:u w:val="none"/>
          <w:bdr w:val="none" w:color="auto" w:sz="0" w:space="0"/>
          <w:shd w:val="clear" w:fill="FFFFFF"/>
        </w:rPr>
        <w:t>2021年公开招聘工作人员</w:t>
      </w:r>
      <w:r>
        <w:rPr>
          <w:rFonts w:hint="eastAsia" w:ascii="方正小标宋简体" w:hAnsi="方正小标宋简体" w:eastAsia="方正小标宋简体" w:cs="方正小标宋简体"/>
          <w:i w:val="0"/>
          <w:caps w:val="0"/>
          <w:color w:val="666666"/>
          <w:spacing w:val="0"/>
          <w:sz w:val="24"/>
          <w:szCs w:val="24"/>
          <w:u w:val="none"/>
          <w:bdr w:val="none" w:color="auto" w:sz="0" w:space="0"/>
          <w:shd w:val="clear" w:fill="FFFFFF"/>
        </w:rPr>
        <w:t>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ascii="仿宋_GB2312" w:hAnsi="微软雅黑" w:eastAsia="仿宋_GB2312" w:cs="仿宋_GB2312"/>
          <w:i w:val="0"/>
          <w:caps w:val="0"/>
          <w:color w:val="666666"/>
          <w:spacing w:val="0"/>
          <w:sz w:val="24"/>
          <w:szCs w:val="24"/>
          <w:u w:val="none"/>
          <w:bdr w:val="none" w:color="auto" w:sz="0" w:space="0"/>
          <w:shd w:val="clear" w:fill="FFFFFF"/>
        </w:rPr>
        <w:t>根据市委组织部、市人力资源和社会保障局《承德市事业单位公开招聘工作人员暂行办法》（承人社字〔</w:t>
      </w:r>
      <w:r>
        <w:rPr>
          <w:rFonts w:hint="default" w:ascii="仿宋_GB2312" w:hAnsi="微软雅黑" w:eastAsia="仿宋_GB2312" w:cs="仿宋_GB2312"/>
          <w:i w:val="0"/>
          <w:caps w:val="0"/>
          <w:color w:val="666666"/>
          <w:spacing w:val="0"/>
          <w:sz w:val="31"/>
          <w:szCs w:val="31"/>
          <w:u w:val="none"/>
          <w:bdr w:val="none" w:color="auto" w:sz="0" w:space="0"/>
          <w:shd w:val="clear" w:fill="FFFFFF"/>
        </w:rPr>
        <w:t>2011</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87</w:t>
      </w:r>
      <w:r>
        <w:rPr>
          <w:rFonts w:hint="default" w:ascii="仿宋_GB2312" w:hAnsi="微软雅黑" w:eastAsia="仿宋_GB2312" w:cs="仿宋_GB2312"/>
          <w:i w:val="0"/>
          <w:caps w:val="0"/>
          <w:color w:val="666666"/>
          <w:spacing w:val="0"/>
          <w:sz w:val="24"/>
          <w:szCs w:val="24"/>
          <w:u w:val="none"/>
          <w:bdr w:val="none" w:color="auto" w:sz="0" w:space="0"/>
          <w:shd w:val="clear" w:fill="FFFFFF"/>
        </w:rPr>
        <w:t>号）、《关于转发中共河北省委组织部、省人力资源和社会保障厅</w:t>
      </w:r>
      <w:r>
        <w:rPr>
          <w:rFonts w:hint="default" w:ascii="仿宋_GB2312" w:hAnsi="微软雅黑" w:eastAsia="仿宋_GB2312" w:cs="仿宋_GB2312"/>
          <w:i w:val="0"/>
          <w:caps w:val="0"/>
          <w:color w:val="666666"/>
          <w:spacing w:val="0"/>
          <w:sz w:val="31"/>
          <w:szCs w:val="31"/>
          <w:u w:val="none"/>
          <w:bdr w:val="none" w:color="auto" w:sz="0" w:space="0"/>
          <w:shd w:val="clear" w:fill="FFFFFF"/>
        </w:rPr>
        <w:t>&lt;</w:t>
      </w:r>
      <w:r>
        <w:rPr>
          <w:rFonts w:hint="default" w:ascii="仿宋_GB2312" w:hAnsi="微软雅黑" w:eastAsia="仿宋_GB2312" w:cs="仿宋_GB2312"/>
          <w:i w:val="0"/>
          <w:caps w:val="0"/>
          <w:color w:val="666666"/>
          <w:spacing w:val="0"/>
          <w:sz w:val="24"/>
          <w:szCs w:val="24"/>
          <w:u w:val="none"/>
          <w:bdr w:val="none" w:color="auto" w:sz="0" w:space="0"/>
          <w:shd w:val="clear" w:fill="FFFFFF"/>
        </w:rPr>
        <w:t>关于做好艰苦边远地区事业单位公开招聘工作的通知</w:t>
      </w:r>
      <w:r>
        <w:rPr>
          <w:rFonts w:hint="default" w:ascii="仿宋_GB2312" w:hAnsi="微软雅黑" w:eastAsia="仿宋_GB2312" w:cs="仿宋_GB2312"/>
          <w:i w:val="0"/>
          <w:caps w:val="0"/>
          <w:color w:val="666666"/>
          <w:spacing w:val="0"/>
          <w:sz w:val="31"/>
          <w:szCs w:val="31"/>
          <w:u w:val="none"/>
          <w:bdr w:val="none" w:color="auto" w:sz="0" w:space="0"/>
          <w:shd w:val="clear" w:fill="FFFFFF"/>
        </w:rPr>
        <w:t>&gt;</w:t>
      </w:r>
      <w:r>
        <w:rPr>
          <w:rFonts w:hint="default" w:ascii="仿宋_GB2312" w:hAnsi="微软雅黑" w:eastAsia="仿宋_GB2312" w:cs="仿宋_GB2312"/>
          <w:i w:val="0"/>
          <w:caps w:val="0"/>
          <w:color w:val="666666"/>
          <w:spacing w:val="0"/>
          <w:sz w:val="24"/>
          <w:szCs w:val="24"/>
          <w:u w:val="none"/>
          <w:bdr w:val="none" w:color="auto" w:sz="0" w:space="0"/>
          <w:shd w:val="clear" w:fill="FFFFFF"/>
        </w:rPr>
        <w:t>的通知》（承人社字〔</w:t>
      </w:r>
      <w:r>
        <w:rPr>
          <w:rFonts w:hint="default" w:ascii="仿宋_GB2312" w:hAnsi="微软雅黑" w:eastAsia="仿宋_GB2312" w:cs="仿宋_GB2312"/>
          <w:i w:val="0"/>
          <w:caps w:val="0"/>
          <w:color w:val="666666"/>
          <w:spacing w:val="0"/>
          <w:sz w:val="31"/>
          <w:szCs w:val="31"/>
          <w:u w:val="none"/>
          <w:bdr w:val="none" w:color="auto" w:sz="0" w:space="0"/>
          <w:shd w:val="clear" w:fill="FFFFFF"/>
        </w:rPr>
        <w:t>2016</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357</w:t>
      </w:r>
      <w:r>
        <w:rPr>
          <w:rFonts w:hint="default" w:ascii="仿宋_GB2312" w:hAnsi="微软雅黑" w:eastAsia="仿宋_GB2312" w:cs="仿宋_GB2312"/>
          <w:i w:val="0"/>
          <w:caps w:val="0"/>
          <w:color w:val="666666"/>
          <w:spacing w:val="0"/>
          <w:sz w:val="24"/>
          <w:szCs w:val="24"/>
          <w:u w:val="none"/>
          <w:bdr w:val="none" w:color="auto" w:sz="0" w:space="0"/>
          <w:shd w:val="clear" w:fill="FFFFFF"/>
        </w:rPr>
        <w:t>号）、《中共中央组织部办公厅、人力资源和社会保障部办公厅关于应对新冠肺炎疫情影响做好事业单位公开招聘高校毕业生工作的通知》（人社厅发〔</w:t>
      </w:r>
      <w:r>
        <w:rPr>
          <w:rFonts w:hint="default" w:ascii="仿宋_GB2312" w:hAnsi="微软雅黑" w:eastAsia="仿宋_GB2312" w:cs="仿宋_GB2312"/>
          <w:i w:val="0"/>
          <w:caps w:val="0"/>
          <w:color w:val="666666"/>
          <w:spacing w:val="0"/>
          <w:sz w:val="31"/>
          <w:szCs w:val="31"/>
          <w:u w:val="none"/>
          <w:bdr w:val="none" w:color="auto" w:sz="0" w:space="0"/>
          <w:shd w:val="clear" w:fill="FFFFFF"/>
        </w:rPr>
        <w:t>2020</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27号）</w:t>
      </w:r>
      <w:bookmarkStart w:id="0" w:name="_GoBack"/>
      <w:bookmarkEnd w:id="0"/>
      <w:r>
        <w:rPr>
          <w:rFonts w:hint="default" w:ascii="仿宋_GB2312" w:hAnsi="微软雅黑" w:eastAsia="仿宋_GB2312" w:cs="仿宋_GB2312"/>
          <w:i w:val="0"/>
          <w:caps w:val="0"/>
          <w:color w:val="666666"/>
          <w:spacing w:val="0"/>
          <w:sz w:val="31"/>
          <w:szCs w:val="31"/>
          <w:u w:val="none"/>
          <w:bdr w:val="none" w:color="auto" w:sz="0" w:space="0"/>
          <w:shd w:val="clear" w:fill="FFFFFF"/>
        </w:rPr>
        <w:t>和</w:t>
      </w:r>
      <w:r>
        <w:rPr>
          <w:rFonts w:hint="default" w:ascii="仿宋_GB2312" w:hAnsi="微软雅黑" w:eastAsia="仿宋_GB2312" w:cs="仿宋_GB2312"/>
          <w:i w:val="0"/>
          <w:caps w:val="0"/>
          <w:color w:val="666666"/>
          <w:spacing w:val="0"/>
          <w:sz w:val="24"/>
          <w:szCs w:val="24"/>
          <w:u w:val="none"/>
          <w:bdr w:val="none" w:color="auto" w:sz="0" w:space="0"/>
          <w:shd w:val="clear" w:fill="FFFFFF"/>
        </w:rPr>
        <w:t>人力资源社会保障部、教育部、司法部、农业农村部、文化和旅游部、国家卫生健康委、国家知识产权局《关于应对新冠肺炎疫情影响实施部分职业资格</w:t>
      </w:r>
      <w:r>
        <w:rPr>
          <w:rFonts w:hint="default" w:ascii="仿宋_GB2312" w:hAnsi="微软雅黑" w:eastAsia="仿宋_GB2312" w:cs="仿宋_GB2312"/>
          <w:i w:val="0"/>
          <w:caps w:val="0"/>
          <w:color w:val="666666"/>
          <w:spacing w:val="0"/>
          <w:sz w:val="31"/>
          <w:szCs w:val="31"/>
          <w:u w:val="none"/>
          <w:bdr w:val="none" w:color="auto" w:sz="0" w:space="0"/>
          <w:shd w:val="clear" w:fill="FFFFFF"/>
        </w:rPr>
        <w:t>“先上岗、再考证”阶段性措施的通知》（人社部发〔2020</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24</w:t>
      </w:r>
      <w:r>
        <w:rPr>
          <w:rFonts w:hint="default" w:ascii="仿宋_GB2312" w:hAnsi="微软雅黑" w:eastAsia="仿宋_GB2312" w:cs="仿宋_GB2312"/>
          <w:i w:val="0"/>
          <w:caps w:val="0"/>
          <w:color w:val="666666"/>
          <w:spacing w:val="0"/>
          <w:sz w:val="24"/>
          <w:szCs w:val="24"/>
          <w:u w:val="none"/>
          <w:bdr w:val="none" w:color="auto" w:sz="0" w:space="0"/>
          <w:shd w:val="clear" w:fill="FFFFFF"/>
        </w:rPr>
        <w:t>号）文件精神，结合我县卫健和教体系统所属事业单位编制空缺情况和</w:t>
      </w:r>
      <w:r>
        <w:rPr>
          <w:rFonts w:hint="default" w:ascii="仿宋_GB2312" w:hAnsi="微软雅黑" w:eastAsia="仿宋_GB2312" w:cs="仿宋_GB2312"/>
          <w:i w:val="0"/>
          <w:caps w:val="0"/>
          <w:color w:val="666666"/>
          <w:spacing w:val="0"/>
          <w:sz w:val="31"/>
          <w:szCs w:val="31"/>
          <w:u w:val="none"/>
          <w:bdr w:val="none" w:color="auto" w:sz="0" w:space="0"/>
          <w:shd w:val="clear" w:fill="FFFFFF"/>
        </w:rPr>
        <w:t>2021年人员招聘计划，</w:t>
      </w:r>
      <w:r>
        <w:rPr>
          <w:rFonts w:hint="default" w:ascii="仿宋_GB2312" w:hAnsi="微软雅黑" w:eastAsia="仿宋_GB2312" w:cs="仿宋_GB2312"/>
          <w:i w:val="0"/>
          <w:caps w:val="0"/>
          <w:color w:val="666666"/>
          <w:spacing w:val="0"/>
          <w:sz w:val="24"/>
          <w:szCs w:val="24"/>
          <w:u w:val="none"/>
          <w:bdr w:val="none" w:color="auto" w:sz="0" w:space="0"/>
          <w:shd w:val="clear" w:fill="FFFFFF"/>
        </w:rPr>
        <w:t>经县委县政府研究决定，并报市公开招聘领导小组办公室批准，面向社会公开招聘卫健和教体系统所属事业单位工作人员</w:t>
      </w:r>
      <w:r>
        <w:rPr>
          <w:rFonts w:hint="default" w:ascii="仿宋_GB2312" w:hAnsi="微软雅黑" w:eastAsia="仿宋_GB2312" w:cs="仿宋_GB2312"/>
          <w:i w:val="0"/>
          <w:caps w:val="0"/>
          <w:color w:val="666666"/>
          <w:spacing w:val="0"/>
          <w:sz w:val="31"/>
          <w:szCs w:val="31"/>
          <w:u w:val="none"/>
          <w:bdr w:val="none" w:color="auto" w:sz="0" w:space="0"/>
          <w:shd w:val="clear" w:fill="FFFFFF"/>
        </w:rPr>
        <w:t>46名，现将有关事项公告如下</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ascii="黑体" w:hAnsi="宋体" w:eastAsia="黑体" w:cs="黑体"/>
          <w:i w:val="0"/>
          <w:caps w:val="0"/>
          <w:color w:val="666666"/>
          <w:spacing w:val="0"/>
          <w:sz w:val="24"/>
          <w:szCs w:val="24"/>
          <w:u w:val="none"/>
          <w:bdr w:val="none" w:color="auto" w:sz="0" w:space="0"/>
          <w:shd w:val="clear" w:fill="FFFFFF"/>
        </w:rPr>
        <w:t>一、招聘原则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坚持德才兼备，实行公开招聘，贯彻民主、公开、竞争、择优的原则。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黑体" w:hAnsi="宋体" w:eastAsia="黑体" w:cs="黑体"/>
          <w:i w:val="0"/>
          <w:caps w:val="0"/>
          <w:color w:val="666666"/>
          <w:spacing w:val="0"/>
          <w:sz w:val="24"/>
          <w:szCs w:val="24"/>
          <w:u w:val="none"/>
          <w:bdr w:val="none" w:color="auto" w:sz="0" w:space="0"/>
          <w:shd w:val="clear" w:fill="FFFFFF"/>
        </w:rPr>
        <w:t>二、招聘方式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采取公开招聘方式。按照制定招聘方案、发布招聘公告、报名及资格审查、笔试、资格复审、面试、政审考察、体检、拟聘人员公示、聘用等步骤进行。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黑体" w:hAnsi="宋体" w:eastAsia="黑体" w:cs="黑体"/>
          <w:i w:val="0"/>
          <w:caps w:val="0"/>
          <w:color w:val="666666"/>
          <w:spacing w:val="0"/>
          <w:sz w:val="24"/>
          <w:szCs w:val="24"/>
          <w:u w:val="none"/>
          <w:bdr w:val="none" w:color="auto" w:sz="0" w:space="0"/>
          <w:shd w:val="clear" w:fill="FFFFFF"/>
        </w:rPr>
        <w:t>三、招聘条件、岗位、人数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ascii="楷体_GB2312" w:hAnsi="微软雅黑" w:eastAsia="楷体_GB2312" w:cs="楷体_GB2312"/>
          <w:i w:val="0"/>
          <w:caps w:val="0"/>
          <w:color w:val="666666"/>
          <w:spacing w:val="0"/>
          <w:sz w:val="24"/>
          <w:szCs w:val="24"/>
          <w:u w:val="none"/>
          <w:bdr w:val="none" w:color="auto" w:sz="0" w:space="0"/>
          <w:shd w:val="clear" w:fill="FFFFFF"/>
        </w:rPr>
        <w:t>（一）应聘人员应具备以下基本条件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1.具有中华人民共和国国籍；年龄在18</w:t>
      </w:r>
      <w:r>
        <w:rPr>
          <w:rFonts w:hint="default" w:ascii="仿宋_GB2312" w:hAnsi="微软雅黑" w:eastAsia="仿宋_GB2312" w:cs="仿宋_GB2312"/>
          <w:i w:val="0"/>
          <w:caps w:val="0"/>
          <w:color w:val="666666"/>
          <w:spacing w:val="0"/>
          <w:sz w:val="24"/>
          <w:szCs w:val="24"/>
          <w:u w:val="none"/>
          <w:bdr w:val="none" w:color="auto" w:sz="0" w:space="0"/>
          <w:shd w:val="clear" w:fill="FFFFFF"/>
        </w:rPr>
        <w:t>周岁至</w:t>
      </w:r>
      <w:r>
        <w:rPr>
          <w:rFonts w:hint="default" w:ascii="仿宋_GB2312" w:hAnsi="微软雅黑" w:eastAsia="仿宋_GB2312" w:cs="仿宋_GB2312"/>
          <w:i w:val="0"/>
          <w:caps w:val="0"/>
          <w:color w:val="666666"/>
          <w:spacing w:val="0"/>
          <w:sz w:val="31"/>
          <w:szCs w:val="31"/>
          <w:u w:val="none"/>
          <w:bdr w:val="none" w:color="auto" w:sz="0" w:space="0"/>
          <w:shd w:val="clear" w:fill="FFFFFF"/>
        </w:rPr>
        <w:t>35</w:t>
      </w:r>
      <w:r>
        <w:rPr>
          <w:rFonts w:hint="default" w:ascii="仿宋_GB2312" w:hAnsi="微软雅黑" w:eastAsia="仿宋_GB2312" w:cs="仿宋_GB2312"/>
          <w:i w:val="0"/>
          <w:caps w:val="0"/>
          <w:color w:val="666666"/>
          <w:spacing w:val="0"/>
          <w:sz w:val="24"/>
          <w:szCs w:val="24"/>
          <w:u w:val="none"/>
          <w:bdr w:val="none" w:color="auto" w:sz="0" w:space="0"/>
          <w:shd w:val="clear" w:fill="FFFFFF"/>
        </w:rPr>
        <w:t>周岁（</w:t>
      </w:r>
      <w:r>
        <w:rPr>
          <w:rFonts w:hint="default" w:ascii="仿宋_GB2312" w:hAnsi="微软雅黑" w:eastAsia="仿宋_GB2312" w:cs="仿宋_GB2312"/>
          <w:i w:val="0"/>
          <w:caps w:val="0"/>
          <w:color w:val="666666"/>
          <w:spacing w:val="0"/>
          <w:sz w:val="31"/>
          <w:szCs w:val="31"/>
          <w:u w:val="none"/>
          <w:bdr w:val="none" w:color="auto" w:sz="0" w:space="0"/>
          <w:shd w:val="clear" w:fill="FFFFFF"/>
        </w:rPr>
        <w:t>1985年3</w:t>
      </w:r>
      <w:r>
        <w:rPr>
          <w:rFonts w:hint="default" w:ascii="仿宋_GB2312" w:hAnsi="微软雅黑" w:eastAsia="仿宋_GB2312" w:cs="仿宋_GB2312"/>
          <w:i w:val="0"/>
          <w:caps w:val="0"/>
          <w:color w:val="666666"/>
          <w:spacing w:val="0"/>
          <w:sz w:val="24"/>
          <w:szCs w:val="24"/>
          <w:u w:val="none"/>
          <w:bdr w:val="none" w:color="auto" w:sz="0" w:space="0"/>
          <w:shd w:val="clear" w:fill="FFFFFF"/>
        </w:rPr>
        <w:t>月</w:t>
      </w:r>
      <w:r>
        <w:rPr>
          <w:rFonts w:hint="default" w:ascii="仿宋_GB2312" w:hAnsi="微软雅黑" w:eastAsia="仿宋_GB2312" w:cs="仿宋_GB2312"/>
          <w:i w:val="0"/>
          <w:caps w:val="0"/>
          <w:color w:val="666666"/>
          <w:spacing w:val="0"/>
          <w:sz w:val="31"/>
          <w:szCs w:val="31"/>
          <w:u w:val="none"/>
          <w:bdr w:val="none" w:color="auto" w:sz="0" w:space="0"/>
          <w:shd w:val="clear" w:fill="FFFFFF"/>
        </w:rPr>
        <w:t>6</w:t>
      </w:r>
      <w:r>
        <w:rPr>
          <w:rFonts w:hint="default" w:ascii="仿宋_GB2312" w:hAnsi="微软雅黑" w:eastAsia="仿宋_GB2312" w:cs="仿宋_GB2312"/>
          <w:i w:val="0"/>
          <w:caps w:val="0"/>
          <w:color w:val="666666"/>
          <w:spacing w:val="0"/>
          <w:sz w:val="24"/>
          <w:szCs w:val="24"/>
          <w:u w:val="none"/>
          <w:bdr w:val="none" w:color="auto" w:sz="0" w:space="0"/>
          <w:shd w:val="clear" w:fill="FFFFFF"/>
        </w:rPr>
        <w:t>日至</w:t>
      </w:r>
      <w:r>
        <w:rPr>
          <w:rFonts w:hint="default" w:ascii="仿宋_GB2312" w:hAnsi="微软雅黑" w:eastAsia="仿宋_GB2312" w:cs="仿宋_GB2312"/>
          <w:i w:val="0"/>
          <w:caps w:val="0"/>
          <w:color w:val="666666"/>
          <w:spacing w:val="0"/>
          <w:sz w:val="31"/>
          <w:szCs w:val="31"/>
          <w:u w:val="none"/>
          <w:bdr w:val="none" w:color="auto" w:sz="0" w:space="0"/>
          <w:shd w:val="clear" w:fill="FFFFFF"/>
        </w:rPr>
        <w:t>2003年3</w:t>
      </w:r>
      <w:r>
        <w:rPr>
          <w:rFonts w:hint="default" w:ascii="仿宋_GB2312" w:hAnsi="微软雅黑" w:eastAsia="仿宋_GB2312" w:cs="仿宋_GB2312"/>
          <w:i w:val="0"/>
          <w:caps w:val="0"/>
          <w:color w:val="666666"/>
          <w:spacing w:val="0"/>
          <w:sz w:val="24"/>
          <w:szCs w:val="24"/>
          <w:u w:val="none"/>
          <w:bdr w:val="none" w:color="auto" w:sz="0" w:space="0"/>
          <w:shd w:val="clear" w:fill="FFFFFF"/>
        </w:rPr>
        <w:t>月</w:t>
      </w:r>
      <w:r>
        <w:rPr>
          <w:rFonts w:hint="default" w:ascii="仿宋_GB2312" w:hAnsi="微软雅黑" w:eastAsia="仿宋_GB2312" w:cs="仿宋_GB2312"/>
          <w:i w:val="0"/>
          <w:caps w:val="0"/>
          <w:color w:val="666666"/>
          <w:spacing w:val="0"/>
          <w:sz w:val="31"/>
          <w:szCs w:val="31"/>
          <w:u w:val="none"/>
          <w:bdr w:val="none" w:color="auto" w:sz="0" w:space="0"/>
          <w:shd w:val="clear" w:fill="FFFFFF"/>
        </w:rPr>
        <w:t>5</w:t>
      </w:r>
      <w:r>
        <w:rPr>
          <w:rFonts w:hint="default" w:ascii="仿宋_GB2312" w:hAnsi="微软雅黑" w:eastAsia="仿宋_GB2312" w:cs="仿宋_GB2312"/>
          <w:i w:val="0"/>
          <w:caps w:val="0"/>
          <w:color w:val="666666"/>
          <w:spacing w:val="0"/>
          <w:sz w:val="24"/>
          <w:szCs w:val="24"/>
          <w:u w:val="none"/>
          <w:bdr w:val="none" w:color="auto" w:sz="0" w:space="0"/>
          <w:shd w:val="clear" w:fill="FFFFFF"/>
        </w:rPr>
        <w:t>日出生，含本日）；部分岗位符合相关条件的，年龄放宽至</w:t>
      </w:r>
      <w:r>
        <w:rPr>
          <w:rFonts w:hint="default" w:ascii="仿宋_GB2312" w:hAnsi="微软雅黑" w:eastAsia="仿宋_GB2312" w:cs="仿宋_GB2312"/>
          <w:i w:val="0"/>
          <w:caps w:val="0"/>
          <w:color w:val="666666"/>
          <w:spacing w:val="0"/>
          <w:sz w:val="31"/>
          <w:szCs w:val="31"/>
          <w:u w:val="none"/>
          <w:bdr w:val="none" w:color="auto" w:sz="0" w:space="0"/>
          <w:shd w:val="clear" w:fill="FFFFFF"/>
        </w:rPr>
        <w:t>40</w:t>
      </w:r>
      <w:r>
        <w:rPr>
          <w:rFonts w:hint="default" w:ascii="仿宋_GB2312" w:hAnsi="微软雅黑" w:eastAsia="仿宋_GB2312" w:cs="仿宋_GB2312"/>
          <w:i w:val="0"/>
          <w:caps w:val="0"/>
          <w:color w:val="666666"/>
          <w:spacing w:val="0"/>
          <w:sz w:val="24"/>
          <w:szCs w:val="24"/>
          <w:u w:val="none"/>
          <w:bdr w:val="none" w:color="auto" w:sz="0" w:space="0"/>
          <w:shd w:val="clear" w:fill="FFFFFF"/>
        </w:rPr>
        <w:t>周岁（</w:t>
      </w:r>
      <w:r>
        <w:rPr>
          <w:rFonts w:hint="default" w:ascii="仿宋_GB2312" w:hAnsi="微软雅黑" w:eastAsia="仿宋_GB2312" w:cs="仿宋_GB2312"/>
          <w:i w:val="0"/>
          <w:caps w:val="0"/>
          <w:color w:val="666666"/>
          <w:spacing w:val="0"/>
          <w:sz w:val="31"/>
          <w:szCs w:val="31"/>
          <w:u w:val="none"/>
          <w:bdr w:val="none" w:color="auto" w:sz="0" w:space="0"/>
          <w:shd w:val="clear" w:fill="FFFFFF"/>
        </w:rPr>
        <w:t>1980年3</w:t>
      </w:r>
      <w:r>
        <w:rPr>
          <w:rFonts w:hint="default" w:ascii="仿宋_GB2312" w:hAnsi="微软雅黑" w:eastAsia="仿宋_GB2312" w:cs="仿宋_GB2312"/>
          <w:i w:val="0"/>
          <w:caps w:val="0"/>
          <w:color w:val="666666"/>
          <w:spacing w:val="0"/>
          <w:sz w:val="24"/>
          <w:szCs w:val="24"/>
          <w:u w:val="none"/>
          <w:bdr w:val="none" w:color="auto" w:sz="0" w:space="0"/>
          <w:shd w:val="clear" w:fill="FFFFFF"/>
        </w:rPr>
        <w:t>月</w:t>
      </w:r>
      <w:r>
        <w:rPr>
          <w:rFonts w:hint="default" w:ascii="仿宋_GB2312" w:hAnsi="微软雅黑" w:eastAsia="仿宋_GB2312" w:cs="仿宋_GB2312"/>
          <w:i w:val="0"/>
          <w:caps w:val="0"/>
          <w:color w:val="666666"/>
          <w:spacing w:val="0"/>
          <w:sz w:val="31"/>
          <w:szCs w:val="31"/>
          <w:u w:val="none"/>
          <w:bdr w:val="none" w:color="auto" w:sz="0" w:space="0"/>
          <w:shd w:val="clear" w:fill="FFFFFF"/>
        </w:rPr>
        <w:t>6</w:t>
      </w:r>
      <w:r>
        <w:rPr>
          <w:rFonts w:hint="default" w:ascii="仿宋_GB2312" w:hAnsi="微软雅黑" w:eastAsia="仿宋_GB2312" w:cs="仿宋_GB2312"/>
          <w:i w:val="0"/>
          <w:caps w:val="0"/>
          <w:color w:val="666666"/>
          <w:spacing w:val="0"/>
          <w:sz w:val="24"/>
          <w:szCs w:val="24"/>
          <w:u w:val="none"/>
          <w:bdr w:val="none" w:color="auto" w:sz="0" w:space="0"/>
          <w:shd w:val="clear" w:fill="FFFFFF"/>
        </w:rPr>
        <w:t>日后出生，含本日）；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2.遵守宪法和法律；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3.具有良好的品行和职业道德；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4.具有与招聘岗位要求相适应的学历、专业、年龄、职业资格和技能条件；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5.符合《公务员录用体检通用标准》（试行）所规定的身体条件；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6.具备招聘岗位要求的职业资格条件。未取得职业资格证书或合格证明的高校毕业生（指2021届高校毕业生以及2019、2020届尚未落实工作单位的高校毕业生），按照人力资源</w:t>
      </w:r>
      <w:r>
        <w:rPr>
          <w:rFonts w:hint="default" w:ascii="仿宋_GB2312" w:hAnsi="微软雅黑" w:eastAsia="仿宋_GB2312" w:cs="仿宋_GB2312"/>
          <w:i w:val="0"/>
          <w:caps w:val="0"/>
          <w:color w:val="666666"/>
          <w:spacing w:val="0"/>
          <w:sz w:val="24"/>
          <w:szCs w:val="24"/>
          <w:u w:val="none"/>
          <w:bdr w:val="none" w:color="auto" w:sz="0" w:space="0"/>
          <w:shd w:val="clear" w:fill="FFFFFF"/>
        </w:rPr>
        <w:t>和社会保障部、教育部等</w:t>
      </w:r>
      <w:r>
        <w:rPr>
          <w:rFonts w:hint="default" w:ascii="仿宋_GB2312" w:hAnsi="微软雅黑" w:eastAsia="仿宋_GB2312" w:cs="仿宋_GB2312"/>
          <w:i w:val="0"/>
          <w:caps w:val="0"/>
          <w:color w:val="666666"/>
          <w:spacing w:val="0"/>
          <w:sz w:val="31"/>
          <w:szCs w:val="31"/>
          <w:u w:val="none"/>
          <w:bdr w:val="none" w:color="auto" w:sz="0" w:space="0"/>
          <w:shd w:val="clear" w:fill="FFFFFF"/>
        </w:rPr>
        <w:t>7</w:t>
      </w:r>
      <w:r>
        <w:rPr>
          <w:rFonts w:hint="default" w:ascii="仿宋_GB2312" w:hAnsi="微软雅黑" w:eastAsia="仿宋_GB2312" w:cs="仿宋_GB2312"/>
          <w:i w:val="0"/>
          <w:caps w:val="0"/>
          <w:color w:val="666666"/>
          <w:spacing w:val="0"/>
          <w:sz w:val="24"/>
          <w:szCs w:val="24"/>
          <w:u w:val="none"/>
          <w:bdr w:val="none" w:color="auto" w:sz="0" w:space="0"/>
          <w:shd w:val="clear" w:fill="FFFFFF"/>
        </w:rPr>
        <w:t>部委《关于应对新冠肺炎疫情影响实施部分职业资格</w:t>
      </w:r>
      <w:r>
        <w:rPr>
          <w:rFonts w:hint="default" w:ascii="仿宋_GB2312" w:hAnsi="微软雅黑" w:eastAsia="仿宋_GB2312" w:cs="仿宋_GB2312"/>
          <w:i w:val="0"/>
          <w:caps w:val="0"/>
          <w:color w:val="666666"/>
          <w:spacing w:val="0"/>
          <w:sz w:val="31"/>
          <w:szCs w:val="31"/>
          <w:u w:val="none"/>
          <w:bdr w:val="none" w:color="auto" w:sz="0" w:space="0"/>
          <w:shd w:val="clear" w:fill="FFFFFF"/>
        </w:rPr>
        <w:t>“先上岗、再考证”阶段性措施的通知》（人社部发</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2020﹞24号）要</w:t>
      </w:r>
      <w:r>
        <w:rPr>
          <w:rFonts w:hint="default" w:ascii="仿宋_GB2312" w:hAnsi="微软雅黑" w:eastAsia="仿宋_GB2312" w:cs="仿宋_GB2312"/>
          <w:i w:val="0"/>
          <w:caps w:val="0"/>
          <w:color w:val="666666"/>
          <w:spacing w:val="0"/>
          <w:sz w:val="24"/>
          <w:szCs w:val="24"/>
          <w:u w:val="none"/>
          <w:bdr w:val="none" w:color="auto" w:sz="0" w:space="0"/>
          <w:shd w:val="clear" w:fill="FFFFFF"/>
        </w:rPr>
        <w:t>求，可以先报考，录取上岗后再考证。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7.高校毕业生条件为：2021年应届高校毕业生和择业期内（2019年、2020年毕业）未落实工作单位的高校毕业生。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8.具备岗位所需要的其他条件。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（二）有下列情形之一的人员不得报考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1.曾因犯罪受过刑事处罚的、曾被开除公职的人员；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2.受过党纪政纪处分的或正在接受立案审查的；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3.现役军人；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4.报考聘用后即构成回避关系的人员；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5.被依法列为失信联合惩戒对象的；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6.承德市范围内的机关事业单位在编人员（含试用期）和特岗教师；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7.法律、法规规定不得招聘为事业单位工作人员的其他情形人员；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回避关系是指《河北省事业单位公开招聘工作人员暂行办法》第四十一条关于</w:t>
      </w:r>
      <w:r>
        <w:rPr>
          <w:rFonts w:hint="default" w:ascii="仿宋_GB2312" w:hAnsi="微软雅黑" w:eastAsia="仿宋_GB2312" w:cs="仿宋_GB2312"/>
          <w:i w:val="0"/>
          <w:caps w:val="0"/>
          <w:color w:val="666666"/>
          <w:spacing w:val="0"/>
          <w:sz w:val="31"/>
          <w:szCs w:val="31"/>
          <w:u w:val="none"/>
          <w:bdr w:val="none" w:color="auto" w:sz="0" w:space="0"/>
          <w:shd w:val="clear" w:fill="FFFFFF"/>
        </w:rPr>
        <w:t>“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(三)招聘人数和岗位条件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共招聘事业编制工作人员</w:t>
      </w:r>
      <w:r>
        <w:rPr>
          <w:rFonts w:hint="default" w:ascii="仿宋_GB2312" w:hAnsi="微软雅黑" w:eastAsia="仿宋_GB2312" w:cs="仿宋_GB2312"/>
          <w:i w:val="0"/>
          <w:caps w:val="0"/>
          <w:color w:val="666666"/>
          <w:spacing w:val="0"/>
          <w:sz w:val="31"/>
          <w:szCs w:val="31"/>
          <w:u w:val="none"/>
          <w:bdr w:val="none" w:color="auto" w:sz="0" w:space="0"/>
          <w:shd w:val="clear" w:fill="FFFFFF"/>
        </w:rPr>
        <w:t>46名，其中卫健系统基层卫生院招聘36名，教体系统一中招聘高中教师10名。</w:t>
      </w:r>
      <w:r>
        <w:rPr>
          <w:rFonts w:hint="default" w:ascii="仿宋_GB2312" w:hAnsi="微软雅黑" w:eastAsia="仿宋_GB2312" w:cs="仿宋_GB2312"/>
          <w:i w:val="0"/>
          <w:caps w:val="0"/>
          <w:color w:val="666666"/>
          <w:spacing w:val="0"/>
          <w:sz w:val="24"/>
          <w:szCs w:val="24"/>
          <w:u w:val="none"/>
          <w:bdr w:val="none" w:color="auto" w:sz="0" w:space="0"/>
          <w:shd w:val="clear" w:fill="FFFFFF"/>
        </w:rPr>
        <w:t>具体岗位条件详见《滦平县卫健和教体系统所属事业单位</w:t>
      </w:r>
      <w:r>
        <w:rPr>
          <w:rFonts w:hint="default" w:ascii="仿宋_GB2312" w:hAnsi="微软雅黑" w:eastAsia="仿宋_GB2312" w:cs="仿宋_GB2312"/>
          <w:i w:val="0"/>
          <w:caps w:val="0"/>
          <w:color w:val="666666"/>
          <w:spacing w:val="0"/>
          <w:sz w:val="31"/>
          <w:szCs w:val="31"/>
          <w:u w:val="none"/>
          <w:bdr w:val="none" w:color="auto" w:sz="0" w:space="0"/>
          <w:shd w:val="clear" w:fill="FFFFFF"/>
        </w:rPr>
        <w:t>2021年公开招聘工作人员岗位条件表》（以下简称岗位条件表）。凡涉及年龄</w:t>
      </w:r>
      <w:r>
        <w:rPr>
          <w:rFonts w:hint="default" w:ascii="仿宋_GB2312" w:hAnsi="微软雅黑" w:eastAsia="仿宋_GB2312" w:cs="仿宋_GB2312"/>
          <w:i w:val="0"/>
          <w:caps w:val="0"/>
          <w:color w:val="666666"/>
          <w:spacing w:val="0"/>
          <w:sz w:val="24"/>
          <w:szCs w:val="24"/>
          <w:u w:val="none"/>
          <w:bdr w:val="none" w:color="auto" w:sz="0" w:space="0"/>
          <w:shd w:val="clear" w:fill="FFFFFF"/>
        </w:rPr>
        <w:t>等需要确定时间的，计算截止日期为</w:t>
      </w:r>
      <w:r>
        <w:rPr>
          <w:rFonts w:hint="default" w:ascii="仿宋_GB2312" w:hAnsi="微软雅黑" w:eastAsia="仿宋_GB2312" w:cs="仿宋_GB2312"/>
          <w:i w:val="0"/>
          <w:caps w:val="0"/>
          <w:color w:val="666666"/>
          <w:spacing w:val="0"/>
          <w:sz w:val="31"/>
          <w:szCs w:val="31"/>
          <w:u w:val="none"/>
          <w:bdr w:val="none" w:color="auto" w:sz="0" w:space="0"/>
          <w:shd w:val="clear" w:fill="FFFFFF"/>
        </w:rPr>
        <w:t>2021年3</w:t>
      </w:r>
      <w:r>
        <w:rPr>
          <w:rFonts w:hint="default" w:ascii="仿宋_GB2312" w:hAnsi="微软雅黑" w:eastAsia="仿宋_GB2312" w:cs="仿宋_GB2312"/>
          <w:i w:val="0"/>
          <w:caps w:val="0"/>
          <w:color w:val="666666"/>
          <w:spacing w:val="0"/>
          <w:sz w:val="24"/>
          <w:szCs w:val="24"/>
          <w:u w:val="none"/>
          <w:bdr w:val="none" w:color="auto" w:sz="0" w:space="0"/>
          <w:shd w:val="clear" w:fill="FFFFFF"/>
        </w:rPr>
        <w:t>月</w:t>
      </w:r>
      <w:r>
        <w:rPr>
          <w:rFonts w:hint="default" w:ascii="仿宋_GB2312" w:hAnsi="微软雅黑" w:eastAsia="仿宋_GB2312" w:cs="仿宋_GB2312"/>
          <w:i w:val="0"/>
          <w:caps w:val="0"/>
          <w:color w:val="666666"/>
          <w:spacing w:val="0"/>
          <w:sz w:val="31"/>
          <w:szCs w:val="31"/>
          <w:u w:val="none"/>
          <w:bdr w:val="none" w:color="auto" w:sz="0" w:space="0"/>
          <w:shd w:val="clear" w:fill="FFFFFF"/>
        </w:rPr>
        <w:t>5</w:t>
      </w:r>
      <w:r>
        <w:rPr>
          <w:rFonts w:hint="default" w:ascii="仿宋_GB2312" w:hAnsi="微软雅黑" w:eastAsia="仿宋_GB2312" w:cs="仿宋_GB2312"/>
          <w:i w:val="0"/>
          <w:caps w:val="0"/>
          <w:color w:val="666666"/>
          <w:spacing w:val="0"/>
          <w:sz w:val="24"/>
          <w:szCs w:val="24"/>
          <w:u w:val="none"/>
          <w:bdr w:val="none" w:color="auto" w:sz="0" w:space="0"/>
          <w:shd w:val="clear" w:fill="FFFFFF"/>
        </w:rPr>
        <w:t>日。岗位条件要求考生毕业院校为普通全日制一类或二类本科的，按考生录取年度河北省招生办确定的本科院校录取批次为准。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黑体" w:hAnsi="宋体" w:eastAsia="黑体" w:cs="黑体"/>
          <w:i w:val="0"/>
          <w:caps w:val="0"/>
          <w:color w:val="666666"/>
          <w:spacing w:val="0"/>
          <w:sz w:val="24"/>
          <w:szCs w:val="24"/>
          <w:u w:val="none"/>
          <w:bdr w:val="none" w:color="auto" w:sz="0" w:space="0"/>
          <w:shd w:val="clear" w:fill="FFFFFF"/>
        </w:rPr>
        <w:t>四、招聘程序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（一）发布公告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通过承德市人力资源和社会保障局网站（</w:t>
      </w:r>
      <w:r>
        <w:rPr>
          <w:rFonts w:hint="default" w:ascii="仿宋_GB2312" w:hAnsi="微软雅黑" w:eastAsia="仿宋_GB2312" w:cs="仿宋_GB2312"/>
          <w:i w:val="0"/>
          <w:caps w:val="0"/>
          <w:color w:val="666666"/>
          <w:spacing w:val="0"/>
          <w:sz w:val="31"/>
          <w:szCs w:val="31"/>
          <w:u w:val="none"/>
          <w:bdr w:val="none" w:color="auto" w:sz="0" w:space="0"/>
          <w:shd w:val="clear" w:fill="FFFFFF"/>
        </w:rPr>
        <w:t>https://rsj.chengde.gov.cn/</w:t>
      </w:r>
      <w:r>
        <w:rPr>
          <w:rFonts w:hint="default" w:ascii="仿宋_GB2312" w:hAnsi="微软雅黑" w:eastAsia="仿宋_GB2312" w:cs="仿宋_GB2312"/>
          <w:i w:val="0"/>
          <w:caps w:val="0"/>
          <w:color w:val="666666"/>
          <w:spacing w:val="0"/>
          <w:sz w:val="24"/>
          <w:szCs w:val="24"/>
          <w:u w:val="none"/>
          <w:bdr w:val="none" w:color="auto" w:sz="0" w:space="0"/>
          <w:shd w:val="clear" w:fill="FFFFFF"/>
        </w:rPr>
        <w:t>）、滦平县人民政府网站（</w:t>
      </w:r>
      <w:r>
        <w:rPr>
          <w:rFonts w:hint="default" w:ascii="仿宋_GB2312" w:hAnsi="微软雅黑" w:eastAsia="仿宋_GB2312" w:cs="仿宋_GB2312"/>
          <w:i w:val="0"/>
          <w:caps w:val="0"/>
          <w:color w:val="666666"/>
          <w:spacing w:val="0"/>
          <w:sz w:val="31"/>
          <w:szCs w:val="31"/>
          <w:u w:val="none"/>
          <w:bdr w:val="none" w:color="auto" w:sz="0" w:space="0"/>
          <w:shd w:val="clear" w:fill="FFFFFF"/>
        </w:rPr>
        <w:t>http://www.lpx.gov.cn</w:t>
      </w:r>
      <w:r>
        <w:rPr>
          <w:rFonts w:hint="default" w:ascii="仿宋_GB2312" w:hAnsi="微软雅黑" w:eastAsia="仿宋_GB2312" w:cs="仿宋_GB2312"/>
          <w:i w:val="0"/>
          <w:caps w:val="0"/>
          <w:color w:val="666666"/>
          <w:spacing w:val="0"/>
          <w:sz w:val="24"/>
          <w:szCs w:val="24"/>
          <w:u w:val="none"/>
          <w:bdr w:val="none" w:color="auto" w:sz="0" w:space="0"/>
          <w:shd w:val="clear" w:fill="FFFFFF"/>
        </w:rPr>
        <w:t>）、滦平县人事考试网网站</w:t>
      </w:r>
      <w:r>
        <w:rPr>
          <w:rFonts w:hint="default" w:ascii="仿宋_GB2312" w:hAnsi="微软雅黑" w:eastAsia="仿宋_GB2312" w:cs="仿宋_GB2312"/>
          <w:i w:val="0"/>
          <w:caps w:val="0"/>
          <w:color w:val="666666"/>
          <w:spacing w:val="0"/>
          <w:sz w:val="31"/>
          <w:szCs w:val="31"/>
          <w:u w:val="none"/>
          <w:bdr w:val="none" w:color="auto" w:sz="0" w:space="0"/>
          <w:shd w:val="clear" w:fill="FFFFFF"/>
        </w:rPr>
        <w:t>(https://ksbm.lpzhrs.cn/)</w:t>
      </w:r>
      <w:r>
        <w:rPr>
          <w:rFonts w:hint="default" w:ascii="仿宋_GB2312" w:hAnsi="微软雅黑" w:eastAsia="仿宋_GB2312" w:cs="仿宋_GB2312"/>
          <w:i w:val="0"/>
          <w:caps w:val="0"/>
          <w:color w:val="666666"/>
          <w:spacing w:val="0"/>
          <w:sz w:val="24"/>
          <w:szCs w:val="24"/>
          <w:u w:val="none"/>
          <w:bdr w:val="none" w:color="auto" w:sz="0" w:space="0"/>
          <w:shd w:val="clear" w:fill="FFFFFF"/>
        </w:rPr>
        <w:t>和滦平电视台面向社会公开发布招聘信息。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（二）报名方法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1.报名方式：</w:t>
      </w:r>
      <w:r>
        <w:rPr>
          <w:rFonts w:hint="default" w:ascii="仿宋_GB2312" w:hAnsi="微软雅黑" w:eastAsia="仿宋_GB2312" w:cs="仿宋_GB2312"/>
          <w:i w:val="0"/>
          <w:caps w:val="0"/>
          <w:color w:val="666666"/>
          <w:spacing w:val="0"/>
          <w:sz w:val="24"/>
          <w:szCs w:val="24"/>
          <w:u w:val="none"/>
          <w:bdr w:val="none" w:color="auto" w:sz="0" w:space="0"/>
          <w:shd w:val="clear" w:fill="FFFFFF"/>
        </w:rPr>
        <w:t>本次招聘采取笔试、面试、体检、考核相结合的方法进行。实行网上报名、网上审查、网上缴费，每个考生限报考本公告中的一个招聘岗位。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2.报名网址：https://ksbm.lpzhrs.cn/</w:t>
      </w:r>
      <w:r>
        <w:rPr>
          <w:rFonts w:hint="default" w:ascii="仿宋_GB2312" w:hAnsi="微软雅黑" w:eastAsia="仿宋_GB2312" w:cs="仿宋_GB2312"/>
          <w:i w:val="0"/>
          <w:caps w:val="0"/>
          <w:color w:val="666666"/>
          <w:spacing w:val="0"/>
          <w:sz w:val="24"/>
          <w:szCs w:val="24"/>
          <w:u w:val="none"/>
          <w:bdr w:val="none" w:color="auto" w:sz="0" w:space="0"/>
          <w:shd w:val="clear" w:fill="FFFFFF"/>
        </w:rPr>
        <w:t>（滦平县人事考试网）。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3.报名和缴费时间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报名时间：</w:t>
      </w:r>
      <w:r>
        <w:rPr>
          <w:rFonts w:hint="default" w:ascii="仿宋_GB2312" w:hAnsi="微软雅黑" w:eastAsia="仿宋_GB2312" w:cs="仿宋_GB2312"/>
          <w:i w:val="0"/>
          <w:caps w:val="0"/>
          <w:color w:val="666666"/>
          <w:spacing w:val="0"/>
          <w:sz w:val="31"/>
          <w:szCs w:val="31"/>
          <w:u w:val="none"/>
          <w:bdr w:val="none" w:color="auto" w:sz="0" w:space="0"/>
          <w:shd w:val="clear" w:fill="FFFFFF"/>
        </w:rPr>
        <w:t>2021年3</w:t>
      </w:r>
      <w:r>
        <w:rPr>
          <w:rFonts w:hint="default" w:ascii="仿宋_GB2312" w:hAnsi="微软雅黑" w:eastAsia="仿宋_GB2312" w:cs="仿宋_GB2312"/>
          <w:i w:val="0"/>
          <w:caps w:val="0"/>
          <w:color w:val="666666"/>
          <w:spacing w:val="0"/>
          <w:sz w:val="24"/>
          <w:szCs w:val="24"/>
          <w:u w:val="none"/>
          <w:bdr w:val="none" w:color="auto" w:sz="0" w:space="0"/>
          <w:shd w:val="clear" w:fill="FFFFFF"/>
        </w:rPr>
        <w:t>月</w:t>
      </w:r>
      <w:r>
        <w:rPr>
          <w:rFonts w:hint="default" w:ascii="仿宋_GB2312" w:hAnsi="微软雅黑" w:eastAsia="仿宋_GB2312" w:cs="仿宋_GB2312"/>
          <w:i w:val="0"/>
          <w:caps w:val="0"/>
          <w:color w:val="666666"/>
          <w:spacing w:val="0"/>
          <w:sz w:val="31"/>
          <w:szCs w:val="31"/>
          <w:u w:val="none"/>
          <w:bdr w:val="none" w:color="auto" w:sz="0" w:space="0"/>
          <w:shd w:val="clear" w:fill="FFFFFF"/>
        </w:rPr>
        <w:t>15</w:t>
      </w:r>
      <w:r>
        <w:rPr>
          <w:rFonts w:hint="default" w:ascii="仿宋_GB2312" w:hAnsi="微软雅黑" w:eastAsia="仿宋_GB2312" w:cs="仿宋_GB2312"/>
          <w:i w:val="0"/>
          <w:caps w:val="0"/>
          <w:color w:val="666666"/>
          <w:spacing w:val="0"/>
          <w:sz w:val="24"/>
          <w:szCs w:val="24"/>
          <w:u w:val="none"/>
          <w:bdr w:val="none" w:color="auto" w:sz="0" w:space="0"/>
          <w:shd w:val="clear" w:fill="FFFFFF"/>
        </w:rPr>
        <w:t>日</w:t>
      </w:r>
      <w:r>
        <w:rPr>
          <w:rFonts w:hint="default" w:ascii="仿宋_GB2312" w:hAnsi="微软雅黑" w:eastAsia="仿宋_GB2312" w:cs="仿宋_GB2312"/>
          <w:i w:val="0"/>
          <w:caps w:val="0"/>
          <w:color w:val="666666"/>
          <w:spacing w:val="0"/>
          <w:sz w:val="31"/>
          <w:szCs w:val="31"/>
          <w:u w:val="none"/>
          <w:bdr w:val="none" w:color="auto" w:sz="0" w:space="0"/>
          <w:shd w:val="clear" w:fill="FFFFFF"/>
        </w:rPr>
        <w:t>8∶30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分起至</w:t>
      </w:r>
      <w:r>
        <w:rPr>
          <w:rFonts w:hint="default" w:ascii="仿宋_GB2312" w:hAnsi="微软雅黑" w:eastAsia="仿宋_GB2312" w:cs="仿宋_GB2312"/>
          <w:i w:val="0"/>
          <w:caps w:val="0"/>
          <w:color w:val="666666"/>
          <w:spacing w:val="0"/>
          <w:sz w:val="31"/>
          <w:szCs w:val="31"/>
          <w:u w:val="none"/>
          <w:bdr w:val="none" w:color="auto" w:sz="0" w:space="0"/>
          <w:shd w:val="clear" w:fill="FFFFFF"/>
        </w:rPr>
        <w:t>2021年3</w:t>
      </w:r>
      <w:r>
        <w:rPr>
          <w:rFonts w:hint="default" w:ascii="仿宋_GB2312" w:hAnsi="微软雅黑" w:eastAsia="仿宋_GB2312" w:cs="仿宋_GB2312"/>
          <w:i w:val="0"/>
          <w:caps w:val="0"/>
          <w:color w:val="666666"/>
          <w:spacing w:val="0"/>
          <w:sz w:val="24"/>
          <w:szCs w:val="24"/>
          <w:u w:val="none"/>
          <w:bdr w:val="none" w:color="auto" w:sz="0" w:space="0"/>
          <w:shd w:val="clear" w:fill="FFFFFF"/>
        </w:rPr>
        <w:t>月</w:t>
      </w:r>
      <w:r>
        <w:rPr>
          <w:rFonts w:hint="default" w:ascii="仿宋_GB2312" w:hAnsi="微软雅黑" w:eastAsia="仿宋_GB2312" w:cs="仿宋_GB2312"/>
          <w:i w:val="0"/>
          <w:caps w:val="0"/>
          <w:color w:val="666666"/>
          <w:spacing w:val="0"/>
          <w:sz w:val="31"/>
          <w:szCs w:val="31"/>
          <w:u w:val="none"/>
          <w:bdr w:val="none" w:color="auto" w:sz="0" w:space="0"/>
          <w:shd w:val="clear" w:fill="FFFFFF"/>
        </w:rPr>
        <w:t>19</w:t>
      </w:r>
      <w:r>
        <w:rPr>
          <w:rFonts w:hint="default" w:ascii="仿宋_GB2312" w:hAnsi="微软雅黑" w:eastAsia="仿宋_GB2312" w:cs="仿宋_GB2312"/>
          <w:i w:val="0"/>
          <w:caps w:val="0"/>
          <w:color w:val="666666"/>
          <w:spacing w:val="0"/>
          <w:sz w:val="24"/>
          <w:szCs w:val="24"/>
          <w:u w:val="none"/>
          <w:bdr w:val="none" w:color="auto" w:sz="0" w:space="0"/>
          <w:shd w:val="clear" w:fill="FFFFFF"/>
        </w:rPr>
        <w:t>日</w:t>
      </w:r>
      <w:r>
        <w:rPr>
          <w:rFonts w:hint="default" w:ascii="仿宋_GB2312" w:hAnsi="微软雅黑" w:eastAsia="仿宋_GB2312" w:cs="仿宋_GB2312"/>
          <w:i w:val="0"/>
          <w:caps w:val="0"/>
          <w:color w:val="666666"/>
          <w:spacing w:val="0"/>
          <w:sz w:val="31"/>
          <w:szCs w:val="31"/>
          <w:u w:val="none"/>
          <w:bdr w:val="none" w:color="auto" w:sz="0" w:space="0"/>
          <w:shd w:val="clear" w:fill="FFFFFF"/>
        </w:rPr>
        <w:t>17∶30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缴费时间：</w:t>
      </w:r>
      <w:r>
        <w:rPr>
          <w:rFonts w:hint="default" w:ascii="仿宋_GB2312" w:hAnsi="微软雅黑" w:eastAsia="仿宋_GB2312" w:cs="仿宋_GB2312"/>
          <w:i w:val="0"/>
          <w:caps w:val="0"/>
          <w:color w:val="666666"/>
          <w:spacing w:val="0"/>
          <w:sz w:val="31"/>
          <w:szCs w:val="31"/>
          <w:u w:val="none"/>
          <w:bdr w:val="none" w:color="auto" w:sz="0" w:space="0"/>
          <w:shd w:val="clear" w:fill="FFFFFF"/>
        </w:rPr>
        <w:t>2021年3</w:t>
      </w:r>
      <w:r>
        <w:rPr>
          <w:rFonts w:hint="default" w:ascii="仿宋_GB2312" w:hAnsi="微软雅黑" w:eastAsia="仿宋_GB2312" w:cs="仿宋_GB2312"/>
          <w:i w:val="0"/>
          <w:caps w:val="0"/>
          <w:color w:val="666666"/>
          <w:spacing w:val="0"/>
          <w:sz w:val="24"/>
          <w:szCs w:val="24"/>
          <w:u w:val="none"/>
          <w:bdr w:val="none" w:color="auto" w:sz="0" w:space="0"/>
          <w:shd w:val="clear" w:fill="FFFFFF"/>
        </w:rPr>
        <w:t>月</w:t>
      </w:r>
      <w:r>
        <w:rPr>
          <w:rFonts w:hint="default" w:ascii="仿宋_GB2312" w:hAnsi="微软雅黑" w:eastAsia="仿宋_GB2312" w:cs="仿宋_GB2312"/>
          <w:i w:val="0"/>
          <w:caps w:val="0"/>
          <w:color w:val="666666"/>
          <w:spacing w:val="0"/>
          <w:sz w:val="31"/>
          <w:szCs w:val="31"/>
          <w:u w:val="none"/>
          <w:bdr w:val="none" w:color="auto" w:sz="0" w:space="0"/>
          <w:shd w:val="clear" w:fill="FFFFFF"/>
        </w:rPr>
        <w:t>15</w:t>
      </w:r>
      <w:r>
        <w:rPr>
          <w:rFonts w:hint="default" w:ascii="仿宋_GB2312" w:hAnsi="微软雅黑" w:eastAsia="仿宋_GB2312" w:cs="仿宋_GB2312"/>
          <w:i w:val="0"/>
          <w:caps w:val="0"/>
          <w:color w:val="666666"/>
          <w:spacing w:val="0"/>
          <w:sz w:val="24"/>
          <w:szCs w:val="24"/>
          <w:u w:val="none"/>
          <w:bdr w:val="none" w:color="auto" w:sz="0" w:space="0"/>
          <w:shd w:val="clear" w:fill="FFFFFF"/>
        </w:rPr>
        <w:t>日</w:t>
      </w:r>
      <w:r>
        <w:rPr>
          <w:rFonts w:hint="default" w:ascii="仿宋_GB2312" w:hAnsi="微软雅黑" w:eastAsia="仿宋_GB2312" w:cs="仿宋_GB2312"/>
          <w:i w:val="0"/>
          <w:caps w:val="0"/>
          <w:color w:val="666666"/>
          <w:spacing w:val="0"/>
          <w:sz w:val="31"/>
          <w:szCs w:val="31"/>
          <w:u w:val="none"/>
          <w:bdr w:val="none" w:color="auto" w:sz="0" w:space="0"/>
          <w:shd w:val="clear" w:fill="FFFFFF"/>
        </w:rPr>
        <w:t>8∶30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分起至</w:t>
      </w:r>
      <w:r>
        <w:rPr>
          <w:rFonts w:hint="default" w:ascii="仿宋_GB2312" w:hAnsi="微软雅黑" w:eastAsia="仿宋_GB2312" w:cs="仿宋_GB2312"/>
          <w:i w:val="0"/>
          <w:caps w:val="0"/>
          <w:color w:val="666666"/>
          <w:spacing w:val="0"/>
          <w:sz w:val="31"/>
          <w:szCs w:val="31"/>
          <w:u w:val="none"/>
          <w:bdr w:val="none" w:color="auto" w:sz="0" w:space="0"/>
          <w:shd w:val="clear" w:fill="FFFFFF"/>
        </w:rPr>
        <w:t>2021年3</w:t>
      </w:r>
      <w:r>
        <w:rPr>
          <w:rFonts w:hint="default" w:ascii="仿宋_GB2312" w:hAnsi="微软雅黑" w:eastAsia="仿宋_GB2312" w:cs="仿宋_GB2312"/>
          <w:i w:val="0"/>
          <w:caps w:val="0"/>
          <w:color w:val="666666"/>
          <w:spacing w:val="0"/>
          <w:sz w:val="24"/>
          <w:szCs w:val="24"/>
          <w:u w:val="none"/>
          <w:bdr w:val="none" w:color="auto" w:sz="0" w:space="0"/>
          <w:shd w:val="clear" w:fill="FFFFFF"/>
        </w:rPr>
        <w:t>月</w:t>
      </w:r>
      <w:r>
        <w:rPr>
          <w:rFonts w:hint="default" w:ascii="仿宋_GB2312" w:hAnsi="微软雅黑" w:eastAsia="仿宋_GB2312" w:cs="仿宋_GB2312"/>
          <w:i w:val="0"/>
          <w:caps w:val="0"/>
          <w:color w:val="666666"/>
          <w:spacing w:val="0"/>
          <w:sz w:val="31"/>
          <w:szCs w:val="31"/>
          <w:u w:val="none"/>
          <w:bdr w:val="none" w:color="auto" w:sz="0" w:space="0"/>
          <w:shd w:val="clear" w:fill="FFFFFF"/>
        </w:rPr>
        <w:t>20</w:t>
      </w:r>
      <w:r>
        <w:rPr>
          <w:rFonts w:hint="default" w:ascii="仿宋_GB2312" w:hAnsi="微软雅黑" w:eastAsia="仿宋_GB2312" w:cs="仿宋_GB2312"/>
          <w:i w:val="0"/>
          <w:caps w:val="0"/>
          <w:color w:val="666666"/>
          <w:spacing w:val="0"/>
          <w:sz w:val="24"/>
          <w:szCs w:val="24"/>
          <w:u w:val="none"/>
          <w:bdr w:val="none" w:color="auto" w:sz="0" w:space="0"/>
          <w:shd w:val="clear" w:fill="FFFFFF"/>
        </w:rPr>
        <w:t>日</w:t>
      </w:r>
      <w:r>
        <w:rPr>
          <w:rFonts w:hint="default" w:ascii="仿宋_GB2312" w:hAnsi="微软雅黑" w:eastAsia="仿宋_GB2312" w:cs="仿宋_GB2312"/>
          <w:i w:val="0"/>
          <w:caps w:val="0"/>
          <w:color w:val="666666"/>
          <w:spacing w:val="0"/>
          <w:sz w:val="31"/>
          <w:szCs w:val="31"/>
          <w:u w:val="none"/>
          <w:bdr w:val="none" w:color="auto" w:sz="0" w:space="0"/>
          <w:shd w:val="clear" w:fill="FFFFFF"/>
        </w:rPr>
        <w:t>17∶30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4.网络报名的基本程序：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⑴考生开始报名前，需完全了解本次招聘政策和拟应聘岗位条件，认真阅读并同意《诚信承诺书》，然后按步骤进行具体操作。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⑵网上报名实行严格的自律机制，必须承诺履行《诚信承诺书》，对提交审核的报名信息的真实性负责，在资格复审时，凡发现网上填报的信息与实际情况不一致的，取消应聘资格。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⑶网上报名须用有效的二代《居民身份证》申请注册，注册后才能登录报名系统，进行填表和提交审核，密码可修改，务必牢记并保管好。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⑷务必按《报名须知》填写或选择表项，上传的电子照片要符合要求，否则将被报名系统自动拒绝。报考信息通过审核后才能进行缴费操作，缴费成功即完成报名。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⑸考生“提交审核”后信息将被锁定，在未反馈审核结果前不能修改。一般情况下，审核员24</w:t>
      </w:r>
      <w:r>
        <w:rPr>
          <w:rFonts w:hint="default" w:ascii="仿宋_GB2312" w:hAnsi="微软雅黑" w:eastAsia="仿宋_GB2312" w:cs="仿宋_GB2312"/>
          <w:i w:val="0"/>
          <w:caps w:val="0"/>
          <w:color w:val="666666"/>
          <w:spacing w:val="0"/>
          <w:sz w:val="24"/>
          <w:szCs w:val="24"/>
          <w:u w:val="none"/>
          <w:bdr w:val="none" w:color="auto" w:sz="0" w:space="0"/>
          <w:shd w:val="clear" w:fill="FFFFFF"/>
        </w:rPr>
        <w:t>小时内会在报名系统上回复审核结果。</w:t>
      </w:r>
      <w:r>
        <w:rPr>
          <w:rFonts w:hint="default" w:ascii="仿宋_GB2312" w:hAnsi="微软雅黑" w:eastAsia="仿宋_GB2312" w:cs="仿宋_GB2312"/>
          <w:i w:val="0"/>
          <w:caps w:val="0"/>
          <w:color w:val="666666"/>
          <w:spacing w:val="0"/>
          <w:sz w:val="31"/>
          <w:szCs w:val="31"/>
          <w:u w:val="none"/>
          <w:bdr w:val="none" w:color="auto" w:sz="0" w:space="0"/>
          <w:shd w:val="clear" w:fill="FFFFFF"/>
        </w:rPr>
        <w:t>“审核未过”的，可根据提示的未过原因，修改信息或改报岗位并重新提交审核；“审核通过”的，信息将不能再修改，进入缴费程序。缴费按照网上提示步骤进行支付，报名考务费100</w:t>
      </w:r>
      <w:r>
        <w:rPr>
          <w:rFonts w:hint="default" w:ascii="仿宋_GB2312" w:hAnsi="微软雅黑" w:eastAsia="仿宋_GB2312" w:cs="仿宋_GB2312"/>
          <w:i w:val="0"/>
          <w:caps w:val="0"/>
          <w:color w:val="666666"/>
          <w:spacing w:val="0"/>
          <w:sz w:val="24"/>
          <w:szCs w:val="24"/>
          <w:u w:val="none"/>
          <w:bdr w:val="none" w:color="auto" w:sz="0" w:space="0"/>
          <w:shd w:val="clear" w:fill="FFFFFF"/>
        </w:rPr>
        <w:t>元。缴费完成后请重新登录报名系统，确认缴费是否成功，如系统显示缴费不成功，请及时与滦平县事业单位公开招聘工作领导小组办公室联系。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⑹考生务必牢记公告和网站公布的报名和缴费截止时间、打印《笔试准考证》时间、资格复审时间、打印《面试通知单》时间、面试时间、政审考察时间、体检时间等重要时间信息，凡是在规定时间未完成相关操作的，将被视为自动放弃招聘资格，责任自负。同时，报名和考试期间务必保管好个人的证件和信息，因个人原因造成丢失、被他人盗用和信息被恶意篡改而影响报名和考试的，责任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（三）岗位招聘计划核减或取消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依据河北省艰苦边远地区公开招聘相关政策规定，各招聘岗位不设开考比例。对岗位招聘与岗位报考人数低于</w:t>
      </w:r>
      <w:r>
        <w:rPr>
          <w:rFonts w:hint="default" w:ascii="仿宋_GB2312" w:hAnsi="微软雅黑" w:eastAsia="仿宋_GB2312" w:cs="仿宋_GB2312"/>
          <w:i w:val="0"/>
          <w:caps w:val="0"/>
          <w:color w:val="666666"/>
          <w:spacing w:val="0"/>
          <w:sz w:val="31"/>
          <w:szCs w:val="31"/>
          <w:u w:val="none"/>
          <w:bdr w:val="none" w:color="auto" w:sz="0" w:space="0"/>
          <w:shd w:val="clear" w:fill="FFFFFF"/>
        </w:rPr>
        <w:t>1</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3</w:t>
      </w:r>
      <w:r>
        <w:rPr>
          <w:rFonts w:hint="default" w:ascii="仿宋_GB2312" w:hAnsi="微软雅黑" w:eastAsia="仿宋_GB2312" w:cs="仿宋_GB2312"/>
          <w:i w:val="0"/>
          <w:caps w:val="0"/>
          <w:color w:val="666666"/>
          <w:spacing w:val="0"/>
          <w:sz w:val="24"/>
          <w:szCs w:val="24"/>
          <w:u w:val="none"/>
          <w:bdr w:val="none" w:color="auto" w:sz="0" w:space="0"/>
          <w:shd w:val="clear" w:fill="FFFFFF"/>
        </w:rPr>
        <w:t>比例的招聘岗位，不核减或取消岗位招聘计划，但按考生报考的岗位类别（护理岗位、临床岗位和教师岗位）分别设定进入面试考生笔试最低合格分数线，笔试最低合格分数线按不低于本公告相应岗位类别的所有形成有效竞争岗位（岗位招聘与报考人数比例达到或超过</w:t>
      </w:r>
      <w:r>
        <w:rPr>
          <w:rFonts w:hint="default" w:ascii="仿宋_GB2312" w:hAnsi="微软雅黑" w:eastAsia="仿宋_GB2312" w:cs="仿宋_GB2312"/>
          <w:i w:val="0"/>
          <w:caps w:val="0"/>
          <w:color w:val="666666"/>
          <w:spacing w:val="0"/>
          <w:sz w:val="31"/>
          <w:szCs w:val="31"/>
          <w:u w:val="none"/>
          <w:bdr w:val="none" w:color="auto" w:sz="0" w:space="0"/>
          <w:shd w:val="clear" w:fill="FFFFFF"/>
        </w:rPr>
        <w:t>1</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3</w:t>
      </w:r>
      <w:r>
        <w:rPr>
          <w:rFonts w:hint="default" w:ascii="仿宋_GB2312" w:hAnsi="微软雅黑" w:eastAsia="仿宋_GB2312" w:cs="仿宋_GB2312"/>
          <w:i w:val="0"/>
          <w:caps w:val="0"/>
          <w:color w:val="666666"/>
          <w:spacing w:val="0"/>
          <w:sz w:val="24"/>
          <w:szCs w:val="24"/>
          <w:u w:val="none"/>
          <w:bdr w:val="none" w:color="auto" w:sz="0" w:space="0"/>
          <w:shd w:val="clear" w:fill="FFFFFF"/>
        </w:rPr>
        <w:t>）中的进入面试考生中的最低分数确定。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（四）笔试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1.笔试时间及地点：详见《笔试准考证》。考试人员应按照《笔试准考证》上确定的考试时间、地点、考场安排参加考试。参加考试时，必须同时携带《笔试准考证》和有效期内的二代《居民身份证》原件（或有效期内的临时身份证原件），缺少证件的考生或证件信息与报名信息不一致的考生不得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考生应在规定的时间内登录滦平县人事考试网自行打印《笔试准考证》。未在规定时间内打印《笔试准考证》的视为放弃考试。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2.笔试方式及科目：笔试采取闭卷考试的方式，时间120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分钟，满分</w:t>
      </w:r>
      <w:r>
        <w:rPr>
          <w:rFonts w:hint="default" w:ascii="仿宋_GB2312" w:hAnsi="微软雅黑" w:eastAsia="仿宋_GB2312" w:cs="仿宋_GB2312"/>
          <w:i w:val="0"/>
          <w:caps w:val="0"/>
          <w:color w:val="666666"/>
          <w:spacing w:val="0"/>
          <w:sz w:val="31"/>
          <w:szCs w:val="31"/>
          <w:u w:val="none"/>
          <w:bdr w:val="none" w:color="auto" w:sz="0" w:space="0"/>
          <w:shd w:val="clear" w:fill="FFFFFF"/>
        </w:rPr>
        <w:t>100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⑴卫</w:t>
      </w:r>
      <w:r>
        <w:rPr>
          <w:rFonts w:hint="default" w:ascii="仿宋_GB2312" w:hAnsi="微软雅黑" w:eastAsia="仿宋_GB2312" w:cs="仿宋_GB2312"/>
          <w:i w:val="0"/>
          <w:caps w:val="0"/>
          <w:color w:val="666666"/>
          <w:spacing w:val="0"/>
          <w:sz w:val="24"/>
          <w:szCs w:val="24"/>
          <w:u w:val="none"/>
          <w:bdr w:val="none" w:color="auto" w:sz="0" w:space="0"/>
          <w:shd w:val="clear" w:fill="FFFFFF"/>
        </w:rPr>
        <w:t>健系统基层卫生院招聘岗位：笔试内容分为公共基础知识和专业基础知识两部分，共一套综合试卷，其中公共基础知识占</w:t>
      </w:r>
      <w:r>
        <w:rPr>
          <w:rFonts w:hint="default" w:ascii="仿宋_GB2312" w:hAnsi="微软雅黑" w:eastAsia="仿宋_GB2312" w:cs="仿宋_GB2312"/>
          <w:i w:val="0"/>
          <w:caps w:val="0"/>
          <w:color w:val="666666"/>
          <w:spacing w:val="0"/>
          <w:sz w:val="31"/>
          <w:szCs w:val="31"/>
          <w:u w:val="none"/>
          <w:bdr w:val="none" w:color="auto" w:sz="0" w:space="0"/>
          <w:shd w:val="clear" w:fill="FFFFFF"/>
        </w:rPr>
        <w:t>15%</w:t>
      </w:r>
      <w:r>
        <w:rPr>
          <w:rFonts w:hint="default" w:ascii="仿宋_GB2312" w:hAnsi="微软雅黑" w:eastAsia="仿宋_GB2312" w:cs="仿宋_GB2312"/>
          <w:i w:val="0"/>
          <w:caps w:val="0"/>
          <w:color w:val="666666"/>
          <w:spacing w:val="0"/>
          <w:sz w:val="24"/>
          <w:szCs w:val="24"/>
          <w:u w:val="none"/>
          <w:bdr w:val="none" w:color="auto" w:sz="0" w:space="0"/>
          <w:shd w:val="clear" w:fill="FFFFFF"/>
        </w:rPr>
        <w:t>左右；医学专业知识占</w:t>
      </w:r>
      <w:r>
        <w:rPr>
          <w:rFonts w:hint="default" w:ascii="仿宋_GB2312" w:hAnsi="微软雅黑" w:eastAsia="仿宋_GB2312" w:cs="仿宋_GB2312"/>
          <w:i w:val="0"/>
          <w:caps w:val="0"/>
          <w:color w:val="666666"/>
          <w:spacing w:val="0"/>
          <w:sz w:val="31"/>
          <w:szCs w:val="31"/>
          <w:u w:val="none"/>
          <w:bdr w:val="none" w:color="auto" w:sz="0" w:space="0"/>
          <w:shd w:val="clear" w:fill="FFFFFF"/>
        </w:rPr>
        <w:t>85%</w:t>
      </w:r>
      <w:r>
        <w:rPr>
          <w:rFonts w:hint="default" w:ascii="仿宋_GB2312" w:hAnsi="微软雅黑" w:eastAsia="仿宋_GB2312" w:cs="仿宋_GB2312"/>
          <w:i w:val="0"/>
          <w:caps w:val="0"/>
          <w:color w:val="666666"/>
          <w:spacing w:val="0"/>
          <w:sz w:val="24"/>
          <w:szCs w:val="24"/>
          <w:u w:val="none"/>
          <w:bdr w:val="none" w:color="auto" w:sz="0" w:space="0"/>
          <w:shd w:val="clear" w:fill="FFFFFF"/>
        </w:rPr>
        <w:t>左右，主要参考国家执业资格考试相关内容，重点测试医学基础知识和岗位相关专业知识。报考临床招聘岗位的使用一套试卷；报考护理岗位的使用一套试卷。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⑵教体系统一中招聘岗位：</w:t>
      </w:r>
      <w:r>
        <w:rPr>
          <w:rFonts w:hint="default" w:ascii="仿宋_GB2312" w:hAnsi="微软雅黑" w:eastAsia="仿宋_GB2312" w:cs="仿宋_GB2312"/>
          <w:i w:val="0"/>
          <w:caps w:val="0"/>
          <w:color w:val="666666"/>
          <w:spacing w:val="0"/>
          <w:sz w:val="24"/>
          <w:szCs w:val="24"/>
          <w:u w:val="none"/>
          <w:bdr w:val="none" w:color="auto" w:sz="0" w:space="0"/>
          <w:shd w:val="clear" w:fill="FFFFFF"/>
        </w:rPr>
        <w:t>笔试内容为公共基础知识、职业能力测验和专业基础知识，内容为教育法律法规、中小学教师职业道德修养要求、教育学、教育心理学、新课程理念及各类学科综合知识两部分，共一套综合试卷，其中公共基础知识占</w:t>
      </w:r>
      <w:r>
        <w:rPr>
          <w:rFonts w:hint="default" w:ascii="仿宋_GB2312" w:hAnsi="微软雅黑" w:eastAsia="仿宋_GB2312" w:cs="仿宋_GB2312"/>
          <w:i w:val="0"/>
          <w:caps w:val="0"/>
          <w:color w:val="666666"/>
          <w:spacing w:val="0"/>
          <w:sz w:val="31"/>
          <w:szCs w:val="31"/>
          <w:u w:val="none"/>
          <w:bdr w:val="none" w:color="auto" w:sz="0" w:space="0"/>
          <w:shd w:val="clear" w:fill="FFFFFF"/>
        </w:rPr>
        <w:t>15%</w:t>
      </w:r>
      <w:r>
        <w:rPr>
          <w:rFonts w:hint="default" w:ascii="仿宋_GB2312" w:hAnsi="微软雅黑" w:eastAsia="仿宋_GB2312" w:cs="仿宋_GB2312"/>
          <w:i w:val="0"/>
          <w:caps w:val="0"/>
          <w:color w:val="666666"/>
          <w:spacing w:val="0"/>
          <w:sz w:val="24"/>
          <w:szCs w:val="24"/>
          <w:u w:val="none"/>
          <w:bdr w:val="none" w:color="auto" w:sz="0" w:space="0"/>
          <w:shd w:val="clear" w:fill="FFFFFF"/>
        </w:rPr>
        <w:t>左右；专业知识占</w:t>
      </w:r>
      <w:r>
        <w:rPr>
          <w:rFonts w:hint="default" w:ascii="仿宋_GB2312" w:hAnsi="微软雅黑" w:eastAsia="仿宋_GB2312" w:cs="仿宋_GB2312"/>
          <w:i w:val="0"/>
          <w:caps w:val="0"/>
          <w:color w:val="666666"/>
          <w:spacing w:val="0"/>
          <w:sz w:val="31"/>
          <w:szCs w:val="31"/>
          <w:u w:val="none"/>
          <w:bdr w:val="none" w:color="auto" w:sz="0" w:space="0"/>
          <w:shd w:val="clear" w:fill="FFFFFF"/>
        </w:rPr>
        <w:t>85%</w:t>
      </w:r>
      <w:r>
        <w:rPr>
          <w:rFonts w:hint="default" w:ascii="仿宋_GB2312" w:hAnsi="微软雅黑" w:eastAsia="仿宋_GB2312" w:cs="仿宋_GB2312"/>
          <w:i w:val="0"/>
          <w:caps w:val="0"/>
          <w:color w:val="666666"/>
          <w:spacing w:val="0"/>
          <w:sz w:val="24"/>
          <w:szCs w:val="24"/>
          <w:u w:val="none"/>
          <w:bdr w:val="none" w:color="auto" w:sz="0" w:space="0"/>
          <w:shd w:val="clear" w:fill="FFFFFF"/>
        </w:rPr>
        <w:t>左右。</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考试不指定辅导用书，不举办也不委托任何机构或个人举办考试辅导培训班。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3.笔试组织：</w:t>
      </w:r>
      <w:r>
        <w:rPr>
          <w:rFonts w:hint="default" w:ascii="仿宋_GB2312" w:hAnsi="微软雅黑" w:eastAsia="仿宋_GB2312" w:cs="仿宋_GB2312"/>
          <w:i w:val="0"/>
          <w:caps w:val="0"/>
          <w:color w:val="666666"/>
          <w:spacing w:val="0"/>
          <w:sz w:val="24"/>
          <w:szCs w:val="24"/>
          <w:u w:val="none"/>
          <w:bdr w:val="none" w:color="auto" w:sz="0" w:space="0"/>
          <w:shd w:val="clear" w:fill="FFFFFF"/>
        </w:rPr>
        <w:t>考试严格按照国家、省、市事业单位公开招聘相关政策规定执行。县事业单位公开招聘领导小组办公室将加强对考试过程的全程监管，并充分利用现代科技等安全技防手段防控不法分子利用高科技设备作弊，以确保考试安全进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4.笔试成绩查询</w:t>
      </w:r>
      <w:r>
        <w:rPr>
          <w:rFonts w:hint="default" w:ascii="仿宋_GB2312" w:hAnsi="微软雅黑" w:eastAsia="仿宋_GB2312" w:cs="仿宋_GB2312"/>
          <w:i w:val="0"/>
          <w:caps w:val="0"/>
          <w:color w:val="666666"/>
          <w:spacing w:val="0"/>
          <w:sz w:val="24"/>
          <w:szCs w:val="24"/>
          <w:u w:val="none"/>
          <w:bdr w:val="none" w:color="auto" w:sz="0" w:space="0"/>
          <w:shd w:val="clear" w:fill="FFFFFF"/>
        </w:rPr>
        <w:t>：笔试成绩待评卷结束后在网站即时公布，请考生关注滦平县人事考试网，登录报名系统查询。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5.资格复审</w:t>
      </w:r>
      <w:r>
        <w:rPr>
          <w:rFonts w:hint="default" w:ascii="仿宋_GB2312" w:hAnsi="微软雅黑" w:eastAsia="仿宋_GB2312" w:cs="仿宋_GB2312"/>
          <w:i w:val="0"/>
          <w:caps w:val="0"/>
          <w:color w:val="666666"/>
          <w:spacing w:val="0"/>
          <w:sz w:val="24"/>
          <w:szCs w:val="24"/>
          <w:u w:val="none"/>
          <w:bdr w:val="none" w:color="auto" w:sz="0" w:space="0"/>
          <w:shd w:val="clear" w:fill="FFFFFF"/>
        </w:rPr>
        <w:t>：各招聘岗位进入资格复审人员依据笔试成绩从高分到低分按岗位招聘和岗位报考人数</w:t>
      </w:r>
      <w:r>
        <w:rPr>
          <w:rFonts w:hint="default" w:ascii="仿宋_GB2312" w:hAnsi="微软雅黑" w:eastAsia="仿宋_GB2312" w:cs="仿宋_GB2312"/>
          <w:i w:val="0"/>
          <w:caps w:val="0"/>
          <w:color w:val="666666"/>
          <w:spacing w:val="0"/>
          <w:sz w:val="31"/>
          <w:szCs w:val="31"/>
          <w:u w:val="none"/>
          <w:bdr w:val="none" w:color="auto" w:sz="0" w:space="0"/>
          <w:shd w:val="clear" w:fill="FFFFFF"/>
        </w:rPr>
        <w:t>1</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3</w:t>
      </w:r>
      <w:r>
        <w:rPr>
          <w:rFonts w:hint="default" w:ascii="仿宋_GB2312" w:hAnsi="微软雅黑" w:eastAsia="仿宋_GB2312" w:cs="仿宋_GB2312"/>
          <w:i w:val="0"/>
          <w:caps w:val="0"/>
          <w:color w:val="666666"/>
          <w:spacing w:val="0"/>
          <w:sz w:val="24"/>
          <w:szCs w:val="24"/>
          <w:u w:val="none"/>
          <w:bdr w:val="none" w:color="auto" w:sz="0" w:space="0"/>
          <w:shd w:val="clear" w:fill="FFFFFF"/>
        </w:rPr>
        <w:t>的比例分别确定人选，比例内末位笔试成绩并列的都进入资格复审；未形成有效竞争的岗位，笔试成绩达到相关类别报考岗位要求的最低合格分数的考生全部进入资格复审。笔试有作弊、缺考或成绩为</w:t>
      </w:r>
      <w:r>
        <w:rPr>
          <w:rFonts w:hint="default" w:ascii="仿宋_GB2312" w:hAnsi="微软雅黑" w:eastAsia="仿宋_GB2312" w:cs="仿宋_GB2312"/>
          <w:i w:val="0"/>
          <w:caps w:val="0"/>
          <w:color w:val="666666"/>
          <w:spacing w:val="0"/>
          <w:sz w:val="31"/>
          <w:szCs w:val="31"/>
          <w:u w:val="none"/>
          <w:bdr w:val="none" w:color="auto" w:sz="0" w:space="0"/>
          <w:shd w:val="clear" w:fill="FFFFFF"/>
        </w:rPr>
        <w:t>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分等情况的考生，不进入资格复审环节。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资格复审由滦平县事业单位公开招聘工作领导小组办公室组织进行，地点在滦平县人力资源和社会保障局。进入资格复审人员请关注滦平县人事考试网</w:t>
      </w:r>
      <w:r>
        <w:rPr>
          <w:rFonts w:hint="default" w:ascii="仿宋_GB2312" w:hAnsi="微软雅黑" w:eastAsia="仿宋_GB2312" w:cs="仿宋_GB2312"/>
          <w:i w:val="0"/>
          <w:caps w:val="0"/>
          <w:color w:val="666666"/>
          <w:spacing w:val="0"/>
          <w:sz w:val="31"/>
          <w:szCs w:val="31"/>
          <w:u w:val="none"/>
          <w:bdr w:val="none" w:color="auto" w:sz="0" w:space="0"/>
          <w:shd w:val="clear" w:fill="FFFFFF"/>
        </w:rPr>
        <w:t>,</w:t>
      </w:r>
      <w:r>
        <w:rPr>
          <w:rFonts w:hint="default" w:ascii="仿宋_GB2312" w:hAnsi="微软雅黑" w:eastAsia="仿宋_GB2312" w:cs="仿宋_GB2312"/>
          <w:i w:val="0"/>
          <w:caps w:val="0"/>
          <w:color w:val="666666"/>
          <w:spacing w:val="0"/>
          <w:sz w:val="24"/>
          <w:szCs w:val="24"/>
          <w:u w:val="none"/>
          <w:bdr w:val="none" w:color="auto" w:sz="0" w:space="0"/>
          <w:shd w:val="clear" w:fill="FFFFFF"/>
        </w:rPr>
        <w:t>以网站发布的时间为准。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参加资格复审的人员应按照招聘岗位条件由本人携带身份证或临时居民身份证（与报名时一致）、户口本、报到证、相关职业资格证（或成绩合格证明）、各学历层次的毕业证、学位证、《教育部学历证书电子注册备案表》等材料的原件及复印件各一份。经审查网上报名时填报信息不实或与应聘条件不符的考生，取消其应试资格，在报考同一岗位的考生中按笔试成绩从高分到低分依次递补</w:t>
      </w:r>
      <w:r>
        <w:rPr>
          <w:rFonts w:hint="default" w:ascii="仿宋_GB2312" w:hAnsi="微软雅黑" w:eastAsia="仿宋_GB2312" w:cs="仿宋_GB2312"/>
          <w:i w:val="0"/>
          <w:caps w:val="0"/>
          <w:color w:val="666666"/>
          <w:spacing w:val="0"/>
          <w:sz w:val="31"/>
          <w:szCs w:val="31"/>
          <w:u w:val="none"/>
          <w:bdr w:val="none" w:color="auto" w:sz="0" w:space="0"/>
          <w:shd w:val="clear" w:fill="FFFFFF"/>
        </w:rPr>
        <w:t>(</w:t>
      </w:r>
      <w:r>
        <w:rPr>
          <w:rFonts w:hint="default" w:ascii="仿宋_GB2312" w:hAnsi="微软雅黑" w:eastAsia="仿宋_GB2312" w:cs="仿宋_GB2312"/>
          <w:i w:val="0"/>
          <w:caps w:val="0"/>
          <w:color w:val="666666"/>
          <w:spacing w:val="0"/>
          <w:sz w:val="24"/>
          <w:szCs w:val="24"/>
          <w:u w:val="none"/>
          <w:bdr w:val="none" w:color="auto" w:sz="0" w:space="0"/>
          <w:shd w:val="clear" w:fill="FFFFFF"/>
        </w:rPr>
        <w:t>未形成有效竞争的岗位，笔试成绩需达到相关类别报考岗位要求的最低合格分数</w:t>
      </w:r>
      <w:r>
        <w:rPr>
          <w:rFonts w:hint="default" w:ascii="仿宋_GB2312" w:hAnsi="微软雅黑" w:eastAsia="仿宋_GB2312" w:cs="仿宋_GB2312"/>
          <w:i w:val="0"/>
          <w:caps w:val="0"/>
          <w:color w:val="666666"/>
          <w:spacing w:val="0"/>
          <w:sz w:val="31"/>
          <w:szCs w:val="31"/>
          <w:u w:val="none"/>
          <w:bdr w:val="none" w:color="auto" w:sz="0" w:space="0"/>
          <w:shd w:val="clear" w:fill="FFFFFF"/>
        </w:rPr>
        <w:t>)，递补人员笔试成绩相同的都进入资格复审。对严重弄虚作假行为要追究责任。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（五）面试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1.面试时间及地点：进入面试的考生请关注滦平县人事考试网和滦平县人民政府网，以网站发布的面试时间为准，登录滦平县人事考试网自行打印《面试通知单》。面试具体时间、地点等安排及要求详见《面试通知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2.面试方式和内容：⑴卫健系统基层卫生院招聘岗位：采取医学实践技能操作能力测评方式，主要测试应聘人员的综合素质和岗位专业能力，面试时间10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分钟。</w:t>
      </w:r>
      <w:r>
        <w:rPr>
          <w:rFonts w:hint="default" w:ascii="仿宋_GB2312" w:hAnsi="微软雅黑" w:eastAsia="仿宋_GB2312" w:cs="仿宋_GB2312"/>
          <w:i w:val="0"/>
          <w:caps w:val="0"/>
          <w:color w:val="666666"/>
          <w:spacing w:val="0"/>
          <w:sz w:val="31"/>
          <w:szCs w:val="31"/>
          <w:u w:val="none"/>
          <w:bdr w:val="none" w:color="auto" w:sz="0" w:space="0"/>
          <w:shd w:val="clear" w:fill="FFFFFF"/>
        </w:rPr>
        <w:t>⑵</w:t>
      </w:r>
      <w:r>
        <w:rPr>
          <w:rFonts w:hint="default" w:ascii="仿宋_GB2312" w:hAnsi="微软雅黑" w:eastAsia="仿宋_GB2312" w:cs="仿宋_GB2312"/>
          <w:i w:val="0"/>
          <w:caps w:val="0"/>
          <w:color w:val="666666"/>
          <w:spacing w:val="0"/>
          <w:sz w:val="24"/>
          <w:szCs w:val="24"/>
          <w:u w:val="none"/>
          <w:bdr w:val="none" w:color="auto" w:sz="0" w:space="0"/>
          <w:shd w:val="clear" w:fill="FFFFFF"/>
        </w:rPr>
        <w:t>教体系统一中招聘岗位：采取说课形式，主要测试应聘人员所报岗位学科专业知识、教育教学能力、教师基本素养、语言表达能力、仪表举止等。说课分学科进行，说课内容为滦平一中高二年级现行教材。每人考前准备时间</w:t>
      </w:r>
      <w:r>
        <w:rPr>
          <w:rFonts w:hint="default" w:ascii="仿宋_GB2312" w:hAnsi="微软雅黑" w:eastAsia="仿宋_GB2312" w:cs="仿宋_GB2312"/>
          <w:i w:val="0"/>
          <w:caps w:val="0"/>
          <w:color w:val="666666"/>
          <w:spacing w:val="0"/>
          <w:sz w:val="31"/>
          <w:szCs w:val="31"/>
          <w:u w:val="none"/>
          <w:bdr w:val="none" w:color="auto" w:sz="0" w:space="0"/>
          <w:shd w:val="clear" w:fill="FFFFFF"/>
        </w:rPr>
        <w:t>30分钟，面试时间15分钟。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以上岗位面试均实行百分制，当场打分，面试成绩采用</w:t>
      </w:r>
      <w:r>
        <w:rPr>
          <w:rFonts w:hint="default" w:ascii="仿宋_GB2312" w:hAnsi="微软雅黑" w:eastAsia="仿宋_GB2312" w:cs="仿宋_GB2312"/>
          <w:i w:val="0"/>
          <w:caps w:val="0"/>
          <w:color w:val="666666"/>
          <w:spacing w:val="0"/>
          <w:sz w:val="31"/>
          <w:szCs w:val="31"/>
          <w:u w:val="none"/>
          <w:bdr w:val="none" w:color="auto" w:sz="0" w:space="0"/>
          <w:shd w:val="clear" w:fill="FFFFFF"/>
        </w:rPr>
        <w:t>“体操打分”方法，去掉一个最高分和一个最低分，其他分数的平均分为面试成绩，四舍五入保留两位小数。为确保招聘质量，面试成绩低于60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分者为不合格，不进入下一招聘环节。面试成绩在面试结束后当天公布。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3.总成绩合成：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⑴卫健系统基层卫生院招聘岗位：</w:t>
      </w:r>
      <w:r>
        <w:rPr>
          <w:rFonts w:hint="default" w:ascii="仿宋_GB2312" w:hAnsi="微软雅黑" w:eastAsia="仿宋_GB2312" w:cs="仿宋_GB2312"/>
          <w:i w:val="0"/>
          <w:caps w:val="0"/>
          <w:color w:val="666666"/>
          <w:spacing w:val="0"/>
          <w:sz w:val="24"/>
          <w:szCs w:val="24"/>
          <w:u w:val="none"/>
          <w:bdr w:val="none" w:color="auto" w:sz="0" w:space="0"/>
          <w:shd w:val="clear" w:fill="FFFFFF"/>
        </w:rPr>
        <w:t>考试总成绩＝笔试成绩</w:t>
      </w:r>
      <w:r>
        <w:rPr>
          <w:rFonts w:ascii="仿宋" w:hAnsi="仿宋" w:eastAsia="仿宋" w:cs="仿宋"/>
          <w:i w:val="0"/>
          <w:caps w:val="0"/>
          <w:color w:val="666666"/>
          <w:spacing w:val="0"/>
          <w:sz w:val="31"/>
          <w:szCs w:val="31"/>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50%+</w:t>
      </w:r>
      <w:r>
        <w:rPr>
          <w:rFonts w:hint="default" w:ascii="仿宋_GB2312" w:hAnsi="微软雅黑" w:eastAsia="仿宋_GB2312" w:cs="仿宋_GB2312"/>
          <w:i w:val="0"/>
          <w:caps w:val="0"/>
          <w:color w:val="666666"/>
          <w:spacing w:val="0"/>
          <w:sz w:val="24"/>
          <w:szCs w:val="24"/>
          <w:u w:val="none"/>
          <w:bdr w:val="none" w:color="auto" w:sz="0" w:space="0"/>
          <w:shd w:val="clear" w:fill="FFFFFF"/>
        </w:rPr>
        <w:t>面试成绩</w:t>
      </w:r>
      <w:r>
        <w:rPr>
          <w:rFonts w:hint="default" w:ascii="仿宋_GB2312" w:hAnsi="微软雅黑" w:eastAsia="仿宋_GB2312" w:cs="仿宋_GB2312"/>
          <w:i w:val="0"/>
          <w:caps w:val="0"/>
          <w:color w:val="666666"/>
          <w:spacing w:val="0"/>
          <w:sz w:val="31"/>
          <w:szCs w:val="31"/>
          <w:u w:val="none"/>
          <w:bdr w:val="none" w:color="auto" w:sz="0" w:space="0"/>
          <w:shd w:val="clear" w:fill="FFFFFF"/>
        </w:rPr>
        <w:t>×50</w:t>
      </w:r>
      <w:r>
        <w:rPr>
          <w:rFonts w:hint="default" w:ascii="仿宋_GB2312" w:hAnsi="微软雅黑" w:eastAsia="仿宋_GB2312" w:cs="仿宋_GB2312"/>
          <w:i w:val="0"/>
          <w:caps w:val="0"/>
          <w:color w:val="666666"/>
          <w:spacing w:val="0"/>
          <w:sz w:val="24"/>
          <w:szCs w:val="24"/>
          <w:u w:val="none"/>
          <w:bdr w:val="none" w:color="auto" w:sz="0" w:space="0"/>
          <w:shd w:val="clear" w:fill="FFFFFF"/>
        </w:rPr>
        <w:t>％（四舍五入保留</w:t>
      </w:r>
      <w:r>
        <w:rPr>
          <w:rFonts w:hint="default" w:ascii="仿宋_GB2312" w:hAnsi="微软雅黑" w:eastAsia="仿宋_GB2312" w:cs="仿宋_GB2312"/>
          <w:i w:val="0"/>
          <w:caps w:val="0"/>
          <w:color w:val="666666"/>
          <w:spacing w:val="0"/>
          <w:sz w:val="31"/>
          <w:szCs w:val="31"/>
          <w:u w:val="none"/>
          <w:bdr w:val="none" w:color="auto" w:sz="0" w:space="0"/>
          <w:shd w:val="clear" w:fill="FFFFFF"/>
        </w:rPr>
        <w:t>2</w:t>
      </w:r>
      <w:r>
        <w:rPr>
          <w:rFonts w:hint="default" w:ascii="仿宋_GB2312" w:hAnsi="微软雅黑" w:eastAsia="仿宋_GB2312" w:cs="仿宋_GB2312"/>
          <w:i w:val="0"/>
          <w:caps w:val="0"/>
          <w:color w:val="666666"/>
          <w:spacing w:val="0"/>
          <w:sz w:val="24"/>
          <w:szCs w:val="24"/>
          <w:u w:val="none"/>
          <w:bdr w:val="none" w:color="auto" w:sz="0" w:space="0"/>
          <w:shd w:val="clear" w:fill="FFFFFF"/>
        </w:rPr>
        <w:t>位小数）。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⑵教体</w:t>
      </w:r>
      <w:r>
        <w:rPr>
          <w:rFonts w:hint="default" w:ascii="仿宋_GB2312" w:hAnsi="微软雅黑" w:eastAsia="仿宋_GB2312" w:cs="仿宋_GB2312"/>
          <w:i w:val="0"/>
          <w:caps w:val="0"/>
          <w:color w:val="666666"/>
          <w:spacing w:val="0"/>
          <w:sz w:val="24"/>
          <w:szCs w:val="24"/>
          <w:u w:val="none"/>
          <w:bdr w:val="none" w:color="auto" w:sz="0" w:space="0"/>
          <w:shd w:val="clear" w:fill="FFFFFF"/>
        </w:rPr>
        <w:t>系统一中招聘岗位：考试总成绩＝笔试成绩</w:t>
      </w:r>
      <w:r>
        <w:rPr>
          <w:rFonts w:hint="eastAsia" w:ascii="仿宋" w:hAnsi="仿宋" w:eastAsia="仿宋" w:cs="仿宋"/>
          <w:i w:val="0"/>
          <w:caps w:val="0"/>
          <w:color w:val="666666"/>
          <w:spacing w:val="0"/>
          <w:sz w:val="31"/>
          <w:szCs w:val="31"/>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40%+</w:t>
      </w:r>
      <w:r>
        <w:rPr>
          <w:rFonts w:hint="default" w:ascii="仿宋_GB2312" w:hAnsi="微软雅黑" w:eastAsia="仿宋_GB2312" w:cs="仿宋_GB2312"/>
          <w:i w:val="0"/>
          <w:caps w:val="0"/>
          <w:color w:val="666666"/>
          <w:spacing w:val="0"/>
          <w:sz w:val="24"/>
          <w:szCs w:val="24"/>
          <w:u w:val="none"/>
          <w:bdr w:val="none" w:color="auto" w:sz="0" w:space="0"/>
          <w:shd w:val="clear" w:fill="FFFFFF"/>
        </w:rPr>
        <w:t>面试成绩</w:t>
      </w:r>
      <w:r>
        <w:rPr>
          <w:rFonts w:hint="default" w:ascii="仿宋_GB2312" w:hAnsi="微软雅黑" w:eastAsia="仿宋_GB2312" w:cs="仿宋_GB2312"/>
          <w:i w:val="0"/>
          <w:caps w:val="0"/>
          <w:color w:val="666666"/>
          <w:spacing w:val="0"/>
          <w:sz w:val="31"/>
          <w:szCs w:val="31"/>
          <w:u w:val="none"/>
          <w:bdr w:val="none" w:color="auto" w:sz="0" w:space="0"/>
          <w:shd w:val="clear" w:fill="FFFFFF"/>
        </w:rPr>
        <w:t>×60</w:t>
      </w:r>
      <w:r>
        <w:rPr>
          <w:rFonts w:hint="default" w:ascii="仿宋_GB2312" w:hAnsi="微软雅黑" w:eastAsia="仿宋_GB2312" w:cs="仿宋_GB2312"/>
          <w:i w:val="0"/>
          <w:caps w:val="0"/>
          <w:color w:val="666666"/>
          <w:spacing w:val="0"/>
          <w:sz w:val="24"/>
          <w:szCs w:val="24"/>
          <w:u w:val="none"/>
          <w:bdr w:val="none" w:color="auto" w:sz="0" w:space="0"/>
          <w:shd w:val="clear" w:fill="FFFFFF"/>
        </w:rPr>
        <w:t>％（四舍五入保留</w:t>
      </w:r>
      <w:r>
        <w:rPr>
          <w:rFonts w:hint="default" w:ascii="仿宋_GB2312" w:hAnsi="微软雅黑" w:eastAsia="仿宋_GB2312" w:cs="仿宋_GB2312"/>
          <w:i w:val="0"/>
          <w:caps w:val="0"/>
          <w:color w:val="666666"/>
          <w:spacing w:val="0"/>
          <w:sz w:val="31"/>
          <w:szCs w:val="31"/>
          <w:u w:val="none"/>
          <w:bdr w:val="none" w:color="auto" w:sz="0" w:space="0"/>
          <w:shd w:val="clear" w:fill="FFFFFF"/>
        </w:rPr>
        <w:t>2</w:t>
      </w:r>
      <w:r>
        <w:rPr>
          <w:rFonts w:hint="default" w:ascii="仿宋_GB2312" w:hAnsi="微软雅黑" w:eastAsia="仿宋_GB2312" w:cs="仿宋_GB2312"/>
          <w:i w:val="0"/>
          <w:caps w:val="0"/>
          <w:color w:val="666666"/>
          <w:spacing w:val="0"/>
          <w:sz w:val="24"/>
          <w:szCs w:val="24"/>
          <w:u w:val="none"/>
          <w:bdr w:val="none" w:color="auto" w:sz="0" w:space="0"/>
          <w:shd w:val="clear" w:fill="FFFFFF"/>
        </w:rPr>
        <w:t>位小数）。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总成绩经滦平县事业单位公开招聘工作领导小组办公室复核后在滦平县人事考试网公布。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4.面试组织：</w:t>
      </w:r>
      <w:r>
        <w:rPr>
          <w:rFonts w:hint="default" w:ascii="仿宋_GB2312" w:hAnsi="微软雅黑" w:eastAsia="仿宋_GB2312" w:cs="仿宋_GB2312"/>
          <w:i w:val="0"/>
          <w:caps w:val="0"/>
          <w:color w:val="666666"/>
          <w:spacing w:val="0"/>
          <w:sz w:val="24"/>
          <w:szCs w:val="24"/>
          <w:u w:val="none"/>
          <w:bdr w:val="none" w:color="auto" w:sz="0" w:space="0"/>
          <w:shd w:val="clear" w:fill="FFFFFF"/>
        </w:rPr>
        <w:t>面试工作在市公开招聘工作领导小组办公室的指导和监督下，由县公开招聘事业单位工作人员领导小组办公室组织实施。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（六）政审考察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各招聘岗位依据考试总成绩（面试成绩需</w:t>
      </w:r>
      <w:r>
        <w:rPr>
          <w:rFonts w:hint="default" w:ascii="仿宋_GB2312" w:hAnsi="微软雅黑" w:eastAsia="仿宋_GB2312" w:cs="仿宋_GB2312"/>
          <w:i w:val="0"/>
          <w:caps w:val="0"/>
          <w:color w:val="666666"/>
          <w:spacing w:val="0"/>
          <w:sz w:val="31"/>
          <w:szCs w:val="31"/>
          <w:u w:val="none"/>
          <w:bdr w:val="none" w:color="auto" w:sz="0" w:space="0"/>
          <w:shd w:val="clear" w:fill="FFFFFF"/>
        </w:rPr>
        <w:t>≥60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分）从高到低按计划招聘人数</w:t>
      </w:r>
      <w:r>
        <w:rPr>
          <w:rFonts w:hint="default" w:ascii="仿宋_GB2312" w:hAnsi="微软雅黑" w:eastAsia="仿宋_GB2312" w:cs="仿宋_GB2312"/>
          <w:i w:val="0"/>
          <w:caps w:val="0"/>
          <w:color w:val="666666"/>
          <w:spacing w:val="0"/>
          <w:sz w:val="31"/>
          <w:szCs w:val="31"/>
          <w:u w:val="none"/>
          <w:bdr w:val="none" w:color="auto" w:sz="0" w:space="0"/>
          <w:shd w:val="clear" w:fill="FFFFFF"/>
        </w:rPr>
        <w:t>1</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1</w:t>
      </w:r>
      <w:r>
        <w:rPr>
          <w:rFonts w:hint="default" w:ascii="仿宋_GB2312" w:hAnsi="微软雅黑" w:eastAsia="仿宋_GB2312" w:cs="仿宋_GB2312"/>
          <w:i w:val="0"/>
          <w:caps w:val="0"/>
          <w:color w:val="666666"/>
          <w:spacing w:val="0"/>
          <w:sz w:val="24"/>
          <w:szCs w:val="24"/>
          <w:u w:val="none"/>
          <w:bdr w:val="none" w:color="auto" w:sz="0" w:space="0"/>
          <w:shd w:val="clear" w:fill="FFFFFF"/>
        </w:rPr>
        <w:t>的比例分别确定拟录取人选，比例内末位总成绩出现并列情况时，依照下列次序优先录取：</w:t>
      </w:r>
      <w:r>
        <w:rPr>
          <w:rFonts w:hint="default" w:ascii="仿宋_GB2312" w:hAnsi="微软雅黑" w:eastAsia="仿宋_GB2312" w:cs="仿宋_GB2312"/>
          <w:i w:val="0"/>
          <w:caps w:val="0"/>
          <w:color w:val="666666"/>
          <w:spacing w:val="0"/>
          <w:sz w:val="31"/>
          <w:szCs w:val="31"/>
          <w:u w:val="none"/>
          <w:bdr w:val="none" w:color="auto" w:sz="0" w:space="0"/>
          <w:shd w:val="clear" w:fill="FFFFFF"/>
        </w:rPr>
        <w:t>①户籍、生源地、配偶或父母户籍为滦平县的，并列人员中同时出现本人户籍、生源地户籍、配偶、父母户籍为滦平县情况的，按本人户籍、生源地户籍、配偶、父母户籍次序录取；②面试成绩高者；③面试成绩仍相同者，烈士子女或配偶；④学历、学位较高者（先学历比较，如学历相同，进行学位比较；仍相同，“985”院校、“211”院校优先录用）；⑤从事医疗卫生或教学实际工作经历较长者（以与医疗卫生或教学机构签订的劳动合同或社保部门提供的在医疗或教学机构缴纳的社保记录单为准）。以上条件都相同时，由滦平县事业单位公开招聘工作领导小组办公室根据体检考核结果择优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由滦平县事业单位公开招聘工作领导小组办公室安排对拟录取的考生进行政审考察。政审考察不合格的取消聘用资格。所取消的名额在报考同一岗位的考生中按总成绩（面试成绩需</w:t>
      </w:r>
      <w:r>
        <w:rPr>
          <w:rFonts w:hint="default" w:ascii="仿宋_GB2312" w:hAnsi="微软雅黑" w:eastAsia="仿宋_GB2312" w:cs="仿宋_GB2312"/>
          <w:i w:val="0"/>
          <w:caps w:val="0"/>
          <w:color w:val="666666"/>
          <w:spacing w:val="0"/>
          <w:sz w:val="31"/>
          <w:szCs w:val="31"/>
          <w:u w:val="none"/>
          <w:bdr w:val="none" w:color="auto" w:sz="0" w:space="0"/>
          <w:shd w:val="clear" w:fill="FFFFFF"/>
        </w:rPr>
        <w:t>≥60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分）从高分到低分依次递补，递补人员总成绩并列的，参照前款规定中确定的优先次序递补。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（七）体检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政审考察合格人员统一到指定医院参加体检，体检标准参照国家公务员录用体检有关规定执行，体检费由拟聘人员自行支付。体检分为合格、不合格。体检不合格的，取消拟聘人选资格，在报考同一岗位的考生中按总成绩（面试成绩需</w:t>
      </w:r>
      <w:r>
        <w:rPr>
          <w:rFonts w:hint="default" w:ascii="仿宋_GB2312" w:hAnsi="微软雅黑" w:eastAsia="仿宋_GB2312" w:cs="仿宋_GB2312"/>
          <w:i w:val="0"/>
          <w:caps w:val="0"/>
          <w:color w:val="666666"/>
          <w:spacing w:val="0"/>
          <w:sz w:val="31"/>
          <w:szCs w:val="31"/>
          <w:u w:val="none"/>
          <w:bdr w:val="none" w:color="auto" w:sz="0" w:space="0"/>
          <w:shd w:val="clear" w:fill="FFFFFF"/>
        </w:rPr>
        <w:t>≥60</w:t>
      </w:r>
      <w:r>
        <w:rPr>
          <w:rFonts w:hint="default" w:ascii="仿宋_GB2312" w:hAnsi="微软雅黑" w:eastAsia="仿宋_GB2312" w:cs="仿宋_GB2312"/>
          <w:i w:val="0"/>
          <w:caps w:val="0"/>
          <w:color w:val="666666"/>
          <w:spacing w:val="0"/>
          <w:sz w:val="24"/>
          <w:szCs w:val="24"/>
          <w:u w:val="none"/>
          <w:bdr w:val="none" w:color="auto" w:sz="0" w:space="0"/>
          <w:shd w:val="clear" w:fill="FFFFFF"/>
        </w:rPr>
        <w:t>分）从高分到低分依次递补，递补人员总成绩并列的，参照前款规定中确定的优先次序递补。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（八）公示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经笔试、资格复审、面试、政审考察、体检合格的拟聘人员，报滦平县事业单位公开招聘工作人员领导小组办公室审核，审核后在滦平县人事考试网进行公示，公示期为</w:t>
      </w:r>
      <w:r>
        <w:rPr>
          <w:rFonts w:hint="default" w:ascii="仿宋_GB2312" w:hAnsi="微软雅黑" w:eastAsia="仿宋_GB2312" w:cs="仿宋_GB2312"/>
          <w:i w:val="0"/>
          <w:caps w:val="0"/>
          <w:color w:val="666666"/>
          <w:spacing w:val="0"/>
          <w:sz w:val="31"/>
          <w:szCs w:val="31"/>
          <w:u w:val="none"/>
          <w:bdr w:val="none" w:color="auto" w:sz="0" w:space="0"/>
          <w:shd w:val="clear" w:fill="FFFFFF"/>
        </w:rPr>
        <w:t>7</w:t>
      </w:r>
      <w:r>
        <w:rPr>
          <w:rFonts w:hint="default" w:ascii="仿宋_GB2312" w:hAnsi="微软雅黑" w:eastAsia="仿宋_GB2312" w:cs="仿宋_GB2312"/>
          <w:i w:val="0"/>
          <w:caps w:val="0"/>
          <w:color w:val="666666"/>
          <w:spacing w:val="0"/>
          <w:sz w:val="24"/>
          <w:szCs w:val="24"/>
          <w:u w:val="none"/>
          <w:bdr w:val="none" w:color="auto" w:sz="0" w:space="0"/>
          <w:shd w:val="clear" w:fill="FFFFFF"/>
        </w:rPr>
        <w:t>个工作日。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楷体_GB2312" w:hAnsi="微软雅黑" w:eastAsia="楷体_GB2312" w:cs="楷体_GB2312"/>
          <w:i w:val="0"/>
          <w:caps w:val="0"/>
          <w:color w:val="666666"/>
          <w:spacing w:val="0"/>
          <w:sz w:val="24"/>
          <w:szCs w:val="24"/>
          <w:u w:val="none"/>
          <w:bdr w:val="none" w:color="auto" w:sz="0" w:space="0"/>
          <w:shd w:val="clear" w:fill="FFFFFF"/>
        </w:rPr>
        <w:t>（九）聘用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对公示反映有严重问题并查有实据，不符合聘用条件的，取消其拟聘人选资格，所取消的名额不予递补；对反映有严重问题但一时难以查实的，暂缓聘用，待查实并作出结论后决定是否聘用；对公示期满无异议的，或有反映问题但经核实不影响聘用的，填写《河北省事业单位公开招聘工作人员审批表》一式四份</w:t>
      </w:r>
      <w:r>
        <w:rPr>
          <w:rFonts w:hint="eastAsia" w:ascii="仿宋" w:hAnsi="仿宋" w:eastAsia="仿宋" w:cs="仿宋"/>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24"/>
          <w:szCs w:val="24"/>
          <w:u w:val="none"/>
          <w:bdr w:val="none" w:color="auto" w:sz="0" w:space="0"/>
          <w:shd w:val="clear" w:fill="FFFFFF"/>
        </w:rPr>
        <w:t>经县人社局审批后，报承德市事业单位公开招聘工作领导小组办公室办理备案手续。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被聘用人员结合本人报考岗位进行分配，具体为报考卫健系统基层卫生院招聘岗位的考生按考试总成绩自高到低顺序由考生自主选择聘用单位；报考教体系统一中招聘岗位的考生，定向分配到滦平一中。工资待遇按事业单位政策执行。经审批后</w:t>
      </w:r>
      <w:r>
        <w:rPr>
          <w:rFonts w:hint="default" w:ascii="仿宋_GB2312" w:hAnsi="微软雅黑" w:eastAsia="仿宋_GB2312" w:cs="仿宋_GB2312"/>
          <w:i w:val="0"/>
          <w:caps w:val="0"/>
          <w:color w:val="666666"/>
          <w:spacing w:val="0"/>
          <w:sz w:val="31"/>
          <w:szCs w:val="31"/>
          <w:u w:val="none"/>
          <w:bdr w:val="none" w:color="auto" w:sz="0" w:space="0"/>
          <w:shd w:val="clear" w:fill="FFFFFF"/>
        </w:rPr>
        <w:t>,</w:t>
      </w:r>
      <w:r>
        <w:rPr>
          <w:rFonts w:hint="default" w:ascii="仿宋_GB2312" w:hAnsi="微软雅黑" w:eastAsia="仿宋_GB2312" w:cs="仿宋_GB2312"/>
          <w:i w:val="0"/>
          <w:caps w:val="0"/>
          <w:color w:val="666666"/>
          <w:spacing w:val="0"/>
          <w:sz w:val="24"/>
          <w:szCs w:val="24"/>
          <w:u w:val="none"/>
          <w:bdr w:val="none" w:color="auto" w:sz="0" w:space="0"/>
          <w:shd w:val="clear" w:fill="FFFFFF"/>
        </w:rPr>
        <w:t>聘用人员要按照程序和要求在规定的时间内报到。用人单位必须同新聘人员签订《河北省事业单位聘用合同》，并为新聘人员办理入职、工资等相关手续。被聘用人员按相关政策规定实行试用期，试用期一并计算在聘用合同期限内。试用期满考核合格的，予以正式聘用，不合格的，取消聘用资格。聘用的高校毕业生，未取得岗位要求的职业资格证书或合格证明的，须在聘用后一年内取得报考岗位要求的职业资格证书或合格证明，未按时取得的，依法解除聘用合同。被聘用人员在滦平县服务期限不得低于</w:t>
      </w:r>
      <w:r>
        <w:rPr>
          <w:rFonts w:hint="default" w:ascii="仿宋_GB2312" w:hAnsi="微软雅黑" w:eastAsia="仿宋_GB2312" w:cs="仿宋_GB2312"/>
          <w:i w:val="0"/>
          <w:caps w:val="0"/>
          <w:color w:val="666666"/>
          <w:spacing w:val="0"/>
          <w:sz w:val="31"/>
          <w:szCs w:val="31"/>
          <w:u w:val="none"/>
          <w:bdr w:val="none" w:color="auto" w:sz="0" w:space="0"/>
          <w:shd w:val="clear" w:fill="FFFFFF"/>
        </w:rPr>
        <w:t>5</w:t>
      </w:r>
      <w:r>
        <w:rPr>
          <w:rFonts w:hint="default" w:ascii="仿宋_GB2312" w:hAnsi="微软雅黑" w:eastAsia="仿宋_GB2312" w:cs="仿宋_GB2312"/>
          <w:i w:val="0"/>
          <w:caps w:val="0"/>
          <w:color w:val="666666"/>
          <w:spacing w:val="0"/>
          <w:sz w:val="24"/>
          <w:szCs w:val="24"/>
          <w:u w:val="none"/>
          <w:bdr w:val="none" w:color="auto" w:sz="0" w:space="0"/>
          <w:shd w:val="clear" w:fill="FFFFFF"/>
        </w:rPr>
        <w:t>年，在规定服务期限内，不得向县外调动交流。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黑体" w:hAnsi="宋体" w:eastAsia="黑体" w:cs="黑体"/>
          <w:i w:val="0"/>
          <w:caps w:val="0"/>
          <w:color w:val="666666"/>
          <w:spacing w:val="0"/>
          <w:sz w:val="24"/>
          <w:szCs w:val="24"/>
          <w:u w:val="none"/>
          <w:bdr w:val="none" w:color="auto" w:sz="0" w:space="0"/>
          <w:shd w:val="clear" w:fill="FFFFFF"/>
        </w:rPr>
        <w:t>五、信息发布和有关说明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1.</w:t>
      </w:r>
      <w:r>
        <w:rPr>
          <w:rFonts w:hint="default" w:ascii="仿宋_GB2312" w:hAnsi="微软雅黑" w:eastAsia="仿宋_GB2312" w:cs="仿宋_GB2312"/>
          <w:i w:val="0"/>
          <w:caps w:val="0"/>
          <w:color w:val="666666"/>
          <w:spacing w:val="0"/>
          <w:sz w:val="24"/>
          <w:szCs w:val="24"/>
          <w:u w:val="none"/>
          <w:bdr w:val="none" w:color="auto" w:sz="0" w:space="0"/>
          <w:shd w:val="clear" w:fill="FFFFFF"/>
        </w:rPr>
        <w:t>滦平县人民政府网站（</w:t>
      </w:r>
      <w:r>
        <w:rPr>
          <w:rFonts w:hint="default" w:ascii="仿宋_GB2312" w:hAnsi="微软雅黑" w:eastAsia="仿宋_GB2312" w:cs="仿宋_GB2312"/>
          <w:i w:val="0"/>
          <w:caps w:val="0"/>
          <w:color w:val="666666"/>
          <w:spacing w:val="0"/>
          <w:sz w:val="31"/>
          <w:szCs w:val="31"/>
          <w:u w:val="none"/>
          <w:bdr w:val="none" w:color="auto" w:sz="0" w:space="0"/>
          <w:shd w:val="clear" w:fill="FFFFFF"/>
        </w:rPr>
        <w:t>http://www.lpx.gov.cn）</w:t>
      </w:r>
      <w:r>
        <w:rPr>
          <w:rFonts w:hint="default" w:ascii="仿宋_GB2312" w:hAnsi="微软雅黑" w:eastAsia="仿宋_GB2312" w:cs="仿宋_GB2312"/>
          <w:i w:val="0"/>
          <w:caps w:val="0"/>
          <w:color w:val="666666"/>
          <w:spacing w:val="0"/>
          <w:sz w:val="24"/>
          <w:szCs w:val="24"/>
          <w:u w:val="none"/>
          <w:bdr w:val="none" w:color="auto" w:sz="0" w:space="0"/>
          <w:shd w:val="clear" w:fill="FFFFFF"/>
        </w:rPr>
        <w:t>（发布所有与本次招聘有关的通知、公告）；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滦平县人事考试网（</w:t>
      </w:r>
      <w:r>
        <w:rPr>
          <w:rFonts w:hint="default" w:ascii="仿宋_GB2312" w:hAnsi="微软雅黑" w:eastAsia="仿宋_GB2312" w:cs="仿宋_GB2312"/>
          <w:i w:val="0"/>
          <w:caps w:val="0"/>
          <w:color w:val="666666"/>
          <w:spacing w:val="0"/>
          <w:sz w:val="31"/>
          <w:szCs w:val="31"/>
          <w:u w:val="none"/>
          <w:bdr w:val="none" w:color="auto" w:sz="0" w:space="0"/>
          <w:shd w:val="clear" w:fill="FFFFFF"/>
        </w:rPr>
        <w:t>https://ksbm.lpzhrs.cn/）</w:t>
      </w:r>
      <w:r>
        <w:rPr>
          <w:rFonts w:hint="default" w:ascii="仿宋_GB2312" w:hAnsi="微软雅黑" w:eastAsia="仿宋_GB2312" w:cs="仿宋_GB2312"/>
          <w:i w:val="0"/>
          <w:caps w:val="0"/>
          <w:color w:val="666666"/>
          <w:spacing w:val="0"/>
          <w:sz w:val="24"/>
          <w:szCs w:val="24"/>
          <w:u w:val="none"/>
          <w:bdr w:val="none" w:color="auto" w:sz="0" w:space="0"/>
          <w:shd w:val="clear" w:fill="FFFFFF"/>
        </w:rPr>
        <w:t>（发布所有与本次招聘有关的通知、公告及进行网上报名、打印笔试准考证、查询笔试成绩、打印面试通知单、查询面试成绩、查询政审考察、体检和公示结果）。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2.此次招聘考试违规违纪处理按照《事业单位公开招聘违纪违规行为处理规定》执行。凡考生未在规定时间内按要求参加笔试、证件审核、面试、体检、考核、办理聘用手续等情况的，均视为自动放弃招聘资格。资格审核贯穿招聘工作全过程，在任何环节，发现考生不符合招聘条件的，对伪造、假冒各种证件，弄虚作假的，一经查实，取消其应聘资格，问题严重的要追究责任。整个招聘过程任何环节发现考生填报情况不实，不符合招聘条件的，取消招聘资格，问题严重的要追究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3.咨询电话：</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0314-8581227（政策咨询、</w:t>
      </w:r>
      <w:r>
        <w:rPr>
          <w:rFonts w:hint="default" w:ascii="仿宋_GB2312" w:hAnsi="微软雅黑" w:eastAsia="仿宋_GB2312" w:cs="仿宋_GB2312"/>
          <w:i w:val="0"/>
          <w:caps w:val="0"/>
          <w:color w:val="666666"/>
          <w:spacing w:val="0"/>
          <w:sz w:val="24"/>
          <w:szCs w:val="24"/>
          <w:u w:val="none"/>
          <w:bdr w:val="none" w:color="auto" w:sz="0" w:space="0"/>
          <w:shd w:val="clear" w:fill="FFFFFF"/>
        </w:rPr>
        <w:t>网上报名、打印笔试准考证、查询笔试成绩、打印面试通知单、查询面试成绩、查询政审考察、体检和公示等操作咨询）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4.请考生在进行网上填报时，务必填写本人常用联系方式，确保在招聘期间保持手机等通讯设备畅通，因通讯不畅影响报名、考试、体检或政审考察的，后果自负。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5.请考生务必关注</w:t>
      </w:r>
      <w:r>
        <w:rPr>
          <w:rFonts w:hint="default" w:ascii="仿宋_GB2312" w:hAnsi="微软雅黑" w:eastAsia="仿宋_GB2312" w:cs="仿宋_GB2312"/>
          <w:i w:val="0"/>
          <w:caps w:val="0"/>
          <w:color w:val="666666"/>
          <w:spacing w:val="0"/>
          <w:sz w:val="24"/>
          <w:szCs w:val="24"/>
          <w:u w:val="none"/>
          <w:bdr w:val="none" w:color="auto" w:sz="0" w:space="0"/>
          <w:shd w:val="clear" w:fill="FFFFFF"/>
        </w:rPr>
        <w:t>滦平县人民政府网站、滦平县人事考试网通知公告栏，此次招聘所有通知公告均通过上述网站发布。如无特殊情况，不再电话通知。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黑体" w:hAnsi="宋体" w:eastAsia="黑体" w:cs="黑体"/>
          <w:i w:val="0"/>
          <w:caps w:val="0"/>
          <w:color w:val="666666"/>
          <w:spacing w:val="0"/>
          <w:sz w:val="24"/>
          <w:szCs w:val="24"/>
          <w:u w:val="none"/>
          <w:bdr w:val="none" w:color="auto" w:sz="0" w:space="0"/>
          <w:shd w:val="clear" w:fill="FFFFFF"/>
        </w:rPr>
        <w:t>六、考生疫情防控工作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考生应主动配合做好疫情防控工作，不得隐瞒或谎报旅居史、接触史、健康状况等疫情防控重点信息。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1.考生应在考前14天申领“河北健康码”，并自我健康观察14天，每日进行健康申报，不前往国内疫情中、高风险地区，不出国（境），不参加聚集性活动。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2.持“河北健康码”非绿码的考生和来自国内疫情中、高风险地区的考生，须主动提供7日内新冠病毒核酸检测阴性证明，否则不得进入考场。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3.考生通过体温检测通道时，应保持人员间隔大于1米，有序接受体温测量，亮绿码或扫码进入考场。“河北健康码”为绿码及现场测量体温正常（＜37.3℃）的考生方可进入考场。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4.考试过程中，考生应全程佩戴口罩，做好个人防护，但是在进场验证摄像和监考员进行身份核查时须摘除口罩主动配合。如考生在参加考试过程中出现发热、咳嗽、乏力、鼻塞、流涕、咽痛、腹泻等症状，应及时向考务工作人员报告。经现场医疗卫生专业人员评估后，综合研判具备参加考试条件的，可以参加考试，不具备相关条件的，不得参加考试，并按相关要求采取防控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5.凡经医疗机构确诊为新冠肺炎确诊病例的考生，疑似病例以及与新冠肺炎病人有接触史但无任何症状的考生，以及考试期间发现有可疑新冠肺炎症状的考生，不得参加考试。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6.其他要求按国家和省市委、政府关于疫情防控要求执行。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1.</w:t>
      </w:r>
      <w:r>
        <w:rPr>
          <w:rFonts w:hint="default" w:ascii="仿宋_GB2312" w:hAnsi="微软雅黑" w:eastAsia="仿宋_GB2312" w:cs="仿宋_GB2312"/>
          <w:i w:val="0"/>
          <w:caps w:val="0"/>
          <w:color w:val="666666"/>
          <w:spacing w:val="0"/>
          <w:sz w:val="24"/>
          <w:szCs w:val="24"/>
          <w:u w:val="none"/>
          <w:bdr w:val="none" w:color="auto" w:sz="0" w:space="0"/>
          <w:shd w:val="clear" w:fill="FFFFFF"/>
        </w:rPr>
        <w:t>《滦平县卫健和教体系统所属事业单位</w:t>
      </w:r>
      <w:r>
        <w:rPr>
          <w:rFonts w:hint="default" w:ascii="仿宋_GB2312" w:hAnsi="微软雅黑" w:eastAsia="仿宋_GB2312" w:cs="仿宋_GB2312"/>
          <w:i w:val="0"/>
          <w:caps w:val="0"/>
          <w:color w:val="666666"/>
          <w:spacing w:val="0"/>
          <w:sz w:val="31"/>
          <w:szCs w:val="31"/>
          <w:u w:val="none"/>
          <w:bdr w:val="none" w:color="auto" w:sz="0" w:space="0"/>
          <w:shd w:val="clear" w:fill="FFFFFF"/>
        </w:rPr>
        <w:t>2021年公开招聘工作人员岗位条件表》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2.《报名须知》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31"/>
          <w:szCs w:val="31"/>
          <w:u w:val="none"/>
          <w:bdr w:val="none" w:color="auto" w:sz="0" w:space="0"/>
          <w:shd w:val="clear" w:fill="FFFFFF"/>
        </w:rPr>
        <w:t>3.《诚信承诺书》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联系电话：</w:t>
      </w:r>
      <w:r>
        <w:rPr>
          <w:rFonts w:hint="default" w:ascii="仿宋_GB2312" w:hAnsi="微软雅黑" w:eastAsia="仿宋_GB2312" w:cs="仿宋_GB2312"/>
          <w:i w:val="0"/>
          <w:caps w:val="0"/>
          <w:color w:val="666666"/>
          <w:spacing w:val="0"/>
          <w:sz w:val="31"/>
          <w:szCs w:val="31"/>
          <w:u w:val="none"/>
          <w:bdr w:val="none" w:color="auto" w:sz="0" w:space="0"/>
          <w:shd w:val="clear" w:fill="FFFFFF"/>
        </w:rPr>
        <w:t>0314-8581227</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666666"/>
          <w:spacing w:val="0"/>
          <w:sz w:val="27"/>
          <w:szCs w:val="27"/>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微软雅黑" w:hAnsi="微软雅黑" w:eastAsia="微软雅黑" w:cs="微软雅黑"/>
          <w:i w:val="0"/>
          <w:caps w:val="0"/>
          <w:color w:val="666666"/>
          <w:spacing w:val="0"/>
          <w:sz w:val="27"/>
          <w:szCs w:val="27"/>
          <w:u w:val="none"/>
        </w:rPr>
      </w:pPr>
      <w:r>
        <w:rPr>
          <w:rFonts w:hint="eastAsia" w:ascii="黑体" w:hAnsi="宋体" w:eastAsia="黑体" w:cs="黑体"/>
          <w:i w:val="0"/>
          <w:caps w:val="0"/>
          <w:color w:val="666666"/>
          <w:spacing w:val="0"/>
          <w:sz w:val="24"/>
          <w:szCs w:val="24"/>
          <w:u w:val="none"/>
          <w:bdr w:val="none" w:color="auto" w:sz="0" w:space="0"/>
          <w:shd w:val="clear" w:fill="FFFFFF"/>
        </w:rPr>
        <w:t>附件</w:t>
      </w:r>
      <w:r>
        <w:rPr>
          <w:rFonts w:hint="eastAsia" w:ascii="黑体" w:hAnsi="宋体" w:eastAsia="黑体" w:cs="黑体"/>
          <w:i w:val="0"/>
          <w:caps w:val="0"/>
          <w:color w:val="666666"/>
          <w:spacing w:val="0"/>
          <w:sz w:val="31"/>
          <w:szCs w:val="31"/>
          <w:u w:val="none"/>
          <w:bdr w:val="none" w:color="auto" w:sz="0" w:space="0"/>
          <w:shd w:val="clear" w:fill="FFFFFF"/>
        </w:rPr>
        <w:t>1</w:t>
      </w:r>
    </w:p>
    <w:tbl>
      <w:tblPr>
        <w:tblW w:w="10845" w:type="dxa"/>
        <w:tblCellSpacing w:w="15" w:type="dxa"/>
        <w:tblInd w:w="-15"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21"/>
        <w:gridCol w:w="855"/>
        <w:gridCol w:w="526"/>
        <w:gridCol w:w="637"/>
        <w:gridCol w:w="1035"/>
        <w:gridCol w:w="1348"/>
        <w:gridCol w:w="1503"/>
        <w:gridCol w:w="594"/>
        <w:gridCol w:w="1684"/>
        <w:gridCol w:w="467"/>
        <w:gridCol w:w="467"/>
        <w:gridCol w:w="425"/>
        <w:gridCol w:w="450"/>
        <w:gridCol w:w="433"/>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90" w:hRule="atLeast"/>
          <w:tblCellSpacing w:w="15" w:type="dxa"/>
        </w:trPr>
        <w:tc>
          <w:tcPr>
            <w:tcW w:w="10785" w:type="dxa"/>
            <w:gridSpan w:val="14"/>
            <w:tcBorders>
              <w:top w:val="nil"/>
              <w:left w:val="nil"/>
              <w:bottom w:val="nil"/>
              <w:right w:val="nil"/>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方正小标宋简体" w:hAnsi="方正小标宋简体" w:eastAsia="方正小标宋简体" w:cs="方正小标宋简体"/>
                <w:i w:val="0"/>
                <w:caps w:val="0"/>
                <w:color w:val="666666"/>
                <w:spacing w:val="0"/>
                <w:sz w:val="24"/>
                <w:szCs w:val="24"/>
                <w:u w:val="none"/>
                <w:bdr w:val="none" w:color="auto" w:sz="0" w:space="0"/>
              </w:rPr>
              <w:t>滦平县卫健和教体系统所属事业单位2021年公开招聘工作人员岗位条件表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85" w:hRule="atLeast"/>
          <w:tblCellSpacing w:w="15" w:type="dxa"/>
        </w:trPr>
        <w:tc>
          <w:tcPr>
            <w:tcW w:w="376" w:type="dxa"/>
            <w:tcBorders>
              <w:top w:val="single" w:color="000000" w:sz="6" w:space="0"/>
              <w:left w:val="single" w:color="000000" w:sz="6" w:space="0"/>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序号</w:t>
            </w:r>
          </w:p>
        </w:tc>
        <w:tc>
          <w:tcPr>
            <w:tcW w:w="825"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单位名称</w:t>
            </w:r>
          </w:p>
        </w:tc>
        <w:tc>
          <w:tcPr>
            <w:tcW w:w="496"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招聘</w:t>
            </w:r>
            <w:r>
              <w:rPr>
                <w:rStyle w:val="9"/>
                <w:rFonts w:hint="default" w:ascii="仿宋_GB2312" w:hAnsi="微软雅黑" w:eastAsia="仿宋_GB2312" w:cs="仿宋_GB2312"/>
                <w:i w:val="0"/>
                <w:caps w:val="0"/>
                <w:color w:val="666666"/>
                <w:spacing w:val="0"/>
                <w:sz w:val="24"/>
                <w:szCs w:val="24"/>
                <w:u w:val="none"/>
                <w:bdr w:val="none" w:color="auto" w:sz="0" w:space="0"/>
              </w:rPr>
              <w:br w:type="textWrapping"/>
            </w:r>
            <w:r>
              <w:rPr>
                <w:rStyle w:val="9"/>
                <w:rFonts w:hint="default" w:ascii="仿宋_GB2312" w:hAnsi="微软雅黑" w:eastAsia="仿宋_GB2312" w:cs="仿宋_GB2312"/>
                <w:i w:val="0"/>
                <w:caps w:val="0"/>
                <w:color w:val="666666"/>
                <w:spacing w:val="0"/>
                <w:sz w:val="24"/>
                <w:szCs w:val="24"/>
                <w:u w:val="none"/>
                <w:bdr w:val="none" w:color="auto" w:sz="0" w:space="0"/>
              </w:rPr>
              <w:t>数额</w:t>
            </w:r>
          </w:p>
        </w:tc>
        <w:tc>
          <w:tcPr>
            <w:tcW w:w="607"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计划招聘与</w:t>
            </w:r>
            <w:r>
              <w:rPr>
                <w:rStyle w:val="9"/>
                <w:rFonts w:hint="default" w:ascii="仿宋_GB2312" w:hAnsi="微软雅黑" w:eastAsia="仿宋_GB2312" w:cs="仿宋_GB2312"/>
                <w:i w:val="0"/>
                <w:caps w:val="0"/>
                <w:color w:val="666666"/>
                <w:spacing w:val="0"/>
                <w:sz w:val="24"/>
                <w:szCs w:val="24"/>
                <w:u w:val="none"/>
                <w:bdr w:val="none" w:color="auto" w:sz="0" w:space="0"/>
              </w:rPr>
              <w:br w:type="textWrapping"/>
            </w:r>
            <w:r>
              <w:rPr>
                <w:rStyle w:val="9"/>
                <w:rFonts w:hint="default" w:ascii="仿宋_GB2312" w:hAnsi="微软雅黑" w:eastAsia="仿宋_GB2312" w:cs="仿宋_GB2312"/>
                <w:i w:val="0"/>
                <w:caps w:val="0"/>
                <w:color w:val="666666"/>
                <w:spacing w:val="0"/>
                <w:sz w:val="24"/>
                <w:szCs w:val="24"/>
                <w:u w:val="none"/>
                <w:bdr w:val="none" w:color="auto" w:sz="0" w:space="0"/>
              </w:rPr>
              <w:t>进入面试</w:t>
            </w:r>
            <w:r>
              <w:rPr>
                <w:rStyle w:val="9"/>
                <w:rFonts w:hint="default" w:ascii="仿宋_GB2312" w:hAnsi="微软雅黑" w:eastAsia="仿宋_GB2312" w:cs="仿宋_GB2312"/>
                <w:i w:val="0"/>
                <w:caps w:val="0"/>
                <w:color w:val="666666"/>
                <w:spacing w:val="0"/>
                <w:sz w:val="24"/>
                <w:szCs w:val="24"/>
                <w:u w:val="none"/>
                <w:bdr w:val="none" w:color="auto" w:sz="0" w:space="0"/>
              </w:rPr>
              <w:br w:type="textWrapping"/>
            </w:r>
            <w:r>
              <w:rPr>
                <w:rStyle w:val="9"/>
                <w:rFonts w:hint="default" w:ascii="仿宋_GB2312" w:hAnsi="微软雅黑" w:eastAsia="仿宋_GB2312" w:cs="仿宋_GB2312"/>
                <w:i w:val="0"/>
                <w:caps w:val="0"/>
                <w:color w:val="666666"/>
                <w:spacing w:val="0"/>
                <w:sz w:val="24"/>
                <w:szCs w:val="24"/>
                <w:u w:val="none"/>
                <w:bdr w:val="none" w:color="auto" w:sz="0" w:space="0"/>
              </w:rPr>
              <w:t>人选比例</w:t>
            </w:r>
          </w:p>
        </w:tc>
        <w:tc>
          <w:tcPr>
            <w:tcW w:w="1005"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岗位</w:t>
            </w:r>
            <w:r>
              <w:rPr>
                <w:rStyle w:val="9"/>
                <w:rFonts w:hint="default" w:ascii="仿宋_GB2312" w:hAnsi="微软雅黑" w:eastAsia="仿宋_GB2312" w:cs="仿宋_GB2312"/>
                <w:i w:val="0"/>
                <w:caps w:val="0"/>
                <w:color w:val="666666"/>
                <w:spacing w:val="0"/>
                <w:sz w:val="24"/>
                <w:szCs w:val="24"/>
                <w:u w:val="none"/>
                <w:bdr w:val="none" w:color="auto" w:sz="0" w:space="0"/>
              </w:rPr>
              <w:br w:type="textWrapping"/>
            </w:r>
            <w:r>
              <w:rPr>
                <w:rStyle w:val="9"/>
                <w:rFonts w:hint="default" w:ascii="仿宋_GB2312" w:hAnsi="微软雅黑" w:eastAsia="仿宋_GB2312" w:cs="仿宋_GB2312"/>
                <w:i w:val="0"/>
                <w:caps w:val="0"/>
                <w:color w:val="666666"/>
                <w:spacing w:val="0"/>
                <w:sz w:val="24"/>
                <w:szCs w:val="24"/>
                <w:u w:val="none"/>
                <w:bdr w:val="none" w:color="auto" w:sz="0" w:space="0"/>
              </w:rPr>
              <w:t>代码</w:t>
            </w:r>
          </w:p>
        </w:tc>
        <w:tc>
          <w:tcPr>
            <w:tcW w:w="1318"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专业</w:t>
            </w:r>
          </w:p>
        </w:tc>
        <w:tc>
          <w:tcPr>
            <w:tcW w:w="1473"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年龄</w:t>
            </w:r>
            <w:r>
              <w:rPr>
                <w:rStyle w:val="9"/>
                <w:rFonts w:hint="default" w:ascii="仿宋_GB2312" w:hAnsi="微软雅黑" w:eastAsia="仿宋_GB2312" w:cs="仿宋_GB2312"/>
                <w:i w:val="0"/>
                <w:caps w:val="0"/>
                <w:color w:val="666666"/>
                <w:spacing w:val="0"/>
                <w:sz w:val="24"/>
                <w:szCs w:val="24"/>
                <w:u w:val="none"/>
                <w:bdr w:val="none" w:color="auto" w:sz="0" w:space="0"/>
              </w:rPr>
              <w:br w:type="textWrapping"/>
            </w:r>
            <w:r>
              <w:rPr>
                <w:rStyle w:val="9"/>
                <w:rFonts w:hint="default" w:ascii="仿宋_GB2312" w:hAnsi="微软雅黑" w:eastAsia="仿宋_GB2312" w:cs="仿宋_GB2312"/>
                <w:i w:val="0"/>
                <w:caps w:val="0"/>
                <w:color w:val="666666"/>
                <w:spacing w:val="0"/>
                <w:sz w:val="24"/>
                <w:szCs w:val="24"/>
                <w:u w:val="none"/>
                <w:bdr w:val="none" w:color="auto" w:sz="0" w:space="0"/>
              </w:rPr>
              <w:t>上限</w:t>
            </w:r>
          </w:p>
        </w:tc>
        <w:tc>
          <w:tcPr>
            <w:tcW w:w="564"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学历</w:t>
            </w:r>
            <w:r>
              <w:rPr>
                <w:rStyle w:val="9"/>
                <w:rFonts w:hint="default" w:ascii="仿宋_GB2312" w:hAnsi="微软雅黑" w:eastAsia="仿宋_GB2312" w:cs="仿宋_GB2312"/>
                <w:i w:val="0"/>
                <w:caps w:val="0"/>
                <w:color w:val="666666"/>
                <w:spacing w:val="0"/>
                <w:sz w:val="24"/>
                <w:szCs w:val="24"/>
                <w:u w:val="none"/>
                <w:bdr w:val="none" w:color="auto" w:sz="0" w:space="0"/>
              </w:rPr>
              <w:br w:type="textWrapping"/>
            </w:r>
            <w:r>
              <w:rPr>
                <w:rStyle w:val="9"/>
                <w:rFonts w:hint="default" w:ascii="仿宋_GB2312" w:hAnsi="微软雅黑" w:eastAsia="仿宋_GB2312" w:cs="仿宋_GB2312"/>
                <w:i w:val="0"/>
                <w:caps w:val="0"/>
                <w:color w:val="666666"/>
                <w:spacing w:val="0"/>
                <w:sz w:val="24"/>
                <w:szCs w:val="24"/>
                <w:u w:val="none"/>
                <w:bdr w:val="none" w:color="auto" w:sz="0" w:space="0"/>
              </w:rPr>
              <w:t>低限</w:t>
            </w:r>
          </w:p>
        </w:tc>
        <w:tc>
          <w:tcPr>
            <w:tcW w:w="1654"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其它条件</w:t>
            </w:r>
          </w:p>
        </w:tc>
        <w:tc>
          <w:tcPr>
            <w:tcW w:w="437"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性别</w:t>
            </w:r>
          </w:p>
        </w:tc>
        <w:tc>
          <w:tcPr>
            <w:tcW w:w="437"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户籍</w:t>
            </w:r>
            <w:r>
              <w:rPr>
                <w:rStyle w:val="9"/>
                <w:rFonts w:hint="default" w:ascii="仿宋_GB2312" w:hAnsi="微软雅黑" w:eastAsia="仿宋_GB2312" w:cs="仿宋_GB2312"/>
                <w:i w:val="0"/>
                <w:caps w:val="0"/>
                <w:color w:val="666666"/>
                <w:spacing w:val="0"/>
                <w:sz w:val="24"/>
                <w:szCs w:val="24"/>
                <w:u w:val="none"/>
                <w:bdr w:val="none" w:color="auto" w:sz="0" w:space="0"/>
              </w:rPr>
              <w:br w:type="textWrapping"/>
            </w:r>
            <w:r>
              <w:rPr>
                <w:rStyle w:val="9"/>
                <w:rFonts w:hint="default" w:ascii="仿宋_GB2312" w:hAnsi="微软雅黑" w:eastAsia="仿宋_GB2312" w:cs="仿宋_GB2312"/>
                <w:i w:val="0"/>
                <w:caps w:val="0"/>
                <w:color w:val="666666"/>
                <w:spacing w:val="0"/>
                <w:sz w:val="24"/>
                <w:szCs w:val="24"/>
                <w:u w:val="none"/>
                <w:bdr w:val="none" w:color="auto" w:sz="0" w:space="0"/>
              </w:rPr>
              <w:t>要求</w:t>
            </w:r>
          </w:p>
        </w:tc>
        <w:tc>
          <w:tcPr>
            <w:tcW w:w="395"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编制</w:t>
            </w:r>
            <w:r>
              <w:rPr>
                <w:rStyle w:val="9"/>
                <w:rFonts w:hint="default" w:ascii="仿宋_GB2312" w:hAnsi="微软雅黑" w:eastAsia="仿宋_GB2312" w:cs="仿宋_GB2312"/>
                <w:i w:val="0"/>
                <w:caps w:val="0"/>
                <w:color w:val="666666"/>
                <w:spacing w:val="0"/>
                <w:sz w:val="24"/>
                <w:szCs w:val="24"/>
                <w:u w:val="none"/>
                <w:bdr w:val="none" w:color="auto" w:sz="0" w:space="0"/>
              </w:rPr>
              <w:br w:type="textWrapping"/>
            </w:r>
            <w:r>
              <w:rPr>
                <w:rStyle w:val="9"/>
                <w:rFonts w:hint="default" w:ascii="仿宋_GB2312" w:hAnsi="微软雅黑" w:eastAsia="仿宋_GB2312" w:cs="仿宋_GB2312"/>
                <w:i w:val="0"/>
                <w:caps w:val="0"/>
                <w:color w:val="666666"/>
                <w:spacing w:val="0"/>
                <w:sz w:val="24"/>
                <w:szCs w:val="24"/>
                <w:u w:val="none"/>
                <w:bdr w:val="none" w:color="auto" w:sz="0" w:space="0"/>
              </w:rPr>
              <w:t>类别</w:t>
            </w:r>
          </w:p>
        </w:tc>
        <w:tc>
          <w:tcPr>
            <w:tcW w:w="420"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default" w:ascii="仿宋_GB2312" w:hAnsi="微软雅黑" w:eastAsia="仿宋_GB2312" w:cs="仿宋_GB2312"/>
                <w:i w:val="0"/>
                <w:caps w:val="0"/>
                <w:color w:val="666666"/>
                <w:spacing w:val="0"/>
                <w:sz w:val="24"/>
                <w:szCs w:val="24"/>
                <w:u w:val="none"/>
                <w:bdr w:val="none" w:color="auto" w:sz="0" w:space="0"/>
              </w:rPr>
              <w:t>岗位</w:t>
            </w:r>
            <w:r>
              <w:rPr>
                <w:rStyle w:val="9"/>
                <w:rFonts w:hint="default" w:ascii="仿宋_GB2312" w:hAnsi="微软雅黑" w:eastAsia="仿宋_GB2312" w:cs="仿宋_GB2312"/>
                <w:i w:val="0"/>
                <w:caps w:val="0"/>
                <w:color w:val="666666"/>
                <w:spacing w:val="0"/>
                <w:sz w:val="24"/>
                <w:szCs w:val="24"/>
                <w:u w:val="none"/>
                <w:bdr w:val="none" w:color="auto" w:sz="0" w:space="0"/>
              </w:rPr>
              <w:br w:type="textWrapping"/>
            </w:r>
            <w:r>
              <w:rPr>
                <w:rStyle w:val="9"/>
                <w:rFonts w:hint="default" w:ascii="仿宋_GB2312" w:hAnsi="微软雅黑" w:eastAsia="仿宋_GB2312" w:cs="仿宋_GB2312"/>
                <w:i w:val="0"/>
                <w:caps w:val="0"/>
                <w:color w:val="666666"/>
                <w:spacing w:val="0"/>
                <w:sz w:val="24"/>
                <w:szCs w:val="24"/>
                <w:u w:val="none"/>
                <w:bdr w:val="none" w:color="auto" w:sz="0" w:space="0"/>
              </w:rPr>
              <w:t>类别</w:t>
            </w:r>
          </w:p>
        </w:tc>
        <w:tc>
          <w:tcPr>
            <w:tcW w:w="388"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545" w:hRule="atLeast"/>
          <w:tblCellSpacing w:w="15" w:type="dxa"/>
        </w:trPr>
        <w:tc>
          <w:tcPr>
            <w:tcW w:w="37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w:t>
            </w:r>
          </w:p>
        </w:tc>
        <w:tc>
          <w:tcPr>
            <w:tcW w:w="82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乡镇卫生院</w:t>
            </w:r>
          </w:p>
        </w:tc>
        <w:tc>
          <w:tcPr>
            <w:tcW w:w="496"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8</w:t>
            </w:r>
          </w:p>
        </w:tc>
        <w:tc>
          <w:tcPr>
            <w:tcW w:w="607"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10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WJ202103</w:t>
            </w:r>
          </w:p>
        </w:tc>
        <w:tc>
          <w:tcPr>
            <w:tcW w:w="1318"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护理类、护理学类专业。</w:t>
            </w:r>
          </w:p>
        </w:tc>
        <w:tc>
          <w:tcPr>
            <w:tcW w:w="1473"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18周岁-35周岁</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（1985年3月6日-2003年3月5日，含本日）</w:t>
            </w:r>
          </w:p>
        </w:tc>
        <w:tc>
          <w:tcPr>
            <w:tcW w:w="564"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普通</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全日制</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专科</w:t>
            </w:r>
          </w:p>
        </w:tc>
        <w:tc>
          <w:tcPr>
            <w:tcW w:w="1654"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按《人社部发﹝2020﹞24号》要求，聘用的高校毕业生，未取得岗位要求的职业资格证书或合格证明的，须在聘用后一年内取得报考岗位要求的职业资格证书或合格证明，未按时取得的，依法解除聘用合同。</w:t>
            </w:r>
          </w:p>
        </w:tc>
        <w:tc>
          <w:tcPr>
            <w:tcW w:w="437"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37"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39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差额</w:t>
            </w:r>
          </w:p>
        </w:tc>
        <w:tc>
          <w:tcPr>
            <w:tcW w:w="420"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388"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限高校</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毕业生</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90" w:hRule="atLeast"/>
          <w:tblCellSpacing w:w="15" w:type="dxa"/>
        </w:trPr>
        <w:tc>
          <w:tcPr>
            <w:tcW w:w="376"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2</w:t>
            </w:r>
          </w:p>
        </w:tc>
        <w:tc>
          <w:tcPr>
            <w:tcW w:w="82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乡镇卫生院</w:t>
            </w:r>
          </w:p>
        </w:tc>
        <w:tc>
          <w:tcPr>
            <w:tcW w:w="496"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8</w:t>
            </w:r>
          </w:p>
        </w:tc>
        <w:tc>
          <w:tcPr>
            <w:tcW w:w="60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10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WJ202104</w:t>
            </w:r>
          </w:p>
        </w:tc>
        <w:tc>
          <w:tcPr>
            <w:tcW w:w="131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护理类、护理学类专业。</w:t>
            </w:r>
          </w:p>
        </w:tc>
        <w:tc>
          <w:tcPr>
            <w:tcW w:w="147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18周岁-35周岁</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（1985年3月6日-2003年3月5日，含本日）</w:t>
            </w:r>
          </w:p>
        </w:tc>
        <w:tc>
          <w:tcPr>
            <w:tcW w:w="56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普通</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全日制</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专科</w:t>
            </w:r>
          </w:p>
        </w:tc>
        <w:tc>
          <w:tcPr>
            <w:tcW w:w="165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⑴具有执业护士资格；</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⑵按《人社部发﹝2020﹞24号》要求，聘用的高校毕业生，未取得岗位要求的职业资格证书或合格证明的，须在聘用后一年内取得报考岗位要求的职业资格证书或合格证明，未按时取得的，依法解除聘用合同。</w:t>
            </w:r>
          </w:p>
        </w:tc>
        <w:tc>
          <w:tcPr>
            <w:tcW w:w="43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3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39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差额</w:t>
            </w:r>
          </w:p>
        </w:tc>
        <w:tc>
          <w:tcPr>
            <w:tcW w:w="42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38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666666"/>
                <w:spacing w:val="0"/>
                <w:sz w:val="24"/>
                <w:szCs w:val="24"/>
                <w:u w:val="none"/>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530" w:hRule="atLeast"/>
          <w:tblCellSpacing w:w="15" w:type="dxa"/>
        </w:trPr>
        <w:tc>
          <w:tcPr>
            <w:tcW w:w="376"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3</w:t>
            </w:r>
          </w:p>
        </w:tc>
        <w:tc>
          <w:tcPr>
            <w:tcW w:w="82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乡镇卫生院</w:t>
            </w:r>
          </w:p>
        </w:tc>
        <w:tc>
          <w:tcPr>
            <w:tcW w:w="496"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10</w:t>
            </w:r>
          </w:p>
        </w:tc>
        <w:tc>
          <w:tcPr>
            <w:tcW w:w="60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10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WJ202105</w:t>
            </w:r>
          </w:p>
        </w:tc>
        <w:tc>
          <w:tcPr>
            <w:tcW w:w="131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临床医学类；口腔医学类；中医学类；中西医结合类；药学类；中药学类；卫生管理类；公共卫生与预防医学类；医学技术类专业。</w:t>
            </w:r>
          </w:p>
        </w:tc>
        <w:tc>
          <w:tcPr>
            <w:tcW w:w="147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18周岁-35周岁</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（1985年3月6日-2003年3月5日，含本日）</w:t>
            </w:r>
          </w:p>
        </w:tc>
        <w:tc>
          <w:tcPr>
            <w:tcW w:w="56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普通</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全日制</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专科</w:t>
            </w:r>
          </w:p>
        </w:tc>
        <w:tc>
          <w:tcPr>
            <w:tcW w:w="165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按《人社部发﹝2020﹞24号》要求，聘用的高校毕业生，未取得岗位要求的职业资格证书或合格证明的，须在聘用后一年内取得报考岗位要求的职业资格证书或合格证明，未按时取得的，依法解除聘用合同。</w:t>
            </w:r>
          </w:p>
        </w:tc>
        <w:tc>
          <w:tcPr>
            <w:tcW w:w="43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3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39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差额</w:t>
            </w:r>
          </w:p>
        </w:tc>
        <w:tc>
          <w:tcPr>
            <w:tcW w:w="42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38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限高校</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毕业生</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860" w:hRule="atLeast"/>
          <w:tblCellSpacing w:w="15" w:type="dxa"/>
        </w:trPr>
        <w:tc>
          <w:tcPr>
            <w:tcW w:w="376"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4</w:t>
            </w:r>
          </w:p>
        </w:tc>
        <w:tc>
          <w:tcPr>
            <w:tcW w:w="82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乡镇卫生院</w:t>
            </w:r>
          </w:p>
        </w:tc>
        <w:tc>
          <w:tcPr>
            <w:tcW w:w="496"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10</w:t>
            </w:r>
          </w:p>
        </w:tc>
        <w:tc>
          <w:tcPr>
            <w:tcW w:w="60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10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WJ202106</w:t>
            </w:r>
          </w:p>
        </w:tc>
        <w:tc>
          <w:tcPr>
            <w:tcW w:w="131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临床医学类；口腔医学类；中医学类；中西医结合类；药学类；中药学类；卫生管理类；公共卫生与预防医学类；医学技术类专业。</w:t>
            </w:r>
          </w:p>
        </w:tc>
        <w:tc>
          <w:tcPr>
            <w:tcW w:w="147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18周岁-35周岁</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（1985年3月6日-2003年3月5日，含本日）。具有执业医师资格的，年龄可放宽至40周岁（1980年3月6日后出生，含本日）。</w:t>
            </w:r>
          </w:p>
        </w:tc>
        <w:tc>
          <w:tcPr>
            <w:tcW w:w="56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国家承认的专科学历</w:t>
            </w:r>
          </w:p>
        </w:tc>
        <w:tc>
          <w:tcPr>
            <w:tcW w:w="165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⑴具有助理执业医师资格</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⑵按《人社部发﹝2020﹞24号》要求，聘用的高校毕业生，未取得岗位要求的职业资格证书或合格证明的，须在聘用后一年内取得报考岗位要求的职业资格证书或合格证明，未按时取得的，依法解除聘用合同。</w:t>
            </w:r>
          </w:p>
        </w:tc>
        <w:tc>
          <w:tcPr>
            <w:tcW w:w="43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37"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39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差额</w:t>
            </w:r>
          </w:p>
        </w:tc>
        <w:tc>
          <w:tcPr>
            <w:tcW w:w="42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38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666666"/>
                <w:spacing w:val="0"/>
                <w:sz w:val="24"/>
                <w:szCs w:val="24"/>
                <w:u w:val="none"/>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666666"/>
          <w:spacing w:val="0"/>
          <w:sz w:val="27"/>
          <w:szCs w:val="27"/>
          <w:u w:val="none"/>
        </w:rPr>
      </w:pPr>
    </w:p>
    <w:p>
      <w:pPr>
        <w:keepNext w:val="0"/>
        <w:keepLines w:val="0"/>
        <w:widowControl/>
        <w:suppressLineNumbers w:val="0"/>
        <w:jc w:val="left"/>
      </w:pPr>
    </w:p>
    <w:tbl>
      <w:tblPr>
        <w:tblW w:w="13100" w:type="dxa"/>
        <w:tblCellSpacing w:w="15" w:type="dxa"/>
        <w:tblInd w:w="-15"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96"/>
        <w:gridCol w:w="458"/>
        <w:gridCol w:w="535"/>
        <w:gridCol w:w="1262"/>
        <w:gridCol w:w="459"/>
        <w:gridCol w:w="611"/>
        <w:gridCol w:w="2800"/>
        <w:gridCol w:w="646"/>
        <w:gridCol w:w="442"/>
        <w:gridCol w:w="974"/>
        <w:gridCol w:w="459"/>
        <w:gridCol w:w="459"/>
        <w:gridCol w:w="459"/>
        <w:gridCol w:w="460"/>
        <w:gridCol w:w="613"/>
        <w:gridCol w:w="196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82" w:hRule="atLeast"/>
          <w:tblCellSpacing w:w="15" w:type="dxa"/>
        </w:trPr>
        <w:tc>
          <w:tcPr>
            <w:tcW w:w="13040" w:type="dxa"/>
            <w:gridSpan w:val="16"/>
            <w:tcBorders>
              <w:top w:val="nil"/>
              <w:left w:val="nil"/>
              <w:bottom w:val="nil"/>
              <w:right w:val="nil"/>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方正小标宋简体" w:hAnsi="方正小标宋简体" w:eastAsia="方正小标宋简体" w:cs="方正小标宋简体"/>
                <w:i w:val="0"/>
                <w:caps w:val="0"/>
                <w:color w:val="666666"/>
                <w:spacing w:val="0"/>
                <w:sz w:val="24"/>
                <w:szCs w:val="24"/>
                <w:u w:val="none"/>
                <w:bdr w:val="none" w:color="auto" w:sz="0" w:space="0"/>
              </w:rPr>
              <w:t>滦平县卫健和教体系统所属事业单位2021年公开招聘工作人员岗位条件表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446" w:hRule="atLeast"/>
          <w:tblCellSpacing w:w="15" w:type="dxa"/>
        </w:trPr>
        <w:tc>
          <w:tcPr>
            <w:tcW w:w="451" w:type="dxa"/>
            <w:tcBorders>
              <w:top w:val="single" w:color="000000" w:sz="6" w:space="0"/>
              <w:left w:val="single" w:color="000000" w:sz="6" w:space="0"/>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序号</w:t>
            </w:r>
          </w:p>
        </w:tc>
        <w:tc>
          <w:tcPr>
            <w:tcW w:w="428"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单位</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名称</w:t>
            </w:r>
          </w:p>
        </w:tc>
        <w:tc>
          <w:tcPr>
            <w:tcW w:w="505"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岗位</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名称</w:t>
            </w:r>
          </w:p>
        </w:tc>
        <w:tc>
          <w:tcPr>
            <w:tcW w:w="123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岗位代码</w:t>
            </w:r>
          </w:p>
        </w:tc>
        <w:tc>
          <w:tcPr>
            <w:tcW w:w="429"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招聘</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数额</w:t>
            </w:r>
          </w:p>
        </w:tc>
        <w:tc>
          <w:tcPr>
            <w:tcW w:w="581"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计划招聘</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与进入面试人选比例</w:t>
            </w:r>
          </w:p>
        </w:tc>
        <w:tc>
          <w:tcPr>
            <w:tcW w:w="2770"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专业</w:t>
            </w:r>
          </w:p>
        </w:tc>
        <w:tc>
          <w:tcPr>
            <w:tcW w:w="616"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学历</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低限</w:t>
            </w:r>
          </w:p>
        </w:tc>
        <w:tc>
          <w:tcPr>
            <w:tcW w:w="41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学位</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低限</w:t>
            </w:r>
          </w:p>
        </w:tc>
        <w:tc>
          <w:tcPr>
            <w:tcW w:w="944"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年龄</w:t>
            </w:r>
          </w:p>
        </w:tc>
        <w:tc>
          <w:tcPr>
            <w:tcW w:w="429"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性别</w:t>
            </w:r>
          </w:p>
        </w:tc>
        <w:tc>
          <w:tcPr>
            <w:tcW w:w="429"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户籍</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要求</w:t>
            </w:r>
          </w:p>
        </w:tc>
        <w:tc>
          <w:tcPr>
            <w:tcW w:w="429"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编制</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类别</w:t>
            </w:r>
          </w:p>
        </w:tc>
        <w:tc>
          <w:tcPr>
            <w:tcW w:w="430"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岗位</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类别</w:t>
            </w:r>
          </w:p>
        </w:tc>
        <w:tc>
          <w:tcPr>
            <w:tcW w:w="583"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其它</w:t>
            </w:r>
            <w:r>
              <w:rPr>
                <w:rStyle w:val="9"/>
                <w:rFonts w:hint="eastAsia" w:ascii="宋体" w:hAnsi="宋体" w:eastAsia="宋体" w:cs="宋体"/>
                <w:i w:val="0"/>
                <w:caps w:val="0"/>
                <w:color w:val="666666"/>
                <w:spacing w:val="0"/>
                <w:sz w:val="24"/>
                <w:szCs w:val="24"/>
                <w:u w:val="none"/>
                <w:bdr w:val="none" w:color="auto" w:sz="0" w:space="0"/>
              </w:rPr>
              <w:br w:type="textWrapping"/>
            </w:r>
            <w:r>
              <w:rPr>
                <w:rStyle w:val="9"/>
                <w:rFonts w:hint="eastAsia" w:ascii="宋体" w:hAnsi="宋体" w:eastAsia="宋体" w:cs="宋体"/>
                <w:i w:val="0"/>
                <w:caps w:val="0"/>
                <w:color w:val="666666"/>
                <w:spacing w:val="0"/>
                <w:sz w:val="24"/>
                <w:szCs w:val="24"/>
                <w:u w:val="none"/>
                <w:bdr w:val="none" w:color="auto" w:sz="0" w:space="0"/>
              </w:rPr>
              <w:t>条件</w:t>
            </w:r>
          </w:p>
        </w:tc>
        <w:tc>
          <w:tcPr>
            <w:tcW w:w="1922" w:type="dxa"/>
            <w:tcBorders>
              <w:top w:val="single" w:color="000000" w:sz="6" w:space="0"/>
              <w:left w:val="nil"/>
              <w:bottom w:val="nil"/>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Style w:val="9"/>
                <w:rFonts w:hint="eastAsia" w:ascii="宋体" w:hAnsi="宋体" w:eastAsia="宋体" w:cs="宋体"/>
                <w:i w:val="0"/>
                <w:caps w:val="0"/>
                <w:color w:val="666666"/>
                <w:spacing w:val="0"/>
                <w:sz w:val="24"/>
                <w:szCs w:val="24"/>
                <w:u w:val="none"/>
                <w:bdr w:val="none" w:color="auto" w:sz="0" w:space="0"/>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2557" w:hRule="atLeast"/>
          <w:tblCellSpacing w:w="15" w:type="dxa"/>
        </w:trPr>
        <w:tc>
          <w:tcPr>
            <w:tcW w:w="451"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w:t>
            </w:r>
          </w:p>
        </w:tc>
        <w:tc>
          <w:tcPr>
            <w:tcW w:w="428"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滦平</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一中</w:t>
            </w:r>
          </w:p>
        </w:tc>
        <w:tc>
          <w:tcPr>
            <w:tcW w:w="505"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政治</w:t>
            </w:r>
          </w:p>
        </w:tc>
        <w:tc>
          <w:tcPr>
            <w:tcW w:w="1232"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JY202101</w:t>
            </w:r>
          </w:p>
        </w:tc>
        <w:tc>
          <w:tcPr>
            <w:tcW w:w="429"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2</w:t>
            </w:r>
          </w:p>
        </w:tc>
        <w:tc>
          <w:tcPr>
            <w:tcW w:w="581"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2770"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马克思主义基本原理；马克思主义发展史；马克思主义中国化研究；马克思主义哲学；中国哲学；逻辑学；政治学理论；科学社会主义与国际共产主义运动；中共党史（含党的学说与党的建设）；思想政治教育；国际政治；政治学与行政学；经济学与哲学；马克思主义理论与思想政治教育；政治学；外国哲学；哲学；政治经济学；中外政治制度；国外马克思主义研究；中国近现代史基本问题研究；科学社会主义；中国共产党历史；中国革命史与中国共产党党史；学科教学思政；经济学。</w:t>
            </w:r>
          </w:p>
        </w:tc>
        <w:tc>
          <w:tcPr>
            <w:tcW w:w="616"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国内普通全日制二类本科及以上学历</w:t>
            </w:r>
          </w:p>
        </w:tc>
        <w:tc>
          <w:tcPr>
            <w:tcW w:w="412"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学士</w:t>
            </w:r>
          </w:p>
        </w:tc>
        <w:tc>
          <w:tcPr>
            <w:tcW w:w="944"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18-35周岁（1985年3月6日-2003年3月5日，含本日）</w:t>
            </w:r>
          </w:p>
        </w:tc>
        <w:tc>
          <w:tcPr>
            <w:tcW w:w="429"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全额</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事业</w:t>
            </w:r>
          </w:p>
        </w:tc>
        <w:tc>
          <w:tcPr>
            <w:tcW w:w="430"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583"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具有报考岗位学科要求的教师资格证</w:t>
            </w:r>
          </w:p>
        </w:tc>
        <w:tc>
          <w:tcPr>
            <w:tcW w:w="1922" w:type="dxa"/>
            <w:tcBorders>
              <w:top w:val="single" w:color="000000" w:sz="6" w:space="0"/>
              <w:left w:val="nil"/>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666666"/>
                <w:spacing w:val="0"/>
                <w:sz w:val="24"/>
                <w:szCs w:val="24"/>
                <w:u w:val="none"/>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178" w:hRule="atLeast"/>
          <w:tblCellSpacing w:w="15" w:type="dxa"/>
        </w:trPr>
        <w:tc>
          <w:tcPr>
            <w:tcW w:w="451"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2</w:t>
            </w:r>
          </w:p>
        </w:tc>
        <w:tc>
          <w:tcPr>
            <w:tcW w:w="42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滦平</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一中</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政治</w:t>
            </w:r>
          </w:p>
        </w:tc>
        <w:tc>
          <w:tcPr>
            <w:tcW w:w="123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JY202102</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2</w:t>
            </w:r>
          </w:p>
        </w:tc>
        <w:tc>
          <w:tcPr>
            <w:tcW w:w="58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27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马克思主义基本原理；马克思主义发展史；马克思主义中国化研究；马克思主义哲学；中国哲学；逻辑学；政治学理论；科学社会主义与国际共产主义运动；中共党史（含党的学说与党的建设）；思想政治教育；国际政治；政治学与行政学；经济学与哲学；马克思主义理论与思想政治教育；政治学；外国哲学；哲学；政治经济学；中外政治制度；国外马克思主义研究；中国近现代史基本问题研究；科学社会主义；中国共产党历史；中国革命史与中国共产党党史；学科教学思政；经济学。</w:t>
            </w:r>
          </w:p>
        </w:tc>
        <w:tc>
          <w:tcPr>
            <w:tcW w:w="616"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国内普通全日制二类本科及以上学历</w:t>
            </w:r>
          </w:p>
        </w:tc>
        <w:tc>
          <w:tcPr>
            <w:tcW w:w="41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学士</w:t>
            </w:r>
          </w:p>
        </w:tc>
        <w:tc>
          <w:tcPr>
            <w:tcW w:w="94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18-35周岁（1985年3月6日-2003年3月5日，含本日）</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全额</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事业</w:t>
            </w:r>
          </w:p>
        </w:tc>
        <w:tc>
          <w:tcPr>
            <w:tcW w:w="43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58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限高校</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毕业生</w:t>
            </w:r>
          </w:p>
        </w:tc>
        <w:tc>
          <w:tcPr>
            <w:tcW w:w="192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按《人社部发﹝2020﹞24号》要求，聘用的高校毕业生，未取得岗位要求的教师资格证书或教师资格考试合格证明的，须在聘用后一年内取得报考岗位要求的教师资格证书或教师资格考试合格证明，未按时取得的，依法解除聘用合同。</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373" w:hRule="atLeast"/>
          <w:tblCellSpacing w:w="15" w:type="dxa"/>
        </w:trPr>
        <w:tc>
          <w:tcPr>
            <w:tcW w:w="451"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3</w:t>
            </w:r>
          </w:p>
        </w:tc>
        <w:tc>
          <w:tcPr>
            <w:tcW w:w="42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滦平</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一中</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地理</w:t>
            </w:r>
          </w:p>
        </w:tc>
        <w:tc>
          <w:tcPr>
            <w:tcW w:w="123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JY202103</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2</w:t>
            </w:r>
          </w:p>
        </w:tc>
        <w:tc>
          <w:tcPr>
            <w:tcW w:w="58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27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自然地理学；人文地理学；地图学与地理信息系统；地理科学；资源环境与城乡规划管理；地理信息系统；地球信息科学与技术；地理教育；地理；地理学；资源环境区划与管理；经济地理学与城乡区域规划；地理信息系统与地图学；地理学教育；自然地理与资源环境；人文地理与城乡规划；地理信息科学；</w:t>
            </w:r>
          </w:p>
        </w:tc>
        <w:tc>
          <w:tcPr>
            <w:tcW w:w="616"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国内普通全日制二类本科及以上学历</w:t>
            </w:r>
          </w:p>
        </w:tc>
        <w:tc>
          <w:tcPr>
            <w:tcW w:w="41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学士</w:t>
            </w:r>
          </w:p>
        </w:tc>
        <w:tc>
          <w:tcPr>
            <w:tcW w:w="94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18-35周岁（1985年3月6日-2003年3月5日，含本日）</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全额</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事业</w:t>
            </w:r>
          </w:p>
        </w:tc>
        <w:tc>
          <w:tcPr>
            <w:tcW w:w="43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58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具有报考岗位学科要求的教师资格证</w:t>
            </w:r>
          </w:p>
        </w:tc>
        <w:tc>
          <w:tcPr>
            <w:tcW w:w="192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666666"/>
                <w:spacing w:val="0"/>
                <w:sz w:val="24"/>
                <w:szCs w:val="24"/>
                <w:u w:val="none"/>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519" w:hRule="atLeast"/>
          <w:tblCellSpacing w:w="15" w:type="dxa"/>
        </w:trPr>
        <w:tc>
          <w:tcPr>
            <w:tcW w:w="451"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4</w:t>
            </w:r>
          </w:p>
        </w:tc>
        <w:tc>
          <w:tcPr>
            <w:tcW w:w="42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滦平</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一中</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地理</w:t>
            </w:r>
          </w:p>
        </w:tc>
        <w:tc>
          <w:tcPr>
            <w:tcW w:w="123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JY202104</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2</w:t>
            </w:r>
          </w:p>
        </w:tc>
        <w:tc>
          <w:tcPr>
            <w:tcW w:w="58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27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自然地理学；人文地理学；地图学与地理信息系统；地理科学；资源环境与城乡规划管理；地理信息系统；地球信息科学与技术；地理教育；地理；地理学；资源环境区划与管理；经济地理学与城乡区域规划；地理信息系统与地图学；地理学教育；自然地理与资源环境；人文地理与城乡规划；地理信息科学；</w:t>
            </w:r>
          </w:p>
        </w:tc>
        <w:tc>
          <w:tcPr>
            <w:tcW w:w="616"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国内普通全日制二类本科及以上学历</w:t>
            </w:r>
          </w:p>
        </w:tc>
        <w:tc>
          <w:tcPr>
            <w:tcW w:w="41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学士</w:t>
            </w:r>
          </w:p>
        </w:tc>
        <w:tc>
          <w:tcPr>
            <w:tcW w:w="94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18-35周岁（1985年3月6日-2003年3月5日，含本日）</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全额</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事业</w:t>
            </w:r>
          </w:p>
        </w:tc>
        <w:tc>
          <w:tcPr>
            <w:tcW w:w="43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58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限高校</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毕业生</w:t>
            </w:r>
          </w:p>
        </w:tc>
        <w:tc>
          <w:tcPr>
            <w:tcW w:w="192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按《人社部发﹝2020﹞24号》要求，聘用的高校毕业生，未取得岗位要求的教师资格证书或教师资格考试合格证明的，须在聘用后一年内取得报考岗位要求的教师资格证书或教师资格考试合格证明，未按时取得的，依法解除聘用合同。</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690" w:hRule="atLeast"/>
          <w:tblCellSpacing w:w="15" w:type="dxa"/>
        </w:trPr>
        <w:tc>
          <w:tcPr>
            <w:tcW w:w="451"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5</w:t>
            </w:r>
          </w:p>
        </w:tc>
        <w:tc>
          <w:tcPr>
            <w:tcW w:w="42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滦平</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一中</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物理</w:t>
            </w:r>
          </w:p>
        </w:tc>
        <w:tc>
          <w:tcPr>
            <w:tcW w:w="123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JY202105</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w:t>
            </w:r>
          </w:p>
        </w:tc>
        <w:tc>
          <w:tcPr>
            <w:tcW w:w="58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27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理论物理；粒子物理与原子核物理；原子与分子物理；等离子体物理；凝聚态物理；声学；光学；光学工程；无线电物理；物理学；应用物理学；电子信息工程；科学教育；物理学教育；原子核物理学及核技术；应用光学；核物理；物理教育；应用物理；计算物理。</w:t>
            </w:r>
          </w:p>
        </w:tc>
        <w:tc>
          <w:tcPr>
            <w:tcW w:w="616"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国内普通全日制一类本科及以上学历</w:t>
            </w:r>
          </w:p>
        </w:tc>
        <w:tc>
          <w:tcPr>
            <w:tcW w:w="41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学士</w:t>
            </w:r>
          </w:p>
        </w:tc>
        <w:tc>
          <w:tcPr>
            <w:tcW w:w="94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18-35周岁（1985年3月6日-2003年3月5日，含本日）</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全额</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事业</w:t>
            </w:r>
          </w:p>
        </w:tc>
        <w:tc>
          <w:tcPr>
            <w:tcW w:w="43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58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具有报考岗位学科要求的教师资格证</w:t>
            </w:r>
          </w:p>
        </w:tc>
        <w:tc>
          <w:tcPr>
            <w:tcW w:w="192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666666"/>
                <w:spacing w:val="0"/>
                <w:sz w:val="24"/>
                <w:szCs w:val="24"/>
                <w:u w:val="none"/>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560" w:hRule="atLeast"/>
          <w:tblCellSpacing w:w="15" w:type="dxa"/>
        </w:trPr>
        <w:tc>
          <w:tcPr>
            <w:tcW w:w="451" w:type="dxa"/>
            <w:tcBorders>
              <w:top w:val="nil"/>
              <w:left w:val="single" w:color="000000" w:sz="6" w:space="0"/>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6</w:t>
            </w:r>
          </w:p>
        </w:tc>
        <w:tc>
          <w:tcPr>
            <w:tcW w:w="428"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滦平</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一中</w:t>
            </w:r>
          </w:p>
        </w:tc>
        <w:tc>
          <w:tcPr>
            <w:tcW w:w="505"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物理</w:t>
            </w:r>
          </w:p>
        </w:tc>
        <w:tc>
          <w:tcPr>
            <w:tcW w:w="123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JY202106</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w:t>
            </w:r>
          </w:p>
        </w:tc>
        <w:tc>
          <w:tcPr>
            <w:tcW w:w="581"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1：3</w:t>
            </w:r>
          </w:p>
        </w:tc>
        <w:tc>
          <w:tcPr>
            <w:tcW w:w="277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理论物理；粒子物理与原子核物理；原子与分子物理；等离子体物理；凝聚态物理；声学；光学；光学工程；无线电物理；物理学；应用物理学；电子信息工程；科学教育；物理学教育；原子核物理学及核技术；应用光学；核物理；物理教育；应用物理；计算物理。</w:t>
            </w:r>
          </w:p>
        </w:tc>
        <w:tc>
          <w:tcPr>
            <w:tcW w:w="616"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国内统招研究生学历</w:t>
            </w:r>
          </w:p>
        </w:tc>
        <w:tc>
          <w:tcPr>
            <w:tcW w:w="41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硕士</w:t>
            </w:r>
          </w:p>
        </w:tc>
        <w:tc>
          <w:tcPr>
            <w:tcW w:w="944"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18-35周岁（1985年3月6日-2003年3月5日，含本日）</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不限</w:t>
            </w:r>
          </w:p>
        </w:tc>
        <w:tc>
          <w:tcPr>
            <w:tcW w:w="429"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全额</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事业</w:t>
            </w:r>
          </w:p>
        </w:tc>
        <w:tc>
          <w:tcPr>
            <w:tcW w:w="430"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专技</w:t>
            </w:r>
          </w:p>
        </w:tc>
        <w:tc>
          <w:tcPr>
            <w:tcW w:w="583"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限高校</w:t>
            </w:r>
            <w:r>
              <w:rPr>
                <w:rFonts w:hint="eastAsia" w:ascii="仿宋" w:hAnsi="仿宋" w:eastAsia="仿宋" w:cs="仿宋"/>
                <w:i w:val="0"/>
                <w:caps w:val="0"/>
                <w:color w:val="666666"/>
                <w:spacing w:val="0"/>
                <w:sz w:val="24"/>
                <w:szCs w:val="24"/>
                <w:u w:val="none"/>
                <w:bdr w:val="none" w:color="auto" w:sz="0" w:space="0"/>
              </w:rPr>
              <w:br w:type="textWrapping"/>
            </w:r>
            <w:r>
              <w:rPr>
                <w:rFonts w:hint="eastAsia" w:ascii="仿宋" w:hAnsi="仿宋" w:eastAsia="仿宋" w:cs="仿宋"/>
                <w:i w:val="0"/>
                <w:caps w:val="0"/>
                <w:color w:val="666666"/>
                <w:spacing w:val="0"/>
                <w:sz w:val="24"/>
                <w:szCs w:val="24"/>
                <w:u w:val="none"/>
                <w:bdr w:val="none" w:color="auto" w:sz="0" w:space="0"/>
              </w:rPr>
              <w:t>毕业生</w:t>
            </w:r>
          </w:p>
        </w:tc>
        <w:tc>
          <w:tcPr>
            <w:tcW w:w="1922" w:type="dxa"/>
            <w:tcBorders>
              <w:top w:val="nil"/>
              <w:left w:val="nil"/>
              <w:bottom w:val="single" w:color="000000" w:sz="6" w:space="0"/>
              <w:right w:val="single" w:color="000000" w:sz="6" w:space="0"/>
            </w:tcBorders>
            <w:shd w:val="clear" w:color="auto" w:fill="FFFFFF"/>
            <w:tcMar>
              <w:top w:w="15" w:type="dxa"/>
              <w:left w:w="15" w:type="dxa"/>
              <w:right w:w="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textAlignment w:val="center"/>
              <w:rPr>
                <w:rFonts w:hint="eastAsia" w:ascii="微软雅黑" w:hAnsi="微软雅黑" w:eastAsia="微软雅黑" w:cs="微软雅黑"/>
                <w:i w:val="0"/>
                <w:color w:val="666666"/>
                <w:sz w:val="24"/>
                <w:szCs w:val="24"/>
                <w:u w:val="none"/>
              </w:rPr>
            </w:pPr>
            <w:r>
              <w:rPr>
                <w:rFonts w:hint="eastAsia" w:ascii="仿宋" w:hAnsi="仿宋" w:eastAsia="仿宋" w:cs="仿宋"/>
                <w:i w:val="0"/>
                <w:caps w:val="0"/>
                <w:color w:val="666666"/>
                <w:spacing w:val="0"/>
                <w:sz w:val="24"/>
                <w:szCs w:val="24"/>
                <w:u w:val="none"/>
                <w:bdr w:val="none" w:color="auto" w:sz="0" w:space="0"/>
              </w:rPr>
              <w:t>按《人社部发﹝2020﹞24号》要求，聘用的高校毕业生，未取得岗位要求的教师资格证书或教师资格考试合格证明的，须在聘用后一年内取得报考岗位要求的教师资格证书或教师资格考试合格证明，未按时取得的，依法解除聘用合同。</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caps w:val="0"/>
          <w:color w:val="666666"/>
          <w:spacing w:val="0"/>
          <w:sz w:val="27"/>
          <w:szCs w:val="27"/>
          <w:u w:val="none"/>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微软雅黑" w:hAnsi="微软雅黑" w:eastAsia="微软雅黑" w:cs="微软雅黑"/>
          <w:i w:val="0"/>
          <w:caps w:val="0"/>
          <w:color w:val="666666"/>
          <w:spacing w:val="0"/>
          <w:sz w:val="27"/>
          <w:szCs w:val="27"/>
          <w:u w:val="none"/>
        </w:rPr>
      </w:pPr>
      <w:r>
        <w:rPr>
          <w:rFonts w:hint="eastAsia" w:ascii="黑体" w:hAnsi="宋体" w:eastAsia="黑体" w:cs="黑体"/>
          <w:i w:val="0"/>
          <w:caps w:val="0"/>
          <w:color w:val="666666"/>
          <w:spacing w:val="0"/>
          <w:sz w:val="24"/>
          <w:szCs w:val="24"/>
          <w:u w:val="none"/>
          <w:bdr w:val="none" w:color="auto" w:sz="0" w:space="0"/>
          <w:shd w:val="clear" w:fill="FFFFFF"/>
        </w:rPr>
        <w:t>附件</w:t>
      </w:r>
      <w:r>
        <w:rPr>
          <w:rFonts w:hint="eastAsia" w:ascii="黑体" w:hAnsi="宋体" w:eastAsia="黑体" w:cs="黑体"/>
          <w:i w:val="0"/>
          <w:caps w:val="0"/>
          <w:color w:val="666666"/>
          <w:spacing w:val="0"/>
          <w:sz w:val="31"/>
          <w:szCs w:val="31"/>
          <w:u w:val="none"/>
          <w:bdr w:val="none" w:color="auto" w:sz="0" w:space="0"/>
          <w:shd w:val="clear" w:fill="FFFFFF"/>
        </w:rPr>
        <w:t>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caps w:val="0"/>
          <w:color w:val="666666"/>
          <w:spacing w:val="0"/>
          <w:sz w:val="27"/>
          <w:szCs w:val="27"/>
          <w:u w:val="none"/>
        </w:rPr>
      </w:pPr>
      <w:r>
        <w:rPr>
          <w:rStyle w:val="9"/>
          <w:rFonts w:hint="eastAsia" w:ascii="宋体" w:hAnsi="宋体" w:eastAsia="宋体" w:cs="宋体"/>
          <w:i w:val="0"/>
          <w:caps w:val="0"/>
          <w:color w:val="666666"/>
          <w:spacing w:val="0"/>
          <w:sz w:val="24"/>
          <w:szCs w:val="24"/>
          <w:u w:val="none"/>
          <w:bdr w:val="none" w:color="auto" w:sz="0" w:space="0"/>
          <w:shd w:val="clear" w:fill="FFFFFF"/>
        </w:rPr>
        <w:t>报名须知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仿宋" w:hAnsi="仿宋" w:eastAsia="仿宋" w:cs="仿宋"/>
          <w:i w:val="0"/>
          <w:caps w:val="0"/>
          <w:color w:val="666666"/>
          <w:spacing w:val="0"/>
          <w:sz w:val="24"/>
          <w:szCs w:val="24"/>
          <w:u w:val="none"/>
          <w:bdr w:val="none" w:color="auto" w:sz="0" w:space="0"/>
          <w:shd w:val="clear" w:fill="FFFFFF"/>
        </w:rPr>
        <w:t>考生注册采取拍照注册方式，姓名、性别、民族、出生日期、身份证号、身份证地址等个人信息由报名系统自动提取填写到报名表内。</w:t>
      </w:r>
      <w:r>
        <w:rPr>
          <w:rStyle w:val="9"/>
          <w:rFonts w:hint="eastAsia" w:ascii="仿宋" w:hAnsi="仿宋" w:eastAsia="仿宋" w:cs="仿宋"/>
          <w:i w:val="0"/>
          <w:caps w:val="0"/>
          <w:color w:val="666666"/>
          <w:spacing w:val="0"/>
          <w:sz w:val="24"/>
          <w:szCs w:val="24"/>
          <w:u w:val="none"/>
          <w:bdr w:val="none" w:color="auto" w:sz="0" w:space="0"/>
          <w:shd w:val="clear" w:fill="FFFFFF"/>
        </w:rPr>
        <w:t>考生需将本人身份证置于光线充足的位置并摆放端正后背光进行拍照，</w:t>
      </w:r>
      <w:r>
        <w:rPr>
          <w:rFonts w:hint="eastAsia" w:ascii="仿宋" w:hAnsi="仿宋" w:eastAsia="仿宋" w:cs="仿宋"/>
          <w:i w:val="0"/>
          <w:caps w:val="0"/>
          <w:color w:val="666666"/>
          <w:spacing w:val="0"/>
          <w:sz w:val="24"/>
          <w:szCs w:val="24"/>
          <w:u w:val="none"/>
          <w:bdr w:val="none" w:color="auto" w:sz="0" w:space="0"/>
          <w:shd w:val="clear" w:fill="FFFFFF"/>
        </w:rPr>
        <w:t>否则系统无法识别或错误识别考生身份证的文字及头像信息，因此造成考生不能注册、延迟注册而影响报名考试的，责任由考生自负。</w:t>
      </w:r>
      <w:r>
        <w:rPr>
          <w:rStyle w:val="9"/>
          <w:rFonts w:hint="eastAsia" w:ascii="仿宋" w:hAnsi="仿宋" w:eastAsia="仿宋" w:cs="仿宋"/>
          <w:i w:val="0"/>
          <w:caps w:val="0"/>
          <w:color w:val="666666"/>
          <w:spacing w:val="0"/>
          <w:sz w:val="24"/>
          <w:szCs w:val="24"/>
          <w:u w:val="none"/>
          <w:bdr w:val="none" w:color="auto" w:sz="0" w:space="0"/>
          <w:shd w:val="clear" w:fill="FFFFFF"/>
        </w:rPr>
        <w:t>已在滦平县人事考试网注册账号的考生，可直接使用原有账号密码登录报名系统，报考本次考试。</w:t>
      </w:r>
      <w:r>
        <w:rPr>
          <w:rFonts w:hint="eastAsia" w:ascii="仿宋" w:hAnsi="仿宋" w:eastAsia="仿宋" w:cs="仿宋"/>
          <w:i w:val="0"/>
          <w:caps w:val="0"/>
          <w:color w:val="666666"/>
          <w:spacing w:val="0"/>
          <w:sz w:val="24"/>
          <w:szCs w:val="24"/>
          <w:u w:val="none"/>
          <w:bdr w:val="none" w:color="auto" w:sz="0" w:space="0"/>
          <w:shd w:val="clear" w:fill="FFFFFF"/>
        </w:rPr>
        <w:t>为确保各位考生报名信息审核工作及时准确，请在填写报名表相应栏目时，按以下说明和要求填写：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1、姓名、性别、民族、出生日期、身份证号、身份证地址：</w:t>
      </w:r>
      <w:r>
        <w:rPr>
          <w:rFonts w:hint="eastAsia" w:ascii="仿宋" w:hAnsi="仿宋" w:eastAsia="仿宋" w:cs="仿宋"/>
          <w:i w:val="0"/>
          <w:caps w:val="0"/>
          <w:color w:val="666666"/>
          <w:spacing w:val="0"/>
          <w:sz w:val="24"/>
          <w:szCs w:val="24"/>
          <w:u w:val="none"/>
          <w:bdr w:val="none" w:color="auto" w:sz="0" w:space="0"/>
          <w:shd w:val="clear" w:fill="FFFFFF"/>
        </w:rPr>
        <w:t>考生注册后，由报名系统直接提取，不用填写。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2、曾用名:</w:t>
      </w:r>
      <w:r>
        <w:rPr>
          <w:rFonts w:hint="eastAsia" w:ascii="仿宋" w:hAnsi="仿宋" w:eastAsia="仿宋" w:cs="仿宋"/>
          <w:i w:val="0"/>
          <w:caps w:val="0"/>
          <w:color w:val="666666"/>
          <w:spacing w:val="0"/>
          <w:sz w:val="24"/>
          <w:szCs w:val="24"/>
          <w:u w:val="none"/>
          <w:bdr w:val="none" w:color="auto" w:sz="0" w:space="0"/>
          <w:shd w:val="clear" w:fill="FFFFFF"/>
        </w:rPr>
        <w:t>如有曾用名，按户籍管理机关登记的填写；没有</w:t>
      </w:r>
      <w:r>
        <w:rPr>
          <w:rFonts w:hint="eastAsia" w:ascii="仿宋" w:hAnsi="仿宋" w:eastAsia="仿宋" w:cs="仿宋"/>
          <w:i w:val="0"/>
          <w:caps w:val="0"/>
          <w:color w:val="666666"/>
          <w:spacing w:val="0"/>
          <w:sz w:val="31"/>
          <w:szCs w:val="31"/>
          <w:u w:val="none"/>
          <w:bdr w:val="none" w:color="auto" w:sz="0" w:space="0"/>
          <w:shd w:val="clear" w:fill="FFFFFF"/>
        </w:rPr>
        <w:t>“曾用名”的，填“无”，不得为空。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3、政治面貌：</w:t>
      </w:r>
      <w:r>
        <w:rPr>
          <w:rFonts w:hint="eastAsia" w:ascii="仿宋" w:hAnsi="仿宋" w:eastAsia="仿宋" w:cs="仿宋"/>
          <w:i w:val="0"/>
          <w:caps w:val="0"/>
          <w:color w:val="666666"/>
          <w:spacing w:val="0"/>
          <w:sz w:val="24"/>
          <w:szCs w:val="24"/>
          <w:u w:val="none"/>
          <w:bdr w:val="none" w:color="auto" w:sz="0" w:space="0"/>
          <w:shd w:val="clear" w:fill="FFFFFF"/>
        </w:rPr>
        <w:t>考生在下拉列表中选择填写，不得为空。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4、配偶：</w:t>
      </w:r>
      <w:r>
        <w:rPr>
          <w:rFonts w:hint="eastAsia" w:ascii="仿宋" w:hAnsi="仿宋" w:eastAsia="仿宋" w:cs="仿宋"/>
          <w:i w:val="0"/>
          <w:caps w:val="0"/>
          <w:color w:val="666666"/>
          <w:spacing w:val="0"/>
          <w:sz w:val="24"/>
          <w:szCs w:val="24"/>
          <w:u w:val="none"/>
          <w:bdr w:val="none" w:color="auto" w:sz="0" w:space="0"/>
          <w:shd w:val="clear" w:fill="FFFFFF"/>
        </w:rPr>
        <w:t>考生在下拉列表中选择填写，不得为空。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5、本人户籍、生源地、配偶户籍、父亲户籍、母亲户籍：</w:t>
      </w:r>
      <w:r>
        <w:rPr>
          <w:rFonts w:hint="eastAsia" w:ascii="仿宋" w:hAnsi="仿宋" w:eastAsia="仿宋" w:cs="仿宋"/>
          <w:i w:val="0"/>
          <w:caps w:val="0"/>
          <w:color w:val="666666"/>
          <w:spacing w:val="0"/>
          <w:sz w:val="24"/>
          <w:szCs w:val="24"/>
          <w:u w:val="none"/>
          <w:bdr w:val="none" w:color="auto" w:sz="0" w:space="0"/>
          <w:shd w:val="clear" w:fill="FFFFFF"/>
        </w:rPr>
        <w:t>考生在下拉列表中选择填写，省、市、县均为必填项，不得为空。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仿宋" w:hAnsi="仿宋" w:eastAsia="仿宋" w:cs="仿宋"/>
          <w:i w:val="0"/>
          <w:caps w:val="0"/>
          <w:color w:val="666666"/>
          <w:spacing w:val="0"/>
          <w:sz w:val="31"/>
          <w:szCs w:val="31"/>
          <w:u w:val="none"/>
          <w:bdr w:val="none" w:color="auto" w:sz="0" w:space="0"/>
          <w:shd w:val="clear" w:fill="FFFFFF"/>
        </w:rPr>
        <w:t>⑴考生无配偶（含配偶死亡）的，“配偶户籍”中的省、市、县各项均填写为“无”，不得为空；考生配偶户籍为滦平县但配偶已死亡的，考生本人户籍、生源地、父母户籍又非滦平县的，视为考生不具有滦平县户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仿宋" w:hAnsi="仿宋" w:eastAsia="仿宋" w:cs="仿宋"/>
          <w:i w:val="0"/>
          <w:caps w:val="0"/>
          <w:color w:val="666666"/>
          <w:spacing w:val="0"/>
          <w:sz w:val="31"/>
          <w:szCs w:val="31"/>
          <w:u w:val="none"/>
          <w:bdr w:val="none" w:color="auto" w:sz="0" w:space="0"/>
          <w:shd w:val="clear" w:fill="FFFFFF"/>
        </w:rPr>
        <w:t>⑵考生父亲或母亲死亡的，“父亲户籍”或“母亲户籍”中的省、市、县各项均填写为“无”，不得为空。如考生父母（任一方）户籍为滦平县但已双亡的，考生本人户籍、生源地、配偶户籍又非滦平县的，视为考生不具有滦平县户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6、本人户籍类别：</w:t>
      </w:r>
      <w:r>
        <w:rPr>
          <w:rFonts w:hint="eastAsia" w:ascii="仿宋" w:hAnsi="仿宋" w:eastAsia="仿宋" w:cs="仿宋"/>
          <w:i w:val="0"/>
          <w:caps w:val="0"/>
          <w:color w:val="666666"/>
          <w:spacing w:val="0"/>
          <w:sz w:val="24"/>
          <w:szCs w:val="24"/>
          <w:u w:val="none"/>
          <w:bdr w:val="none" w:color="auto" w:sz="0" w:space="0"/>
          <w:shd w:val="clear" w:fill="FFFFFF"/>
        </w:rPr>
        <w:t>此栏目由考试系统自动匹配，考生无须填写。匹配标准为：</w:t>
      </w:r>
      <w:r>
        <w:rPr>
          <w:rFonts w:hint="eastAsia" w:ascii="仿宋" w:hAnsi="仿宋" w:eastAsia="仿宋" w:cs="仿宋"/>
          <w:i w:val="0"/>
          <w:caps w:val="0"/>
          <w:color w:val="666666"/>
          <w:spacing w:val="0"/>
          <w:sz w:val="31"/>
          <w:szCs w:val="31"/>
          <w:u w:val="none"/>
          <w:bdr w:val="none" w:color="auto" w:sz="0" w:space="0"/>
          <w:shd w:val="clear" w:fill="FFFFFF"/>
        </w:rPr>
        <w:t>⑴本人现为滦平县户籍的，系统匹配为“本县”；⑵本人户籍为滦平县以外，承德市范围以内的，系统匹配为“县外市内”；⑶本人户籍为承德市以外，河北省范围内的，系统匹配为“市外省内”；⑷本人户籍为河北省外的，系统匹配为“省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7、联系电话1、联系电话2：</w:t>
      </w:r>
      <w:r>
        <w:rPr>
          <w:rFonts w:hint="eastAsia" w:ascii="仿宋" w:hAnsi="仿宋" w:eastAsia="仿宋" w:cs="仿宋"/>
          <w:i w:val="0"/>
          <w:caps w:val="0"/>
          <w:color w:val="666666"/>
          <w:spacing w:val="0"/>
          <w:sz w:val="24"/>
          <w:szCs w:val="24"/>
          <w:u w:val="none"/>
          <w:bdr w:val="none" w:color="auto" w:sz="0" w:space="0"/>
          <w:shd w:val="clear" w:fill="FFFFFF"/>
        </w:rPr>
        <w:t>两个联系电话必须全部填写，且号码不得重复；不填或少填，考试系统不予审核通过。务必填写准确并保持畅通，因通讯不畅影响报名、考试、体检或政审考察的，责任及后果自负。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8、是否承德市范围内机关事业单位在编人员（含试用期）：</w:t>
      </w:r>
      <w:r>
        <w:rPr>
          <w:rFonts w:hint="eastAsia" w:ascii="仿宋" w:hAnsi="仿宋" w:eastAsia="仿宋" w:cs="仿宋"/>
          <w:i w:val="0"/>
          <w:caps w:val="0"/>
          <w:color w:val="666666"/>
          <w:spacing w:val="0"/>
          <w:sz w:val="24"/>
          <w:szCs w:val="24"/>
          <w:u w:val="none"/>
          <w:bdr w:val="none" w:color="auto" w:sz="0" w:space="0"/>
          <w:shd w:val="clear" w:fill="FFFFFF"/>
        </w:rPr>
        <w:t>在下拉列表中选择填写。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9、是否承德市范围内的特岗教师：</w:t>
      </w:r>
      <w:r>
        <w:rPr>
          <w:rFonts w:hint="eastAsia" w:ascii="仿宋" w:hAnsi="仿宋" w:eastAsia="仿宋" w:cs="仿宋"/>
          <w:i w:val="0"/>
          <w:caps w:val="0"/>
          <w:color w:val="666666"/>
          <w:spacing w:val="0"/>
          <w:sz w:val="24"/>
          <w:szCs w:val="24"/>
          <w:u w:val="none"/>
          <w:bdr w:val="none" w:color="auto" w:sz="0" w:space="0"/>
          <w:shd w:val="clear" w:fill="FFFFFF"/>
        </w:rPr>
        <w:t>在下拉列表中选择填写。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10、是否为2021年应届高校毕业生和择业期内（2019年、2020年毕业）未落实工作单位的高校毕业生：</w:t>
      </w:r>
      <w:r>
        <w:rPr>
          <w:rFonts w:hint="eastAsia" w:ascii="仿宋" w:hAnsi="仿宋" w:eastAsia="仿宋" w:cs="仿宋"/>
          <w:i w:val="0"/>
          <w:caps w:val="0"/>
          <w:color w:val="666666"/>
          <w:spacing w:val="0"/>
          <w:sz w:val="24"/>
          <w:szCs w:val="24"/>
          <w:u w:val="none"/>
          <w:bdr w:val="none" w:color="auto" w:sz="0" w:space="0"/>
          <w:shd w:val="clear" w:fill="FFFFFF"/>
        </w:rPr>
        <w:t>在下拉列表中选择填写。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11、是否具备招聘岗位要求的职业资格条件（是否具有报考岗位学科要求的教师资格证）：</w:t>
      </w:r>
      <w:r>
        <w:rPr>
          <w:rFonts w:hint="eastAsia" w:ascii="仿宋" w:hAnsi="仿宋" w:eastAsia="仿宋" w:cs="仿宋"/>
          <w:i w:val="0"/>
          <w:caps w:val="0"/>
          <w:color w:val="666666"/>
          <w:spacing w:val="0"/>
          <w:sz w:val="24"/>
          <w:szCs w:val="24"/>
          <w:u w:val="none"/>
          <w:bdr w:val="none" w:color="auto" w:sz="0" w:space="0"/>
          <w:shd w:val="clear" w:fill="FFFFFF"/>
        </w:rPr>
        <w:t>在下拉列表中选择填写。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12、学历信息相应栏目：</w:t>
      </w:r>
      <w:r>
        <w:rPr>
          <w:rFonts w:hint="eastAsia" w:ascii="仿宋" w:hAnsi="仿宋" w:eastAsia="仿宋" w:cs="仿宋"/>
          <w:i w:val="0"/>
          <w:caps w:val="0"/>
          <w:color w:val="666666"/>
          <w:spacing w:val="0"/>
          <w:sz w:val="24"/>
          <w:szCs w:val="24"/>
          <w:u w:val="none"/>
          <w:bdr w:val="none" w:color="auto" w:sz="0" w:space="0"/>
          <w:shd w:val="clear" w:fill="FFFFFF"/>
        </w:rPr>
        <w:t>只填写符合报考条件的学历即可，具体要求如下：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学籍：</w:t>
      </w:r>
      <w:r>
        <w:rPr>
          <w:rFonts w:hint="eastAsia" w:ascii="仿宋" w:hAnsi="仿宋" w:eastAsia="仿宋" w:cs="仿宋"/>
          <w:i w:val="0"/>
          <w:caps w:val="0"/>
          <w:color w:val="666666"/>
          <w:spacing w:val="0"/>
          <w:sz w:val="24"/>
          <w:szCs w:val="24"/>
          <w:u w:val="none"/>
          <w:bdr w:val="none" w:color="auto" w:sz="0" w:space="0"/>
          <w:shd w:val="clear" w:fill="FFFFFF"/>
        </w:rPr>
        <w:t>在下拉列表中选择直接填写。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学历层次：</w:t>
      </w:r>
      <w:r>
        <w:rPr>
          <w:rFonts w:hint="eastAsia" w:ascii="仿宋" w:hAnsi="仿宋" w:eastAsia="仿宋" w:cs="仿宋"/>
          <w:i w:val="0"/>
          <w:caps w:val="0"/>
          <w:color w:val="666666"/>
          <w:spacing w:val="0"/>
          <w:sz w:val="24"/>
          <w:szCs w:val="24"/>
          <w:u w:val="none"/>
          <w:bdr w:val="none" w:color="auto" w:sz="0" w:space="0"/>
          <w:shd w:val="clear" w:fill="FFFFFF"/>
        </w:rPr>
        <w:t>在下拉列表中直接选择填写。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是否为全日制：</w:t>
      </w:r>
      <w:r>
        <w:rPr>
          <w:rFonts w:hint="eastAsia" w:ascii="仿宋" w:hAnsi="仿宋" w:eastAsia="仿宋" w:cs="仿宋"/>
          <w:i w:val="0"/>
          <w:caps w:val="0"/>
          <w:color w:val="666666"/>
          <w:spacing w:val="0"/>
          <w:sz w:val="24"/>
          <w:szCs w:val="24"/>
          <w:u w:val="none"/>
          <w:bdr w:val="none" w:color="auto" w:sz="0" w:space="0"/>
          <w:shd w:val="clear" w:fill="FFFFFF"/>
        </w:rPr>
        <w:t>在下拉列表中直接选择填写。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是否统招：</w:t>
      </w:r>
      <w:r>
        <w:rPr>
          <w:rFonts w:hint="eastAsia" w:ascii="仿宋" w:hAnsi="仿宋" w:eastAsia="仿宋" w:cs="仿宋"/>
          <w:i w:val="0"/>
          <w:caps w:val="0"/>
          <w:color w:val="666666"/>
          <w:spacing w:val="0"/>
          <w:sz w:val="24"/>
          <w:szCs w:val="24"/>
          <w:u w:val="none"/>
          <w:bdr w:val="none" w:color="auto" w:sz="0" w:space="0"/>
          <w:shd w:val="clear" w:fill="FFFFFF"/>
        </w:rPr>
        <w:t>在下拉列表中直接选择填写。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学位</w:t>
      </w:r>
      <w:r>
        <w:rPr>
          <w:rFonts w:hint="eastAsia" w:ascii="仿宋" w:hAnsi="仿宋" w:eastAsia="仿宋" w:cs="仿宋"/>
          <w:i w:val="0"/>
          <w:caps w:val="0"/>
          <w:color w:val="666666"/>
          <w:spacing w:val="0"/>
          <w:sz w:val="24"/>
          <w:szCs w:val="24"/>
          <w:u w:val="none"/>
          <w:bdr w:val="none" w:color="auto" w:sz="0" w:space="0"/>
          <w:shd w:val="clear" w:fill="FFFFFF"/>
        </w:rPr>
        <w:t>：在下拉列表中直接选择填写。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毕业时间：</w:t>
      </w:r>
      <w:r>
        <w:rPr>
          <w:rFonts w:hint="eastAsia" w:ascii="仿宋" w:hAnsi="仿宋" w:eastAsia="仿宋" w:cs="仿宋"/>
          <w:i w:val="0"/>
          <w:caps w:val="0"/>
          <w:color w:val="666666"/>
          <w:spacing w:val="0"/>
          <w:sz w:val="24"/>
          <w:szCs w:val="24"/>
          <w:u w:val="none"/>
          <w:bdr w:val="none" w:color="auto" w:sz="0" w:space="0"/>
          <w:shd w:val="clear" w:fill="FFFFFF"/>
        </w:rPr>
        <w:t>按毕业证的发证日期填写（只填写年月即可，如</w:t>
      </w:r>
      <w:r>
        <w:rPr>
          <w:rFonts w:hint="eastAsia" w:ascii="仿宋" w:hAnsi="仿宋" w:eastAsia="仿宋" w:cs="仿宋"/>
          <w:i w:val="0"/>
          <w:caps w:val="0"/>
          <w:color w:val="666666"/>
          <w:spacing w:val="0"/>
          <w:sz w:val="31"/>
          <w:szCs w:val="31"/>
          <w:u w:val="none"/>
          <w:bdr w:val="none" w:color="auto" w:sz="0" w:space="0"/>
          <w:shd w:val="clear" w:fill="FFFFFF"/>
        </w:rPr>
        <w:t>2021年毕业的，可不填写）。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毕业院校和专业：</w:t>
      </w:r>
      <w:r>
        <w:rPr>
          <w:rFonts w:hint="eastAsia" w:ascii="仿宋" w:hAnsi="仿宋" w:eastAsia="仿宋" w:cs="仿宋"/>
          <w:i w:val="0"/>
          <w:caps w:val="0"/>
          <w:color w:val="666666"/>
          <w:spacing w:val="0"/>
          <w:sz w:val="24"/>
          <w:szCs w:val="24"/>
          <w:u w:val="none"/>
          <w:bdr w:val="none" w:color="auto" w:sz="0" w:space="0"/>
          <w:shd w:val="clear" w:fill="FFFFFF"/>
        </w:rPr>
        <w:t>按毕业证的登记信息填写，务必填写院校和专业的全称，并与毕业证书保持一致（专业名称含括号的，括号内的内容也要填写）。专业审核的原则为主专业全字匹配，即考生填写的主专业名称必须与发布的招聘公告岗位条件表中的专业名称完全一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13、学习简历：</w:t>
      </w:r>
      <w:r>
        <w:rPr>
          <w:rFonts w:hint="eastAsia" w:ascii="仿宋" w:hAnsi="仿宋" w:eastAsia="仿宋" w:cs="仿宋"/>
          <w:i w:val="0"/>
          <w:caps w:val="0"/>
          <w:color w:val="666666"/>
          <w:spacing w:val="0"/>
          <w:sz w:val="24"/>
          <w:szCs w:val="24"/>
          <w:u w:val="none"/>
          <w:bdr w:val="none" w:color="auto" w:sz="0" w:space="0"/>
          <w:shd w:val="clear" w:fill="FFFFFF"/>
        </w:rPr>
        <w:t>填写高中至报名时的学习经历，具体格式为：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仿宋" w:hAnsi="仿宋" w:eastAsia="仿宋" w:cs="仿宋"/>
          <w:i w:val="0"/>
          <w:caps w:val="0"/>
          <w:color w:val="666666"/>
          <w:spacing w:val="0"/>
          <w:sz w:val="31"/>
          <w:szCs w:val="31"/>
          <w:u w:val="none"/>
          <w:bdr w:val="none" w:color="auto" w:sz="0" w:space="0"/>
          <w:shd w:val="clear" w:fill="FFFFFF"/>
        </w:rPr>
        <w:t>“200809-201106 在滦平县第一中学学习 高中”；</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仿宋" w:hAnsi="仿宋" w:eastAsia="仿宋" w:cs="仿宋"/>
          <w:i w:val="0"/>
          <w:caps w:val="0"/>
          <w:color w:val="666666"/>
          <w:spacing w:val="0"/>
          <w:sz w:val="31"/>
          <w:szCs w:val="31"/>
          <w:u w:val="none"/>
          <w:bdr w:val="none" w:color="auto" w:sz="0" w:space="0"/>
          <w:shd w:val="clear" w:fill="FFFFFF"/>
        </w:rPr>
        <w:t>“201109-201506 在南京林业大学学习 本科”；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仿宋" w:hAnsi="仿宋" w:eastAsia="仿宋" w:cs="仿宋"/>
          <w:i w:val="0"/>
          <w:caps w:val="0"/>
          <w:color w:val="666666"/>
          <w:spacing w:val="0"/>
          <w:sz w:val="31"/>
          <w:szCs w:val="31"/>
          <w:u w:val="none"/>
          <w:bdr w:val="none" w:color="auto" w:sz="0" w:space="0"/>
          <w:shd w:val="clear" w:fill="FFFFFF"/>
        </w:rPr>
        <w:t>“201509-201706 在某某大学学习 研究生”。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14、工作简历：</w:t>
      </w:r>
      <w:r>
        <w:rPr>
          <w:rFonts w:hint="eastAsia" w:ascii="仿宋" w:hAnsi="仿宋" w:eastAsia="仿宋" w:cs="仿宋"/>
          <w:i w:val="0"/>
          <w:caps w:val="0"/>
          <w:color w:val="666666"/>
          <w:spacing w:val="0"/>
          <w:sz w:val="24"/>
          <w:szCs w:val="24"/>
          <w:u w:val="none"/>
          <w:bdr w:val="none" w:color="auto" w:sz="0" w:space="0"/>
          <w:shd w:val="clear" w:fill="FFFFFF"/>
        </w:rPr>
        <w:t>填写毕业后至报名时的工作经历，具体格式为：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Fonts w:hint="eastAsia" w:ascii="仿宋" w:hAnsi="仿宋" w:eastAsia="仿宋" w:cs="仿宋"/>
          <w:i w:val="0"/>
          <w:caps w:val="0"/>
          <w:color w:val="666666"/>
          <w:spacing w:val="0"/>
          <w:sz w:val="31"/>
          <w:szCs w:val="31"/>
          <w:u w:val="none"/>
          <w:bdr w:val="none" w:color="auto" w:sz="0" w:space="0"/>
          <w:shd w:val="clear" w:fill="FFFFFF"/>
        </w:rPr>
        <w:t>“201510-201708 在滦平县某公司工作 职员”。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666666"/>
          <w:spacing w:val="0"/>
          <w:sz w:val="24"/>
          <w:szCs w:val="24"/>
          <w:u w:val="none"/>
          <w:bdr w:val="none" w:color="auto" w:sz="0" w:space="0"/>
          <w:shd w:val="clear" w:fill="FFFFFF"/>
        </w:rPr>
        <w:t>15、家庭成员：</w:t>
      </w:r>
      <w:r>
        <w:rPr>
          <w:rFonts w:hint="eastAsia" w:ascii="仿宋" w:hAnsi="仿宋" w:eastAsia="仿宋" w:cs="仿宋"/>
          <w:i w:val="0"/>
          <w:caps w:val="0"/>
          <w:color w:val="666666"/>
          <w:spacing w:val="0"/>
          <w:sz w:val="24"/>
          <w:szCs w:val="24"/>
          <w:u w:val="none"/>
          <w:bdr w:val="none" w:color="auto" w:sz="0" w:space="0"/>
          <w:shd w:val="clear" w:fill="FFFFFF"/>
        </w:rPr>
        <w:t>只填</w:t>
      </w:r>
      <w:r>
        <w:rPr>
          <w:rFonts w:hint="eastAsia" w:ascii="仿宋" w:hAnsi="仿宋" w:eastAsia="仿宋" w:cs="仿宋"/>
          <w:i w:val="0"/>
          <w:caps w:val="0"/>
          <w:color w:val="666666"/>
          <w:spacing w:val="0"/>
          <w:sz w:val="31"/>
          <w:szCs w:val="31"/>
          <w:u w:val="none"/>
          <w:bdr w:val="none" w:color="auto" w:sz="0" w:space="0"/>
          <w:shd w:val="clear" w:fill="FFFFFF"/>
        </w:rPr>
        <w:t>“父亲”、“母亲”、“配偶”3人，考生根据自身情况填写，没有的可不填写。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eastAsia" w:ascii="仿宋" w:hAnsi="仿宋" w:eastAsia="仿宋" w:cs="仿宋"/>
          <w:i w:val="0"/>
          <w:caps w:val="0"/>
          <w:color w:val="333333"/>
          <w:spacing w:val="0"/>
          <w:sz w:val="24"/>
          <w:szCs w:val="24"/>
          <w:u w:val="none"/>
          <w:bdr w:val="none" w:color="auto" w:sz="0" w:space="0"/>
          <w:shd w:val="clear" w:fill="FFFFFF"/>
        </w:rPr>
        <w:t>16、承诺签字：</w:t>
      </w:r>
      <w:r>
        <w:rPr>
          <w:rFonts w:hint="eastAsia" w:ascii="仿宋" w:hAnsi="仿宋" w:eastAsia="仿宋" w:cs="仿宋"/>
          <w:i w:val="0"/>
          <w:caps w:val="0"/>
          <w:color w:val="666666"/>
          <w:spacing w:val="0"/>
          <w:sz w:val="24"/>
          <w:szCs w:val="24"/>
          <w:u w:val="none"/>
          <w:bdr w:val="none" w:color="auto" w:sz="0" w:space="0"/>
          <w:shd w:val="clear" w:fill="FFFFFF"/>
        </w:rPr>
        <w:t>考生报名时，此栏不用填写。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rPr>
          <w:rFonts w:hint="eastAsia" w:ascii="微软雅黑" w:hAnsi="微软雅黑" w:eastAsia="微软雅黑" w:cs="微软雅黑"/>
          <w:i w:val="0"/>
          <w:caps w:val="0"/>
          <w:color w:val="666666"/>
          <w:spacing w:val="0"/>
          <w:sz w:val="27"/>
          <w:szCs w:val="27"/>
          <w:u w:val="none"/>
        </w:rPr>
      </w:pPr>
      <w:r>
        <w:rPr>
          <w:rFonts w:hint="eastAsia" w:ascii="黑体" w:hAnsi="宋体" w:eastAsia="黑体" w:cs="黑体"/>
          <w:i w:val="0"/>
          <w:caps w:val="0"/>
          <w:color w:val="666666"/>
          <w:spacing w:val="0"/>
          <w:sz w:val="24"/>
          <w:szCs w:val="24"/>
          <w:u w:val="none"/>
          <w:bdr w:val="none" w:color="auto" w:sz="0" w:space="0"/>
          <w:shd w:val="clear" w:fill="FFFFFF"/>
        </w:rPr>
        <w:t>附件</w:t>
      </w:r>
      <w:r>
        <w:rPr>
          <w:rFonts w:hint="eastAsia" w:ascii="黑体" w:hAnsi="宋体" w:eastAsia="黑体" w:cs="黑体"/>
          <w:i w:val="0"/>
          <w:caps w:val="0"/>
          <w:color w:val="666666"/>
          <w:spacing w:val="0"/>
          <w:sz w:val="31"/>
          <w:szCs w:val="31"/>
          <w:u w:val="none"/>
          <w:bdr w:val="none" w:color="auto" w:sz="0" w:space="0"/>
          <w:shd w:val="clear" w:fill="FFFFFF"/>
        </w:rPr>
        <w:t>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caps w:val="0"/>
          <w:color w:val="666666"/>
          <w:spacing w:val="0"/>
          <w:sz w:val="27"/>
          <w:szCs w:val="27"/>
          <w:u w:val="none"/>
        </w:rPr>
      </w:pPr>
      <w:r>
        <w:rPr>
          <w:rFonts w:hint="eastAsia" w:ascii="方正小标宋简体" w:hAnsi="方正小标宋简体" w:eastAsia="方正小标宋简体" w:cs="方正小标宋简体"/>
          <w:i w:val="0"/>
          <w:caps w:val="0"/>
          <w:color w:val="666666"/>
          <w:spacing w:val="0"/>
          <w:sz w:val="24"/>
          <w:szCs w:val="24"/>
          <w:u w:val="none"/>
          <w:bdr w:val="none" w:color="auto" w:sz="0" w:space="0"/>
          <w:shd w:val="clear" w:fill="FFFFFF"/>
        </w:rPr>
        <w:t>诚信承诺书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Style w:val="9"/>
          <w:rFonts w:hint="default" w:ascii="仿宋_GB2312" w:hAnsi="微软雅黑" w:eastAsia="仿宋_GB2312" w:cs="仿宋_GB2312"/>
          <w:i w:val="0"/>
          <w:caps w:val="0"/>
          <w:color w:val="666666"/>
          <w:spacing w:val="0"/>
          <w:sz w:val="24"/>
          <w:szCs w:val="24"/>
          <w:u w:val="none"/>
          <w:bdr w:val="none" w:color="auto" w:sz="0" w:space="0"/>
          <w:shd w:val="clear" w:fill="FFFFFF"/>
        </w:rPr>
        <w:t>重要信息请仔细阅读</w:t>
      </w:r>
      <w:r>
        <w:rPr>
          <w:rFonts w:hint="default" w:ascii="仿宋_GB2312" w:hAnsi="微软雅黑" w:eastAsia="仿宋_GB2312" w:cs="仿宋_GB2312"/>
          <w:i w:val="0"/>
          <w:caps w:val="0"/>
          <w:color w:val="666666"/>
          <w:spacing w:val="0"/>
          <w:sz w:val="24"/>
          <w:szCs w:val="24"/>
          <w:u w:val="none"/>
          <w:bdr w:val="none" w:color="auto" w:sz="0" w:space="0"/>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一、关于高校毕业生的具体解释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本次招聘部分岗位用于专项招聘</w:t>
      </w:r>
      <w:r>
        <w:rPr>
          <w:rFonts w:hint="default" w:ascii="仿宋_GB2312" w:hAnsi="微软雅黑" w:eastAsia="仿宋_GB2312" w:cs="仿宋_GB2312"/>
          <w:i w:val="0"/>
          <w:caps w:val="0"/>
          <w:color w:val="666666"/>
          <w:spacing w:val="0"/>
          <w:sz w:val="31"/>
          <w:szCs w:val="31"/>
          <w:u w:val="none"/>
          <w:bdr w:val="none" w:color="auto" w:sz="0" w:space="0"/>
          <w:shd w:val="clear" w:fill="FFFFFF"/>
        </w:rPr>
        <w:t>“高校毕业生”，主要包括以下人员：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1）纳入国家统招计划、被普通高等院校录取、持有普通高校毕业生就业报到证的2021年高校毕业生。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2）国家统一招生的2019、2020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3）参加“服务基层项目”前无工作经历，服务期满且考核合格后2年内未落实工作单位的人员。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4）普通高等院校在校生或毕业当年入伍，退役后（含复学毕业）2年内未落实工作单位的退役士兵。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二、本人已仔细阅读</w:t>
      </w:r>
      <w:r>
        <w:rPr>
          <w:rFonts w:hint="default" w:ascii="仿宋_GB2312" w:hAnsi="微软雅黑" w:eastAsia="仿宋_GB2312" w:cs="仿宋_GB2312"/>
          <w:i w:val="0"/>
          <w:caps w:val="0"/>
          <w:color w:val="666666"/>
          <w:spacing w:val="0"/>
          <w:sz w:val="31"/>
          <w:szCs w:val="31"/>
          <w:u w:val="none"/>
          <w:bdr w:val="none" w:color="auto" w:sz="0" w:space="0"/>
          <w:shd w:val="clear" w:fill="FFFFFF"/>
        </w:rPr>
        <w:t>“滦平县卫健和教体系统所属事业单位2021年公开招聘工作人员公告”和关于高校毕业生的具体解释，清楚并理解其内容，本人郑重承诺：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1）自觉遵守有关规定及“滦平县卫健和教体系统所属事业单位2021年公开招聘工作人员公告”的各项要求。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2）真实、准确提供本人个人信息、证明资料、证件等相关材料，不弄虚作假，不隐瞒真实情况。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3）准确、慎重报考符合条件的职位；准确、完整地填写各项注册、报考信息，并对自己的报名负责；专业填写严格按照本人毕业证上登记的专业名称全字填写（含括号内的内容），遵循、认可主专业全字匹配的审核原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4）遵守考试纪律，服从考试安排，不舞弊或协助他人舞弊。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5）按要求参与滦平县卫健和教体系统所属事业单位2021年公开招聘工作人员公告的每一个环节，不违纪违规，不随意放弃。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6）本人主动配合做好疫情防控工作，不隐瞒或谎报旅居史、接触史、健康状况等疫情防控重点信息。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645"/>
        <w:rPr>
          <w:rFonts w:hint="eastAsia" w:ascii="微软雅黑" w:hAnsi="微软雅黑" w:eastAsia="微软雅黑" w:cs="微软雅黑"/>
          <w:i w:val="0"/>
          <w:caps w:val="0"/>
          <w:color w:val="666666"/>
          <w:spacing w:val="0"/>
          <w:sz w:val="27"/>
          <w:szCs w:val="27"/>
          <w:u w:val="none"/>
        </w:rPr>
      </w:pPr>
      <w:r>
        <w:rPr>
          <w:rFonts w:hint="default" w:ascii="仿宋_GB2312" w:hAnsi="微软雅黑" w:eastAsia="仿宋_GB2312" w:cs="仿宋_GB2312"/>
          <w:i w:val="0"/>
          <w:caps w:val="0"/>
          <w:color w:val="666666"/>
          <w:spacing w:val="0"/>
          <w:sz w:val="24"/>
          <w:szCs w:val="24"/>
          <w:u w:val="none"/>
          <w:bdr w:val="none" w:color="auto" w:sz="0" w:space="0"/>
          <w:shd w:val="clear" w:fill="FFFFFF"/>
        </w:rPr>
        <w:t>（</w:t>
      </w:r>
      <w:r>
        <w:rPr>
          <w:rFonts w:hint="default" w:ascii="仿宋_GB2312" w:hAnsi="微软雅黑" w:eastAsia="仿宋_GB2312" w:cs="仿宋_GB2312"/>
          <w:i w:val="0"/>
          <w:caps w:val="0"/>
          <w:color w:val="666666"/>
          <w:spacing w:val="0"/>
          <w:sz w:val="31"/>
          <w:szCs w:val="31"/>
          <w:u w:val="none"/>
          <w:bdr w:val="none" w:color="auto" w:sz="0" w:space="0"/>
          <w:shd w:val="clear" w:fill="FFFFFF"/>
        </w:rPr>
        <w:t>7）对违反以上承诺所造成的后果，本人自愿承担相应责任。</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E2365"/>
    <w:rsid w:val="2B8E2365"/>
    <w:rsid w:val="2CE60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2021-03-09T00:43:00Z</dcterms:created>
  <dc:creator>Administrator</dc:creator>
  <cp:lastModifiedBy>Administrator</cp:lastModifiedBy>
  <dcterms:modified xsi:type="dcterms:W3CDTF">2021-03-09T07:50:36Z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