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Style w:val="4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</w:pPr>
      <w:r>
        <w:rPr>
          <w:rStyle w:val="4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eastAsia="zh-CN"/>
        </w:rPr>
        <w:t>附件</w:t>
      </w:r>
      <w:r>
        <w:rPr>
          <w:rStyle w:val="4"/>
          <w:rFonts w:hint="eastAsia" w:ascii="黑体" w:hAnsi="黑体" w:eastAsia="黑体" w:cs="黑体"/>
          <w:b w:val="0"/>
          <w:bCs/>
          <w:spacing w:val="6"/>
          <w:w w:val="90"/>
          <w:sz w:val="32"/>
          <w:szCs w:val="32"/>
          <w:shd w:val="clear" w:color="auto" w:fill="FFFFFF"/>
          <w:lang w:val="en-US" w:eastAsia="zh-CN"/>
        </w:rPr>
        <w:t>5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“粤省事</w:t>
      </w:r>
      <w:bookmarkStart w:id="0" w:name="_GoBack"/>
      <w:bookmarkEnd w:id="0"/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  <w:lang w:eastAsia="zh-CN"/>
        </w:rPr>
        <w:t>”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spacing w:val="6"/>
          <w:w w:val="90"/>
          <w:sz w:val="44"/>
          <w:szCs w:val="44"/>
          <w:shd w:val="clear" w:color="auto" w:fill="FFFFFF"/>
        </w:rPr>
        <w:t>粤康码使用手册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一、微信扫描“粤康码”葵花码，并出示个人专属二维码。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2851150" cy="2393950"/>
            <wp:effectExtent l="0" t="0" r="6350" b="6350"/>
            <wp:docPr id="2" name="图片 3" descr="7bcfd50e830257a036c8efa30fee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7bcfd50e830257a036c8efa30fee4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4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方法①</w:t>
      </w:r>
      <w:r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识别上方葵花码直接进入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</w:rPr>
      </w:pPr>
      <w:r>
        <w:rPr>
          <w:rStyle w:val="4"/>
          <w:rFonts w:hint="eastAsia"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方法②</w:t>
      </w:r>
      <w:r>
        <w:rPr>
          <w:rStyle w:val="4"/>
          <w:rFonts w:ascii="Microsoft YaHei UI" w:hAnsi="Microsoft YaHei UI" w:eastAsia="Microsoft YaHei UI" w:cs="Microsoft YaHei UI"/>
          <w:color w:val="FF0000"/>
          <w:spacing w:val="4"/>
          <w:sz w:val="21"/>
          <w:szCs w:val="21"/>
          <w:shd w:val="clear" w:color="auto" w:fill="FFFFFF"/>
        </w:rPr>
        <w:t> 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微信搜索“粤省事”小程序进入，如下：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8300" cy="3302000"/>
            <wp:effectExtent l="0" t="0" r="0" b="12700"/>
            <wp:docPr id="3" name="图片 4" descr="68aff8b74c659636a066a5268a110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68aff8b74c659636a066a5268a1100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30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31950" cy="3295650"/>
            <wp:effectExtent l="0" t="0" r="6350" b="0"/>
            <wp:docPr id="4" name="图片 5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644650" cy="3314700"/>
            <wp:effectExtent l="0" t="0" r="12700" b="0"/>
            <wp:docPr id="5" name="图片 6" descr="18d5e1298484876e2c83dd43f324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18d5e1298484876e2c83dd43f32435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4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/>
        <w:jc w:val="both"/>
        <w:rPr>
          <w:rStyle w:val="4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二、出示专属二维码，提供检测员扫描。市民也可以查看个人信息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drawing>
          <wp:inline distT="0" distB="0" distL="114300" distR="114300">
            <wp:extent cx="1581150" cy="3175000"/>
            <wp:effectExtent l="0" t="0" r="0" b="6350"/>
            <wp:docPr id="6" name="图片 7" descr="c736ad41657956e12295f59158855b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c736ad41657956e12295f59158855b3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0"/>
          <w:szCs w:val="20"/>
          <w:shd w:val="clear" w:color="auto" w:fill="FFFFFF"/>
        </w:rPr>
        <w:t>出示二维码扫描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</w:pP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82750" cy="3378200"/>
            <wp:effectExtent l="0" t="0" r="12700" b="12700"/>
            <wp:docPr id="7" name="图片 8" descr="301644582f4e830d1c5c50eb62402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301644582f4e830d1c5c50eb624021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crosoft YaHei UI" w:hAnsi="Microsoft YaHei UI" w:eastAsia="Microsoft YaHei UI" w:cs="Microsoft YaHei UI"/>
          <w:color w:val="333333"/>
          <w:spacing w:val="4"/>
          <w:sz w:val="12"/>
          <w:szCs w:val="12"/>
          <w:shd w:val="clear" w:color="auto" w:fill="FFFFFF"/>
        </w:rPr>
        <w:drawing>
          <wp:inline distT="0" distB="0" distL="114300" distR="114300">
            <wp:extent cx="1676400" cy="3384550"/>
            <wp:effectExtent l="0" t="0" r="0" b="6350"/>
            <wp:docPr id="8" name="图片 9" descr="8b710f15a7ddab284fceee0bd196d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b710f15a7ddab284fceee0bd196df2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Fonts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查看</w:t>
      </w:r>
      <w:r>
        <w:rPr>
          <w:rStyle w:val="4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体温检测记录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、</w:t>
      </w:r>
      <w:r>
        <w:rPr>
          <w:rStyle w:val="4"/>
          <w:rFonts w:hint="eastAsia" w:ascii="Microsoft YaHei UI" w:hAnsi="Microsoft YaHei UI" w:eastAsia="Microsoft YaHei UI" w:cs="Microsoft YaHei UI"/>
          <w:color w:val="FF2941"/>
          <w:spacing w:val="4"/>
          <w:sz w:val="21"/>
          <w:szCs w:val="21"/>
          <w:shd w:val="clear" w:color="auto" w:fill="FFFFFF"/>
        </w:rPr>
        <w:t>个人健康申报情况</w:t>
      </w:r>
      <w:r>
        <w:rPr>
          <w:rFonts w:hint="eastAsia" w:ascii="Microsoft YaHei UI" w:hAnsi="Microsoft YaHei UI" w:eastAsia="Microsoft YaHei UI" w:cs="Microsoft YaHei UI"/>
          <w:color w:val="333333"/>
          <w:spacing w:val="4"/>
          <w:sz w:val="21"/>
          <w:szCs w:val="21"/>
          <w:shd w:val="clear" w:color="auto" w:fill="FFFFFF"/>
        </w:rPr>
        <w:t>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4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三、（补充说明）注册登录。（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在使用粤康码前，必须实名登记注册“粤省事”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已注册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  <w:lang w:val="en-US" w:eastAsia="zh-CN"/>
        </w:rPr>
        <w:t>登录的可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8"/>
          <w:sz w:val="28"/>
          <w:szCs w:val="28"/>
          <w:shd w:val="clear" w:color="auto" w:fill="FFFFFF"/>
        </w:rPr>
        <w:t>忽略</w:t>
      </w:r>
      <w:r>
        <w:rPr>
          <w:rFonts w:hint="eastAsia" w:ascii="仿宋_GB2312" w:hAnsi="仿宋_GB2312" w:eastAsia="仿宋_GB2312" w:cs="仿宋_GB2312"/>
          <w:b/>
          <w:bCs/>
          <w:spacing w:val="8"/>
          <w:sz w:val="28"/>
          <w:szCs w:val="28"/>
          <w:shd w:val="clear" w:color="auto" w:fill="FFFFFF"/>
        </w:rPr>
        <w:t>）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jc w:val="center"/>
        <w:rPr>
          <w:rStyle w:val="4"/>
          <w:rFonts w:ascii="Microsoft YaHei UI" w:hAnsi="Microsoft YaHei UI" w:eastAsia="Microsoft YaHei UI" w:cs="Microsoft YaHei UI"/>
          <w:color w:val="FF6827"/>
          <w:spacing w:val="4"/>
          <w:sz w:val="12"/>
          <w:szCs w:val="12"/>
          <w:shd w:val="clear" w:color="auto" w:fill="FFFFFF"/>
        </w:rPr>
      </w:pPr>
      <w:r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9" name="图片 10" descr="16642c604872272a9aa6f517b0e14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16642c604872272a9aa6f517b0e149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0" name="图片 11" descr="14e6d90b35e51272f6c971fe044c79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1" descr="14e6d90b35e51272f6c971fe044c792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1" name="图片 12" descr="bb5eb3670652788a620c6e389a3c2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 descr="bb5eb3670652788a620c6e389a3c20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987550" cy="4013200"/>
            <wp:effectExtent l="0" t="0" r="12700" b="6350"/>
            <wp:docPr id="12" name="图片 13" descr="3fc270de355e7ad8f8869e6fdd13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" descr="3fc270de355e7ad8f8869e6fdd1307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jc w:val="both"/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也可进入个人中心，修改为“人脸识别登录”或“</w:t>
      </w:r>
      <w:r>
        <w:rPr>
          <w:rFonts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30</w:t>
      </w:r>
      <w:r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</w:rPr>
        <w:t>天免登录”，详见下图。</w:t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  <w:r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08150" cy="3448050"/>
            <wp:effectExtent l="0" t="0" r="6350" b="0"/>
            <wp:docPr id="13" name="图片 14" descr="558d72a70fedfb1deed64b8cd190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558d72a70fedfb1deed64b8cd190142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682750" cy="3397250"/>
            <wp:effectExtent l="0" t="0" r="12700" b="12700"/>
            <wp:docPr id="14" name="图片 15" descr="0ad1f5cbc29bfcae4c29e5c2c4776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0ad1f5cbc29bfcae4c29e5c2c47764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  <w:drawing>
          <wp:inline distT="0" distB="0" distL="114300" distR="114300">
            <wp:extent cx="1720850" cy="3473450"/>
            <wp:effectExtent l="0" t="0" r="12700" b="12700"/>
            <wp:docPr id="15" name="图片 16" descr="087b358905660e7f3e4867658d8e49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087b358905660e7f3e4867658d8e49c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420"/>
        <w:rPr>
          <w:rStyle w:val="4"/>
          <w:rFonts w:ascii="Microsoft YaHei UI" w:hAnsi="Microsoft YaHei UI" w:eastAsia="Microsoft YaHei UI" w:cs="Microsoft YaHei UI"/>
          <w:b w:val="0"/>
          <w:color w:val="FF6827"/>
          <w:spacing w:val="4"/>
          <w:sz w:val="12"/>
          <w:szCs w:val="12"/>
        </w:rPr>
      </w:pPr>
    </w:p>
    <w:p>
      <w:pPr>
        <w:pStyle w:val="2"/>
        <w:widowControl/>
        <w:shd w:val="clear" w:color="auto" w:fill="FFFFFF"/>
        <w:spacing w:beforeAutospacing="0" w:afterAutospacing="0" w:line="368" w:lineRule="atLeast"/>
        <w:ind w:firstLine="888" w:firstLineChars="300"/>
        <w:jc w:val="both"/>
        <w:rPr>
          <w:rFonts w:hint="eastAsia" w:ascii="仿宋_GB2312" w:hAnsi="仿宋_GB2312" w:eastAsia="仿宋_GB2312" w:cs="仿宋_GB2312"/>
          <w:spacing w:val="8"/>
          <w:sz w:val="28"/>
          <w:szCs w:val="28"/>
          <w:shd w:val="clear" w:color="auto" w:fill="FFFFFF"/>
          <w:lang w:eastAsia="zh-C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EF2"/>
    <w:rsid w:val="000F6200"/>
    <w:rsid w:val="00744EF2"/>
    <w:rsid w:val="007D6715"/>
    <w:rsid w:val="009727EF"/>
    <w:rsid w:val="00FC0D1A"/>
    <w:rsid w:val="01857636"/>
    <w:rsid w:val="0ED2188C"/>
    <w:rsid w:val="16A334E7"/>
    <w:rsid w:val="1C8D33A6"/>
    <w:rsid w:val="25E90075"/>
    <w:rsid w:val="356D7966"/>
    <w:rsid w:val="36831C6D"/>
    <w:rsid w:val="3D250437"/>
    <w:rsid w:val="43102F51"/>
    <w:rsid w:val="47467E2E"/>
    <w:rsid w:val="596F7D78"/>
    <w:rsid w:val="5C5D7B7E"/>
    <w:rsid w:val="5DAF3566"/>
    <w:rsid w:val="69FE1137"/>
    <w:rsid w:val="6EDF2666"/>
    <w:rsid w:val="6F334966"/>
    <w:rsid w:val="72D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99"/>
    <w:rPr>
      <w:rFonts w:cs="Times New Roman"/>
      <w:b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90</Words>
  <Characters>519</Characters>
  <Lines>0</Lines>
  <Paragraphs>0</Paragraphs>
  <TotalTime>14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2020-02-23T09:19:00Z</dcterms:created>
  <dc:creator>Administrator</dc:creator>
  <cp:lastModifiedBy>Administrator</cp:lastModifiedBy>
  <cp:lastPrinted>2020-02-24T00:48:00Z</cp:lastPrinted>
  <dcterms:modified xsi:type="dcterms:W3CDTF">2021-03-08T07:10:23Z</dcterms:modified>
  <dc:title>关于全面推广使用“粤省事•粤康码”的公告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xb7zzssyelchx0ajj2u3x2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lpwstr>327813</vt:lpwstr>
  </property>
  <property fmtid="{D5CDD505-2E9C-101B-9397-08002B2CF9AE}" pid="9" name="cp_itemType">
    <vt:lpwstr>missive</vt:lpwstr>
  </property>
  <property fmtid="{D5CDD505-2E9C-101B-9397-08002B2CF9AE}" pid="10" name="cp_title">
    <vt:lpwstr>韶关市疫情防控指挥部办公室关于转发《广东省新型冠状病毒肺炎疫情防控指挥部办公室关于推广应用“粤省事”疫情防控粤康码的通知》的通知</vt:lpwstr>
  </property>
  <property fmtid="{D5CDD505-2E9C-101B-9397-08002B2CF9AE}" pid="11" name="isOA">
    <vt:bool>true</vt:bool>
  </property>
  <property fmtid="{D5CDD505-2E9C-101B-9397-08002B2CF9AE}" pid="12" name="openType">
    <vt:lpwstr>1</vt:lpwstr>
  </property>
  <property fmtid="{D5CDD505-2E9C-101B-9397-08002B2CF9AE}" pid="13" name="showButton">
    <vt:lpwstr>WPSExtOfficeTab;btnShowRevision;btnUploadOA</vt:lpwstr>
  </property>
  <property fmtid="{D5CDD505-2E9C-101B-9397-08002B2CF9AE}" pid="14" name="uploadPath">
    <vt:lpwstr>https://xtbgsafe.gdzwfw.gov.cn/sgoa/instance-web/minstone/wfDocBody/saveFileBody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5" name="urlParams">
    <vt:lpwstr>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6" name="userName">
    <vt:lpwstr>嵇卓慧</vt:lpwstr>
  </property>
  <property fmtid="{D5CDD505-2E9C-101B-9397-08002B2CF9AE}" pid="17" name="lockDocUrl">
    <vt:lpwstr>https://xtbgsafe.gdzwfw.gov.cn/sgoa/instance-web/minstone/wfDocBody/getLockInfo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8" name="copyUrl">
    <vt:lpwstr>https://xtbgsafe.gdzwfw.gov.cn/sgoa/instance-web/minstone/wfDocBody/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19" name="pdfCopyUrl">
    <vt:lpwstr>https://xtbgsafe.gdzwfw.gov.cn/sgoa/instance-web/minstone/wfDocBody/pdfCopy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0" name="unLockDocurl">
    <vt:lpwstr>https://xtbgsafe.gdzwfw.gov.cn/sgoa/instance-web/minstone/wfDocBody/unLockDoc?flowInid=327813&amp;stepInco=2170611&amp;dealIndx=0&amp;flowId=346&amp;stepCode=5&amp;readOnly=0&amp;curUserCode=13826354966&amp;sysCode=MD_SG_OA&amp;r=0.9462090226469644&amp;tenantCode=GDSXXZX&amp;fileType=0&amp;fileCode=o_1e1t4gj36f82pqng615tpu8ig&amp;id=o_1e1t4gj36f82pqng615tpu8ig&amp;attachUuid=c37f3b28b8a94e9fad81dd6d45c46706&amp;r=0.629824420549105&amp;userUuid=37fd144e4957440bafe70196071c829e</vt:lpwstr>
  </property>
  <property fmtid="{D5CDD505-2E9C-101B-9397-08002B2CF9AE}" pid="21" name="ribbonExt">
    <vt:lpwstr>{"WPSExtOfficeTab":{"OnGetEnabled":true,"OnGetVisible":true},"btnUploadOA":{"OnGetEnabled":true,"OnGetVisible":true,"OnGetLabel":"保存","GetImage":"icon/uploadoa.ico"},"btnSaveAsLocal":{"OnGetEnabled":false,"OnGetVisible":false,"OnGetLabel":"另存文件","GetImage":"icon/DecomposeDoc.ico"},"btnImportDoc":{"OnGetEnabled":false,"OnGetVisible":false,"OnGetLabel":"导入正文","GetImage":"icon/ImportDoc.ico"},"btnImportTemp":{"OnGetEnabled":false,"OnGetVisible":false,"OnGetLabel":"导入正文模板","GetImage":"icon/show.ico"},"btnInsertRedHeader":{"OnGetEnabled":false,"OnGetVisible":false,"OnGetLabel":"套红头","GetImage":"icon/red.ico"},"btnClearRevDoc":{"OnGetEnabled":false,"OnGetVisible":false,"OnGetLabel":"清除痕迹","GetImage":"icon/yes.ico"},"btnUploadOAbeifen":{"OnGetEnabled":false,"OnGetVisible":false,"OnGetLabel":"备份正文","GetImage":"icon/uploadoa.ico"},"btnPrintDOC":{"OnGetEnabled":false,"OnGetVisible":false,"OnGetLabel":"打印","GetImage":"icon/printdoc.ico"},"btnShowRevision":{"OnGetEnabled":true,"OnGetVisible":true,"OnGetLabel":"显示/隐藏痕迹","GetImage":"icon/ShowRevision.ico"},"btnOpenOA":{"OnGetEnabled":false,"OnGetVisible":false,"OnGetLabel":"打开OA","GetImage":"icon/oa.ico"},"btnOpenScan":{"OnGetEnabled":false,"OnGetVisible":false,"OnGetLabel":"打开扫描仪","GetImage":"icon/openscan.ico"},"btnPageSetup":{"OnGetEnabled":false,"OnGetVisible":false,"OnGetLabel":"页面设置","GetImage":"icon/pagesetup.ico"},"btnInsertDate":{"OnGetEnabled":false,"OnGetVisible":false,"OnGetLabel":"插入时间","GetImage":"icon/time.ico"},"btnInsertPic":{"OnGetEnabled":false,"OnGetVisible":false,"OnGetLabel":"插入图片","GetImage":"icon/erweima.ico"},"btnChangeToPDF":{"OnGetEnabled":false,"OnGetVisible":false,"OnGetLabel":"转PDF上传","GetImage":"icon/pdf.ico"},"btnChangeToUOT":{"OnGetEnabled":false,"OnGetVisible":false,"OnGetLabel":"转UOT上传","GetImage":"icon/show.ico"},"btnFilePath":{"OnGetVisible":false,"OnGetLabel":"OA文件信息："},"btnAboutAssist":{"OnGetEnabled":false,"GetImage":"icon/help.ico"},"btnDocCheck":{"OnGetEnabled":false,"GetImage":"icon/btnDocInfo.ico"},"btnSelectBookmark":{"OnGetEnabled":false,"GetImage":"icon/bookmark.ico"},"btnAcceptAllRevisions":{"OnGetEnabled":false,"OnGetVisible":false,"OnGetLabel":"接受修订","GetImage":"icon/yes.ico"},"btnRejectAllRevisions":{"OnGetEnabled":false,"OnGetVisible":false,"OnGetLabel":"拒绝修订","GetImage":"icon/no.ico"}}</vt:lpwstr>
  </property>
  <property fmtid="{D5CDD505-2E9C-101B-9397-08002B2CF9AE}" pid="22" name="showSavePromptFlag">
    <vt:lpwstr>true</vt:lpwstr>
  </property>
</Properties>
</file>