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cs="宋体"/>
          <w:b w:val="0"/>
          <w:i w:val="0"/>
          <w:caps w:val="0"/>
          <w:spacing w:val="0"/>
          <w:w w:val="1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</w:rPr>
        <w:t>附件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8"/>
          <w:szCs w:val="28"/>
        </w:rPr>
        <w:t>5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cs="宋体"/>
          <w:b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44"/>
          <w:szCs w:val="44"/>
        </w:rPr>
        <w:t>赣县区教育科技体育局微信公众号二维码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cs="宋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6"/>
          <w:szCs w:val="36"/>
        </w:rPr>
        <w:t>（扫描可关注）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cs="宋体"/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jc w:val="center"/>
      </w:pPr>
      <w:r>
        <w:rPr>
          <w:rFonts w:ascii="仿宋_GB2312"/>
          <w:b w:val="0"/>
          <w:i w:val="0"/>
          <w:caps w:val="0"/>
          <w:spacing w:val="0"/>
          <w:w w:val="100"/>
          <w:sz w:val="21"/>
        </w:rPr>
        <w:drawing>
          <wp:inline distT="0" distB="0" distL="114300" distR="114300">
            <wp:extent cx="3048000" cy="3048000"/>
            <wp:effectExtent l="0" t="0" r="0" b="0"/>
            <wp:docPr id="1" name="图片 1" descr="赣县教育局微信公众号二维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赣县教育局微信公众号二维码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1E6EF7"/>
    <w:rsid w:val="3EBF5E65"/>
    <w:rsid w:val="F71E6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2021-03-08T18:53:00Z</dcterms:created>
  <dc:creator>user</dc:creator>
  <cp:lastModifiedBy>user</cp:lastModifiedBy>
  <dcterms:modified xsi:type="dcterms:W3CDTF">2021-03-08T16:53:41Z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