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859" w:rsidRDefault="00BB1E55">
      <w:pPr>
        <w:widowControl/>
        <w:spacing w:line="360" w:lineRule="auto"/>
        <w:ind w:leftChars="-202" w:left="-424" w:rightChars="-109" w:right="-229" w:firstLineChars="117" w:firstLine="282"/>
        <w:rPr>
          <w:rFonts w:asciiTheme="minorEastAsia" w:eastAsiaTheme="minorEastAsia" w:hAnsiTheme="minorEastAsia" w:cs="华文中宋"/>
          <w:b/>
          <w:sz w:val="24"/>
          <w:szCs w:val="24"/>
        </w:rPr>
      </w:pPr>
      <w:r>
        <w:rPr>
          <w:rFonts w:asciiTheme="minorEastAsia" w:eastAsiaTheme="minorEastAsia" w:hAnsiTheme="minorEastAsia" w:cs="华文中宋" w:hint="eastAsia"/>
          <w:b/>
          <w:sz w:val="24"/>
          <w:szCs w:val="24"/>
        </w:rPr>
        <w:t>附件</w:t>
      </w:r>
      <w:r>
        <w:rPr>
          <w:rFonts w:asciiTheme="minorEastAsia" w:eastAsiaTheme="minorEastAsia" w:hAnsiTheme="minorEastAsia" w:cs="华文中宋" w:hint="eastAsia"/>
          <w:b/>
          <w:sz w:val="24"/>
          <w:szCs w:val="24"/>
        </w:rPr>
        <w:t>1</w:t>
      </w:r>
      <w:r>
        <w:rPr>
          <w:rFonts w:asciiTheme="minorEastAsia" w:eastAsiaTheme="minorEastAsia" w:hAnsiTheme="minorEastAsia" w:cs="华文中宋" w:hint="eastAsia"/>
          <w:b/>
          <w:sz w:val="24"/>
          <w:szCs w:val="24"/>
        </w:rPr>
        <w:t>：</w:t>
      </w:r>
    </w:p>
    <w:p w:rsidR="00EE7859" w:rsidRDefault="00BB1E55">
      <w:pPr>
        <w:widowControl/>
        <w:spacing w:line="360" w:lineRule="auto"/>
        <w:ind w:leftChars="-202" w:left="-424" w:rightChars="-109" w:right="-229" w:firstLineChars="117" w:firstLine="564"/>
        <w:jc w:val="center"/>
        <w:rPr>
          <w:rFonts w:asciiTheme="minorEastAsia" w:eastAsiaTheme="minorEastAsia" w:hAnsiTheme="minorEastAsia" w:cs="华文中宋"/>
          <w:kern w:val="0"/>
          <w:sz w:val="48"/>
          <w:szCs w:val="48"/>
        </w:rPr>
      </w:pPr>
      <w:r>
        <w:rPr>
          <w:rFonts w:asciiTheme="minorEastAsia" w:eastAsiaTheme="minorEastAsia" w:hAnsiTheme="minorEastAsia" w:cs="华文中宋" w:hint="eastAsia"/>
          <w:b/>
          <w:sz w:val="48"/>
          <w:szCs w:val="48"/>
        </w:rPr>
        <w:t>2021</w:t>
      </w:r>
      <w:r>
        <w:rPr>
          <w:rFonts w:asciiTheme="minorEastAsia" w:eastAsiaTheme="minorEastAsia" w:hAnsiTheme="minorEastAsia" w:cs="华文中宋" w:hint="eastAsia"/>
          <w:b/>
          <w:sz w:val="48"/>
          <w:szCs w:val="48"/>
        </w:rPr>
        <w:t>年黑龙江省北安市初中、高中学校进校园公开引进教师岗位计划表</w:t>
      </w:r>
    </w:p>
    <w:tbl>
      <w:tblPr>
        <w:tblpPr w:leftFromText="180" w:rightFromText="180" w:vertAnchor="text" w:horzAnchor="page" w:tblpX="764" w:tblpY="131"/>
        <w:tblOverlap w:val="never"/>
        <w:tblW w:w="15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82"/>
        <w:gridCol w:w="1701"/>
        <w:gridCol w:w="1134"/>
        <w:gridCol w:w="1418"/>
        <w:gridCol w:w="1304"/>
        <w:gridCol w:w="680"/>
        <w:gridCol w:w="709"/>
        <w:gridCol w:w="3402"/>
        <w:gridCol w:w="4678"/>
      </w:tblGrid>
      <w:tr w:rsidR="00EE7859">
        <w:trPr>
          <w:trHeight w:val="818"/>
        </w:trPr>
        <w:tc>
          <w:tcPr>
            <w:tcW w:w="5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b/>
                <w:bCs/>
                <w:sz w:val="26"/>
                <w:szCs w:val="26"/>
              </w:rPr>
            </w:pPr>
            <w:r>
              <w:rPr>
                <w:rFonts w:ascii="仿宋_GB2312" w:eastAsia="仿宋_GB2312" w:hAnsi="仿宋_GB2312" w:cs="仿宋_GB2312" w:hint="eastAsia"/>
                <w:b/>
                <w:bCs/>
                <w:kern w:val="0"/>
                <w:sz w:val="26"/>
                <w:szCs w:val="26"/>
              </w:rPr>
              <w:t>序号</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b/>
                <w:bCs/>
                <w:sz w:val="26"/>
                <w:szCs w:val="26"/>
              </w:rPr>
            </w:pPr>
            <w:r>
              <w:rPr>
                <w:rFonts w:ascii="仿宋_GB2312" w:eastAsia="仿宋_GB2312" w:hAnsi="仿宋_GB2312" w:cs="仿宋_GB2312" w:hint="eastAsia"/>
                <w:b/>
                <w:bCs/>
                <w:kern w:val="0"/>
                <w:sz w:val="26"/>
                <w:szCs w:val="26"/>
              </w:rPr>
              <w:t>引进单位</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b/>
                <w:bCs/>
                <w:sz w:val="26"/>
                <w:szCs w:val="26"/>
              </w:rPr>
            </w:pPr>
            <w:r>
              <w:rPr>
                <w:rFonts w:ascii="仿宋_GB2312" w:eastAsia="仿宋_GB2312" w:hAnsi="仿宋_GB2312" w:cs="仿宋_GB2312" w:hint="eastAsia"/>
                <w:b/>
                <w:bCs/>
                <w:kern w:val="0"/>
                <w:sz w:val="26"/>
                <w:szCs w:val="26"/>
              </w:rPr>
              <w:t>单位性质</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b/>
                <w:bCs/>
                <w:sz w:val="26"/>
                <w:szCs w:val="26"/>
              </w:rPr>
            </w:pPr>
            <w:r>
              <w:rPr>
                <w:rFonts w:ascii="仿宋_GB2312" w:eastAsia="仿宋_GB2312" w:hAnsi="仿宋_GB2312" w:cs="仿宋_GB2312" w:hint="eastAsia"/>
                <w:b/>
                <w:bCs/>
                <w:kern w:val="0"/>
                <w:sz w:val="26"/>
                <w:szCs w:val="26"/>
              </w:rPr>
              <w:t>岗位名称</w:t>
            </w:r>
          </w:p>
        </w:tc>
        <w:tc>
          <w:tcPr>
            <w:tcW w:w="130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b/>
                <w:bCs/>
                <w:kern w:val="0"/>
                <w:sz w:val="26"/>
                <w:szCs w:val="26"/>
              </w:rPr>
            </w:pPr>
            <w:r>
              <w:rPr>
                <w:rFonts w:ascii="仿宋_GB2312" w:eastAsia="仿宋_GB2312" w:hAnsi="仿宋_GB2312" w:cs="仿宋_GB2312" w:hint="eastAsia"/>
                <w:b/>
                <w:bCs/>
                <w:kern w:val="0"/>
                <w:sz w:val="26"/>
                <w:szCs w:val="26"/>
              </w:rPr>
              <w:t>岗位</w:t>
            </w:r>
          </w:p>
          <w:p w:rsidR="00EE7859" w:rsidRDefault="00BB1E55">
            <w:pPr>
              <w:widowControl/>
              <w:jc w:val="center"/>
              <w:textAlignment w:val="center"/>
              <w:rPr>
                <w:rFonts w:ascii="仿宋_GB2312" w:eastAsia="仿宋_GB2312" w:hAnsi="仿宋_GB2312" w:cs="仿宋_GB2312"/>
                <w:b/>
                <w:bCs/>
                <w:sz w:val="26"/>
                <w:szCs w:val="26"/>
              </w:rPr>
            </w:pPr>
            <w:r>
              <w:rPr>
                <w:rFonts w:ascii="仿宋_GB2312" w:eastAsia="仿宋_GB2312" w:hAnsi="仿宋_GB2312" w:cs="仿宋_GB2312" w:hint="eastAsia"/>
                <w:b/>
                <w:bCs/>
                <w:kern w:val="0"/>
                <w:sz w:val="26"/>
                <w:szCs w:val="26"/>
              </w:rPr>
              <w:t>类别</w:t>
            </w:r>
          </w:p>
        </w:tc>
        <w:tc>
          <w:tcPr>
            <w:tcW w:w="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b/>
                <w:bCs/>
                <w:sz w:val="26"/>
                <w:szCs w:val="26"/>
              </w:rPr>
            </w:pPr>
            <w:r>
              <w:rPr>
                <w:rFonts w:ascii="仿宋_GB2312" w:eastAsia="仿宋_GB2312" w:hAnsi="仿宋_GB2312" w:cs="仿宋_GB2312" w:hint="eastAsia"/>
                <w:b/>
                <w:bCs/>
                <w:kern w:val="0"/>
                <w:sz w:val="26"/>
                <w:szCs w:val="26"/>
              </w:rPr>
              <w:t>岗位代码</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b/>
                <w:bCs/>
                <w:sz w:val="26"/>
                <w:szCs w:val="26"/>
              </w:rPr>
            </w:pPr>
            <w:r>
              <w:rPr>
                <w:rFonts w:ascii="仿宋_GB2312" w:eastAsia="仿宋_GB2312" w:hAnsi="仿宋_GB2312" w:cs="仿宋_GB2312" w:hint="eastAsia"/>
                <w:b/>
                <w:bCs/>
                <w:kern w:val="0"/>
                <w:sz w:val="26"/>
                <w:szCs w:val="26"/>
              </w:rPr>
              <w:t>引进计划</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b/>
                <w:bCs/>
                <w:sz w:val="26"/>
                <w:szCs w:val="26"/>
              </w:rPr>
            </w:pPr>
            <w:r>
              <w:rPr>
                <w:rFonts w:ascii="仿宋_GB2312" w:eastAsia="仿宋_GB2312" w:hAnsi="仿宋_GB2312" w:cs="仿宋_GB2312" w:hint="eastAsia"/>
                <w:b/>
                <w:bCs/>
                <w:sz w:val="26"/>
                <w:szCs w:val="26"/>
              </w:rPr>
              <w:t>学历要求</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b/>
                <w:bCs/>
                <w:sz w:val="26"/>
                <w:szCs w:val="26"/>
              </w:rPr>
            </w:pPr>
            <w:r>
              <w:rPr>
                <w:rFonts w:ascii="仿宋_GB2312" w:eastAsia="仿宋_GB2312" w:hAnsi="仿宋_GB2312" w:cs="仿宋_GB2312" w:hint="eastAsia"/>
                <w:b/>
                <w:bCs/>
                <w:kern w:val="0"/>
                <w:sz w:val="26"/>
                <w:szCs w:val="26"/>
              </w:rPr>
              <w:t>学校要求</w:t>
            </w:r>
          </w:p>
        </w:tc>
      </w:tr>
      <w:tr w:rsidR="00EE7859">
        <w:trPr>
          <w:trHeight w:val="449"/>
        </w:trPr>
        <w:tc>
          <w:tcPr>
            <w:tcW w:w="58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1</w:t>
            </w:r>
          </w:p>
        </w:tc>
        <w:tc>
          <w:tcPr>
            <w:tcW w:w="170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北安市第一中学</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全额事业</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高中英语教师</w:t>
            </w:r>
          </w:p>
        </w:tc>
        <w:tc>
          <w:tcPr>
            <w:tcW w:w="130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专业技术岗位</w:t>
            </w:r>
          </w:p>
        </w:tc>
        <w:tc>
          <w:tcPr>
            <w:tcW w:w="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1</w:t>
            </w:r>
          </w:p>
        </w:tc>
        <w:tc>
          <w:tcPr>
            <w:tcW w:w="340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ind w:firstLineChars="200" w:firstLine="420"/>
              <w:jc w:val="left"/>
              <w:rPr>
                <w:rFonts w:ascii="仿宋_GB2312" w:eastAsia="仿宋_GB2312" w:hAnsi="仿宋_GB2312" w:cs="仿宋_GB2312"/>
              </w:rPr>
            </w:pPr>
            <w:r>
              <w:rPr>
                <w:rFonts w:ascii="仿宋_GB2312" w:eastAsia="仿宋_GB2312" w:hAnsi="仿宋_GB2312" w:cs="仿宋_GB2312" w:hint="eastAsia"/>
              </w:rPr>
              <w:t>师范类：全日制统招第一批次录取本科及以上学历应往届毕业生并具有相应学科高级中学教师资格证。</w:t>
            </w:r>
          </w:p>
          <w:p w:rsidR="00EE7859" w:rsidRDefault="00BB1E55">
            <w:pPr>
              <w:ind w:firstLineChars="200" w:firstLine="420"/>
              <w:jc w:val="left"/>
              <w:rPr>
                <w:rFonts w:ascii="仿宋_GB2312" w:eastAsia="仿宋_GB2312" w:hAnsi="仿宋_GB2312" w:cs="仿宋_GB2312"/>
              </w:rPr>
            </w:pPr>
            <w:r>
              <w:rPr>
                <w:rFonts w:ascii="仿宋_GB2312" w:eastAsia="仿宋_GB2312" w:hAnsi="仿宋_GB2312" w:cs="仿宋_GB2312" w:hint="eastAsia"/>
              </w:rPr>
              <w:t>非师范类：全日制统招硕士研究生及以上学历应往届毕业生并具有相应学科高级中学教师资格证。</w:t>
            </w:r>
          </w:p>
          <w:p w:rsidR="00EE7859" w:rsidRDefault="00EE7859">
            <w:pPr>
              <w:jc w:val="left"/>
              <w:rPr>
                <w:rFonts w:ascii="仿宋_GB2312" w:eastAsia="仿宋_GB2312" w:hAnsi="仿宋_GB2312" w:cs="仿宋_GB2312"/>
              </w:rPr>
            </w:pPr>
          </w:p>
        </w:tc>
        <w:tc>
          <w:tcPr>
            <w:tcW w:w="467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ind w:firstLineChars="200" w:firstLine="420"/>
              <w:jc w:val="left"/>
              <w:rPr>
                <w:rFonts w:ascii="仿宋_GB2312" w:eastAsia="仿宋_GB2312" w:hAnsi="仿宋_GB2312" w:cs="仿宋_GB2312"/>
              </w:rPr>
            </w:pPr>
            <w:r>
              <w:rPr>
                <w:rFonts w:ascii="仿宋_GB2312" w:eastAsia="仿宋_GB2312" w:hAnsi="仿宋_GB2312" w:cs="仿宋_GB2312" w:hint="eastAsia"/>
              </w:rPr>
              <w:t>师范类院校：教育部直属六所师范高校及哈尔滨师范大学，所学专业与引进岗位一致或相近。</w:t>
            </w:r>
          </w:p>
          <w:p w:rsidR="00EE7859" w:rsidRDefault="00BB1E55">
            <w:pPr>
              <w:ind w:firstLineChars="200" w:firstLine="420"/>
              <w:jc w:val="left"/>
              <w:rPr>
                <w:rFonts w:ascii="仿宋_GB2312" w:eastAsia="仿宋_GB2312" w:hAnsi="仿宋_GB2312" w:cs="仿宋_GB2312"/>
              </w:rPr>
            </w:pPr>
            <w:r>
              <w:rPr>
                <w:rFonts w:ascii="仿宋_GB2312" w:eastAsia="仿宋_GB2312" w:hAnsi="仿宋_GB2312" w:cs="仿宋_GB2312" w:hint="eastAsia"/>
              </w:rPr>
              <w:t>非师范类院校：“</w:t>
            </w:r>
            <w:r>
              <w:rPr>
                <w:rFonts w:ascii="仿宋_GB2312" w:eastAsia="仿宋_GB2312" w:hAnsi="仿宋_GB2312" w:cs="仿宋_GB2312" w:hint="eastAsia"/>
              </w:rPr>
              <w:t>985</w:t>
            </w:r>
            <w:r>
              <w:rPr>
                <w:rFonts w:ascii="仿宋_GB2312" w:eastAsia="仿宋_GB2312" w:hAnsi="仿宋_GB2312" w:cs="仿宋_GB2312" w:hint="eastAsia"/>
              </w:rPr>
              <w:t>”或“</w:t>
            </w:r>
            <w:r>
              <w:rPr>
                <w:rFonts w:ascii="仿宋_GB2312" w:eastAsia="仿宋_GB2312" w:hAnsi="仿宋_GB2312" w:cs="仿宋_GB2312" w:hint="eastAsia"/>
              </w:rPr>
              <w:t>211</w:t>
            </w:r>
            <w:r>
              <w:rPr>
                <w:rFonts w:ascii="仿宋_GB2312" w:eastAsia="仿宋_GB2312" w:hAnsi="仿宋_GB2312" w:cs="仿宋_GB2312" w:hint="eastAsia"/>
              </w:rPr>
              <w:t>”重点院校，所学专业与引进岗位一致或相近。</w:t>
            </w:r>
          </w:p>
        </w:tc>
      </w:tr>
      <w:tr w:rsidR="00EE7859">
        <w:trPr>
          <w:trHeight w:val="449"/>
        </w:trPr>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 w:val="20"/>
                <w:szCs w:val="20"/>
              </w:rPr>
            </w:pP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高中历史教师</w:t>
            </w:r>
          </w:p>
        </w:tc>
        <w:tc>
          <w:tcPr>
            <w:tcW w:w="0" w:type="auto"/>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EE7859">
            <w:pPr>
              <w:widowControl/>
              <w:jc w:val="left"/>
              <w:rPr>
                <w:rFonts w:ascii="仿宋_GB2312" w:eastAsia="仿宋_GB2312" w:hAnsi="仿宋_GB2312" w:cs="仿宋_GB2312"/>
                <w:sz w:val="20"/>
                <w:szCs w:val="20"/>
              </w:rPr>
            </w:pPr>
          </w:p>
        </w:tc>
        <w:tc>
          <w:tcPr>
            <w:tcW w:w="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rPr>
            </w:pPr>
          </w:p>
        </w:tc>
      </w:tr>
      <w:tr w:rsidR="00EE7859">
        <w:trPr>
          <w:trHeight w:val="449"/>
        </w:trPr>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 w:val="20"/>
                <w:szCs w:val="20"/>
              </w:rPr>
            </w:pP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高中数学教师</w:t>
            </w:r>
          </w:p>
        </w:tc>
        <w:tc>
          <w:tcPr>
            <w:tcW w:w="0" w:type="auto"/>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EE7859">
            <w:pPr>
              <w:widowControl/>
              <w:jc w:val="left"/>
              <w:rPr>
                <w:rFonts w:ascii="仿宋_GB2312" w:eastAsia="仿宋_GB2312" w:hAnsi="仿宋_GB2312" w:cs="仿宋_GB2312"/>
                <w:sz w:val="20"/>
                <w:szCs w:val="20"/>
              </w:rPr>
            </w:pPr>
          </w:p>
        </w:tc>
        <w:tc>
          <w:tcPr>
            <w:tcW w:w="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03</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rPr>
            </w:pPr>
          </w:p>
        </w:tc>
      </w:tr>
      <w:tr w:rsidR="00EE7859">
        <w:trPr>
          <w:trHeight w:val="449"/>
        </w:trPr>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 w:val="20"/>
                <w:szCs w:val="20"/>
              </w:rPr>
            </w:pP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高中生物教师</w:t>
            </w:r>
          </w:p>
        </w:tc>
        <w:tc>
          <w:tcPr>
            <w:tcW w:w="0" w:type="auto"/>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EE7859">
            <w:pPr>
              <w:widowControl/>
              <w:jc w:val="left"/>
              <w:rPr>
                <w:rFonts w:ascii="仿宋_GB2312" w:eastAsia="仿宋_GB2312" w:hAnsi="仿宋_GB2312" w:cs="仿宋_GB2312"/>
                <w:sz w:val="20"/>
                <w:szCs w:val="20"/>
              </w:rPr>
            </w:pPr>
          </w:p>
        </w:tc>
        <w:tc>
          <w:tcPr>
            <w:tcW w:w="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04</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rPr>
            </w:pPr>
          </w:p>
        </w:tc>
      </w:tr>
      <w:tr w:rsidR="00EE7859">
        <w:trPr>
          <w:trHeight w:val="449"/>
        </w:trPr>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 w:val="20"/>
                <w:szCs w:val="20"/>
              </w:rPr>
            </w:pP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高中体育教师</w:t>
            </w:r>
          </w:p>
        </w:tc>
        <w:tc>
          <w:tcPr>
            <w:tcW w:w="0" w:type="auto"/>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EE7859">
            <w:pPr>
              <w:widowControl/>
              <w:jc w:val="left"/>
              <w:rPr>
                <w:rFonts w:ascii="仿宋_GB2312" w:eastAsia="仿宋_GB2312" w:hAnsi="仿宋_GB2312" w:cs="仿宋_GB2312"/>
                <w:sz w:val="20"/>
                <w:szCs w:val="20"/>
              </w:rPr>
            </w:pPr>
          </w:p>
        </w:tc>
        <w:tc>
          <w:tcPr>
            <w:tcW w:w="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05</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rPr>
            </w:pPr>
          </w:p>
        </w:tc>
      </w:tr>
      <w:tr w:rsidR="00EE7859">
        <w:trPr>
          <w:trHeight w:val="449"/>
        </w:trPr>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 w:val="20"/>
                <w:szCs w:val="20"/>
              </w:rPr>
            </w:pP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高中心理教师</w:t>
            </w:r>
          </w:p>
        </w:tc>
        <w:tc>
          <w:tcPr>
            <w:tcW w:w="0" w:type="auto"/>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EE7859">
            <w:pPr>
              <w:widowControl/>
              <w:jc w:val="left"/>
              <w:rPr>
                <w:rFonts w:ascii="仿宋_GB2312" w:eastAsia="仿宋_GB2312" w:hAnsi="仿宋_GB2312" w:cs="仿宋_GB2312"/>
                <w:sz w:val="20"/>
                <w:szCs w:val="20"/>
              </w:rPr>
            </w:pPr>
          </w:p>
        </w:tc>
        <w:tc>
          <w:tcPr>
            <w:tcW w:w="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06</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rPr>
            </w:pPr>
          </w:p>
        </w:tc>
      </w:tr>
      <w:tr w:rsidR="00EE7859">
        <w:trPr>
          <w:trHeight w:val="449"/>
        </w:trPr>
        <w:tc>
          <w:tcPr>
            <w:tcW w:w="58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2</w:t>
            </w:r>
          </w:p>
        </w:tc>
        <w:tc>
          <w:tcPr>
            <w:tcW w:w="170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北安市第三中学</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全额事业</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高中政治教师</w:t>
            </w:r>
          </w:p>
        </w:tc>
        <w:tc>
          <w:tcPr>
            <w:tcW w:w="130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专业技术岗位</w:t>
            </w:r>
          </w:p>
        </w:tc>
        <w:tc>
          <w:tcPr>
            <w:tcW w:w="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07</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1</w:t>
            </w:r>
          </w:p>
        </w:tc>
        <w:tc>
          <w:tcPr>
            <w:tcW w:w="340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ind w:firstLineChars="200" w:firstLine="420"/>
              <w:jc w:val="left"/>
              <w:rPr>
                <w:rFonts w:ascii="仿宋_GB2312" w:eastAsia="仿宋_GB2312" w:hAnsi="仿宋_GB2312" w:cs="仿宋_GB2312"/>
              </w:rPr>
            </w:pPr>
            <w:r>
              <w:rPr>
                <w:rFonts w:ascii="仿宋_GB2312" w:eastAsia="仿宋_GB2312" w:hAnsi="仿宋_GB2312" w:cs="仿宋_GB2312" w:hint="eastAsia"/>
              </w:rPr>
              <w:t>师范类：全日制统招第一批次录取本科及以上学历应往届毕业生并具有相应学科高级中学教师资格证。</w:t>
            </w:r>
          </w:p>
          <w:p w:rsidR="00EE7859" w:rsidRDefault="00BB1E55">
            <w:pPr>
              <w:ind w:firstLineChars="200" w:firstLine="420"/>
              <w:jc w:val="left"/>
              <w:rPr>
                <w:rFonts w:ascii="仿宋_GB2312" w:eastAsia="仿宋_GB2312" w:hAnsi="仿宋_GB2312" w:cs="仿宋_GB2312"/>
              </w:rPr>
            </w:pPr>
            <w:r>
              <w:rPr>
                <w:rFonts w:ascii="仿宋_GB2312" w:eastAsia="仿宋_GB2312" w:hAnsi="仿宋_GB2312" w:cs="仿宋_GB2312" w:hint="eastAsia"/>
              </w:rPr>
              <w:t>非师范类：全日制统招硕士研究</w:t>
            </w:r>
            <w:r>
              <w:rPr>
                <w:rFonts w:ascii="仿宋_GB2312" w:eastAsia="仿宋_GB2312" w:hAnsi="仿宋_GB2312" w:cs="仿宋_GB2312" w:hint="eastAsia"/>
              </w:rPr>
              <w:lastRenderedPageBreak/>
              <w:t>生及以上学历应往届毕业生并具有相应学科高级中学教师资格证。</w:t>
            </w:r>
          </w:p>
          <w:p w:rsidR="00EE7859" w:rsidRDefault="00EE7859">
            <w:pPr>
              <w:jc w:val="left"/>
              <w:rPr>
                <w:rFonts w:ascii="仿宋_GB2312" w:eastAsia="仿宋_GB2312" w:hAnsi="仿宋_GB2312" w:cs="仿宋_GB2312"/>
              </w:rPr>
            </w:pPr>
          </w:p>
        </w:tc>
        <w:tc>
          <w:tcPr>
            <w:tcW w:w="467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ind w:firstLineChars="200" w:firstLine="420"/>
              <w:jc w:val="left"/>
              <w:rPr>
                <w:rFonts w:ascii="仿宋_GB2312" w:eastAsia="仿宋_GB2312" w:hAnsi="仿宋_GB2312" w:cs="仿宋_GB2312"/>
              </w:rPr>
            </w:pPr>
            <w:r>
              <w:rPr>
                <w:rFonts w:ascii="仿宋_GB2312" w:eastAsia="仿宋_GB2312" w:hAnsi="仿宋_GB2312" w:cs="仿宋_GB2312" w:hint="eastAsia"/>
              </w:rPr>
              <w:lastRenderedPageBreak/>
              <w:t>师范类院校：哈尔滨师范大学、齐齐哈尔大学、牡丹江师范学院、佳木斯大学及省外重点院，所学专业与引进岗位一致或相近。</w:t>
            </w:r>
          </w:p>
          <w:p w:rsidR="00EE7859" w:rsidRDefault="00BB1E55">
            <w:pPr>
              <w:ind w:firstLineChars="200" w:firstLine="420"/>
              <w:jc w:val="left"/>
              <w:rPr>
                <w:rFonts w:ascii="仿宋_GB2312" w:eastAsia="仿宋_GB2312" w:hAnsi="仿宋_GB2312" w:cs="仿宋_GB2312"/>
              </w:rPr>
            </w:pPr>
            <w:r>
              <w:rPr>
                <w:rFonts w:ascii="仿宋_GB2312" w:eastAsia="仿宋_GB2312" w:hAnsi="仿宋_GB2312" w:cs="仿宋_GB2312" w:hint="eastAsia"/>
              </w:rPr>
              <w:t>非师范类院校：哈尔滨工程大学、东北农业大</w:t>
            </w:r>
            <w:r>
              <w:rPr>
                <w:rFonts w:ascii="仿宋_GB2312" w:eastAsia="仿宋_GB2312" w:hAnsi="仿宋_GB2312" w:cs="仿宋_GB2312" w:hint="eastAsia"/>
              </w:rPr>
              <w:lastRenderedPageBreak/>
              <w:t>学、东北林业大学、黑龙江大学及省外重点院校，所学专业与引进岗位一致或相近。</w:t>
            </w:r>
          </w:p>
        </w:tc>
      </w:tr>
      <w:tr w:rsidR="00EE7859">
        <w:trPr>
          <w:trHeight w:val="449"/>
        </w:trPr>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 w:val="20"/>
                <w:szCs w:val="20"/>
              </w:rPr>
            </w:pP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kern w:val="0"/>
                <w:sz w:val="20"/>
                <w:szCs w:val="20"/>
              </w:rPr>
            </w:pPr>
            <w:r>
              <w:rPr>
                <w:rFonts w:ascii="仿宋_GB2312" w:eastAsia="仿宋_GB2312" w:hAnsi="仿宋_GB2312" w:cs="仿宋_GB2312" w:hint="eastAsia"/>
                <w:sz w:val="20"/>
                <w:szCs w:val="20"/>
              </w:rPr>
              <w:t>高中物理教师</w:t>
            </w:r>
          </w:p>
        </w:tc>
        <w:tc>
          <w:tcPr>
            <w:tcW w:w="0" w:type="auto"/>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EE7859">
            <w:pPr>
              <w:widowControl/>
              <w:jc w:val="left"/>
              <w:rPr>
                <w:rFonts w:ascii="仿宋_GB2312" w:eastAsia="仿宋_GB2312" w:hAnsi="仿宋_GB2312" w:cs="仿宋_GB2312"/>
                <w:sz w:val="20"/>
                <w:szCs w:val="20"/>
              </w:rPr>
            </w:pPr>
          </w:p>
        </w:tc>
        <w:tc>
          <w:tcPr>
            <w:tcW w:w="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08</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rPr>
            </w:pPr>
          </w:p>
        </w:tc>
      </w:tr>
      <w:tr w:rsidR="00EE7859">
        <w:trPr>
          <w:trHeight w:val="449"/>
        </w:trPr>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 w:val="20"/>
                <w:szCs w:val="20"/>
              </w:rPr>
            </w:pP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高中化学教师</w:t>
            </w:r>
          </w:p>
        </w:tc>
        <w:tc>
          <w:tcPr>
            <w:tcW w:w="0" w:type="auto"/>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EE7859">
            <w:pPr>
              <w:widowControl/>
              <w:jc w:val="left"/>
              <w:rPr>
                <w:rFonts w:ascii="仿宋_GB2312" w:eastAsia="仿宋_GB2312" w:hAnsi="仿宋_GB2312" w:cs="仿宋_GB2312"/>
                <w:sz w:val="20"/>
                <w:szCs w:val="20"/>
              </w:rPr>
            </w:pPr>
          </w:p>
        </w:tc>
        <w:tc>
          <w:tcPr>
            <w:tcW w:w="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09</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rPr>
            </w:pPr>
          </w:p>
        </w:tc>
      </w:tr>
      <w:tr w:rsidR="00EE7859">
        <w:trPr>
          <w:trHeight w:val="449"/>
        </w:trPr>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 w:val="20"/>
                <w:szCs w:val="20"/>
              </w:rPr>
            </w:pP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高中生物教师</w:t>
            </w:r>
          </w:p>
        </w:tc>
        <w:tc>
          <w:tcPr>
            <w:tcW w:w="0" w:type="auto"/>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EE7859">
            <w:pPr>
              <w:widowControl/>
              <w:jc w:val="left"/>
              <w:rPr>
                <w:rFonts w:ascii="仿宋_GB2312" w:eastAsia="仿宋_GB2312" w:hAnsi="仿宋_GB2312" w:cs="仿宋_GB2312"/>
                <w:sz w:val="20"/>
                <w:szCs w:val="20"/>
              </w:rPr>
            </w:pPr>
          </w:p>
        </w:tc>
        <w:tc>
          <w:tcPr>
            <w:tcW w:w="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rPr>
            </w:pPr>
          </w:p>
        </w:tc>
      </w:tr>
      <w:tr w:rsidR="00EE7859">
        <w:trPr>
          <w:trHeight w:val="377"/>
        </w:trPr>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 w:val="20"/>
                <w:szCs w:val="20"/>
              </w:rPr>
            </w:pP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jc w:val="center"/>
              <w:rPr>
                <w:rFonts w:ascii="仿宋_GB2312" w:eastAsia="仿宋_GB2312" w:hAnsi="仿宋_GB2312" w:cs="仿宋_GB2312"/>
                <w:kern w:val="0"/>
                <w:sz w:val="20"/>
                <w:szCs w:val="20"/>
              </w:rPr>
            </w:pPr>
            <w:r>
              <w:rPr>
                <w:rFonts w:ascii="仿宋_GB2312" w:eastAsia="仿宋_GB2312" w:hAnsi="仿宋_GB2312" w:cs="仿宋_GB2312" w:hint="eastAsia"/>
                <w:sz w:val="20"/>
                <w:szCs w:val="20"/>
              </w:rPr>
              <w:t>高中心理教师</w:t>
            </w:r>
          </w:p>
        </w:tc>
        <w:tc>
          <w:tcPr>
            <w:tcW w:w="0" w:type="auto"/>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EE7859">
            <w:pPr>
              <w:widowControl/>
              <w:jc w:val="left"/>
              <w:rPr>
                <w:rFonts w:ascii="仿宋_GB2312" w:eastAsia="仿宋_GB2312" w:hAnsi="仿宋_GB2312" w:cs="仿宋_GB2312"/>
                <w:sz w:val="20"/>
                <w:szCs w:val="20"/>
              </w:rPr>
            </w:pPr>
          </w:p>
        </w:tc>
        <w:tc>
          <w:tcPr>
            <w:tcW w:w="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rPr>
            </w:pPr>
          </w:p>
        </w:tc>
      </w:tr>
      <w:tr w:rsidR="00EE7859">
        <w:trPr>
          <w:trHeight w:val="449"/>
        </w:trPr>
        <w:tc>
          <w:tcPr>
            <w:tcW w:w="58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lastRenderedPageBreak/>
              <w:t>3</w:t>
            </w:r>
          </w:p>
        </w:tc>
        <w:tc>
          <w:tcPr>
            <w:tcW w:w="170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北安市实验中学</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全额事业</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高中语文教师</w:t>
            </w:r>
          </w:p>
        </w:tc>
        <w:tc>
          <w:tcPr>
            <w:tcW w:w="130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专业技术岗位</w:t>
            </w:r>
          </w:p>
        </w:tc>
        <w:tc>
          <w:tcPr>
            <w:tcW w:w="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rPr>
            </w:pPr>
          </w:p>
        </w:tc>
      </w:tr>
      <w:tr w:rsidR="00EE7859">
        <w:trPr>
          <w:trHeight w:val="449"/>
        </w:trPr>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 w:val="20"/>
                <w:szCs w:val="20"/>
              </w:rPr>
            </w:pP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高中政治教师</w:t>
            </w:r>
          </w:p>
        </w:tc>
        <w:tc>
          <w:tcPr>
            <w:tcW w:w="0" w:type="auto"/>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EE7859">
            <w:pPr>
              <w:widowControl/>
              <w:jc w:val="left"/>
              <w:rPr>
                <w:rFonts w:ascii="仿宋_GB2312" w:eastAsia="仿宋_GB2312" w:hAnsi="仿宋_GB2312" w:cs="仿宋_GB2312"/>
                <w:sz w:val="20"/>
                <w:szCs w:val="20"/>
              </w:rPr>
            </w:pPr>
          </w:p>
        </w:tc>
        <w:tc>
          <w:tcPr>
            <w:tcW w:w="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13</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rPr>
            </w:pPr>
          </w:p>
        </w:tc>
      </w:tr>
      <w:tr w:rsidR="00EE7859">
        <w:trPr>
          <w:trHeight w:val="482"/>
        </w:trPr>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 w:val="20"/>
                <w:szCs w:val="20"/>
              </w:rPr>
            </w:pP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rPr>
              <w:t>高中化学教师</w:t>
            </w:r>
          </w:p>
        </w:tc>
        <w:tc>
          <w:tcPr>
            <w:tcW w:w="0" w:type="auto"/>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EE7859">
            <w:pPr>
              <w:widowControl/>
              <w:jc w:val="left"/>
              <w:rPr>
                <w:rFonts w:ascii="仿宋_GB2312" w:eastAsia="仿宋_GB2312" w:hAnsi="仿宋_GB2312" w:cs="仿宋_GB2312"/>
                <w:sz w:val="20"/>
                <w:szCs w:val="20"/>
              </w:rPr>
            </w:pPr>
          </w:p>
        </w:tc>
        <w:tc>
          <w:tcPr>
            <w:tcW w:w="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14</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rPr>
            </w:pPr>
          </w:p>
        </w:tc>
      </w:tr>
    </w:tbl>
    <w:p w:rsidR="00EE7859" w:rsidRDefault="00EE7859">
      <w:pPr>
        <w:widowControl/>
        <w:spacing w:line="360" w:lineRule="auto"/>
        <w:ind w:leftChars="-202" w:left="-424" w:rightChars="-109" w:right="-229" w:firstLineChars="87" w:firstLine="210"/>
        <w:rPr>
          <w:rFonts w:asciiTheme="minorEastAsia" w:eastAsiaTheme="minorEastAsia" w:hAnsiTheme="minorEastAsia" w:cs="华文中宋"/>
          <w:b/>
          <w:sz w:val="24"/>
          <w:szCs w:val="24"/>
        </w:rPr>
      </w:pPr>
    </w:p>
    <w:p w:rsidR="00EE7859" w:rsidRDefault="00BB1E55">
      <w:pPr>
        <w:widowControl/>
        <w:spacing w:line="360" w:lineRule="auto"/>
        <w:ind w:leftChars="-202" w:left="-424" w:rightChars="-109" w:right="-229" w:firstLineChars="87" w:firstLine="210"/>
        <w:rPr>
          <w:rFonts w:asciiTheme="minorEastAsia" w:eastAsiaTheme="minorEastAsia" w:hAnsiTheme="minorEastAsia" w:cs="华文中宋"/>
          <w:b/>
          <w:sz w:val="24"/>
          <w:szCs w:val="24"/>
        </w:rPr>
      </w:pPr>
      <w:r>
        <w:rPr>
          <w:rFonts w:asciiTheme="minorEastAsia" w:eastAsiaTheme="minorEastAsia" w:hAnsiTheme="minorEastAsia" w:cs="华文中宋" w:hint="eastAsia"/>
          <w:b/>
          <w:sz w:val="24"/>
          <w:szCs w:val="24"/>
        </w:rPr>
        <w:t>附件</w:t>
      </w:r>
      <w:r>
        <w:rPr>
          <w:rFonts w:asciiTheme="minorEastAsia" w:eastAsiaTheme="minorEastAsia" w:hAnsiTheme="minorEastAsia" w:cs="华文中宋" w:hint="eastAsia"/>
          <w:b/>
          <w:sz w:val="24"/>
          <w:szCs w:val="24"/>
        </w:rPr>
        <w:t>1</w:t>
      </w:r>
      <w:r>
        <w:rPr>
          <w:rFonts w:asciiTheme="minorEastAsia" w:eastAsiaTheme="minorEastAsia" w:hAnsiTheme="minorEastAsia" w:cs="华文中宋" w:hint="eastAsia"/>
          <w:b/>
          <w:sz w:val="24"/>
          <w:szCs w:val="24"/>
        </w:rPr>
        <w:t>：</w:t>
      </w:r>
    </w:p>
    <w:p w:rsidR="00EE7859" w:rsidRDefault="00BB1E55">
      <w:pPr>
        <w:widowControl/>
        <w:spacing w:line="360" w:lineRule="auto"/>
        <w:ind w:leftChars="-202" w:left="-424" w:rightChars="-109" w:right="-229" w:firstLineChars="87" w:firstLine="419"/>
        <w:rPr>
          <w:rFonts w:asciiTheme="minorEastAsia" w:eastAsiaTheme="minorEastAsia" w:hAnsiTheme="minorEastAsia" w:cs="华文中宋"/>
          <w:b/>
          <w:sz w:val="48"/>
          <w:szCs w:val="48"/>
        </w:rPr>
      </w:pPr>
      <w:r>
        <w:rPr>
          <w:rFonts w:asciiTheme="minorEastAsia" w:eastAsiaTheme="minorEastAsia" w:hAnsiTheme="minorEastAsia" w:cs="华文中宋" w:hint="eastAsia"/>
          <w:b/>
          <w:sz w:val="48"/>
          <w:szCs w:val="48"/>
        </w:rPr>
        <w:t>2021</w:t>
      </w:r>
      <w:r>
        <w:rPr>
          <w:rFonts w:asciiTheme="minorEastAsia" w:eastAsiaTheme="minorEastAsia" w:hAnsiTheme="minorEastAsia" w:cs="华文中宋" w:hint="eastAsia"/>
          <w:b/>
          <w:sz w:val="48"/>
          <w:szCs w:val="48"/>
        </w:rPr>
        <w:t>年黑龙江省北安市初中、高中学校进校园公开引进教师计划表</w:t>
      </w:r>
    </w:p>
    <w:tbl>
      <w:tblPr>
        <w:tblpPr w:leftFromText="180" w:rightFromText="180" w:vertAnchor="text" w:horzAnchor="page" w:tblpX="764" w:tblpY="131"/>
        <w:tblOverlap w:val="never"/>
        <w:tblW w:w="15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82"/>
        <w:gridCol w:w="1843"/>
        <w:gridCol w:w="1115"/>
        <w:gridCol w:w="1295"/>
        <w:gridCol w:w="1315"/>
        <w:gridCol w:w="811"/>
        <w:gridCol w:w="709"/>
        <w:gridCol w:w="3402"/>
        <w:gridCol w:w="4252"/>
      </w:tblGrid>
      <w:tr w:rsidR="00EE7859">
        <w:trPr>
          <w:trHeight w:val="659"/>
        </w:trPr>
        <w:tc>
          <w:tcPr>
            <w:tcW w:w="5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Theme="minorEastAsia" w:eastAsiaTheme="minorEastAsia" w:hAnsiTheme="minorEastAsia" w:cs="仿宋_GB2312"/>
                <w:b/>
                <w:bCs/>
                <w:sz w:val="26"/>
                <w:szCs w:val="26"/>
              </w:rPr>
            </w:pPr>
            <w:r>
              <w:rPr>
                <w:rFonts w:asciiTheme="minorEastAsia" w:eastAsiaTheme="minorEastAsia" w:hAnsiTheme="minorEastAsia" w:cs="仿宋_GB2312" w:hint="eastAsia"/>
                <w:b/>
                <w:bCs/>
                <w:kern w:val="0"/>
                <w:sz w:val="26"/>
                <w:szCs w:val="26"/>
              </w:rPr>
              <w:t>序号</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Theme="minorEastAsia" w:eastAsiaTheme="minorEastAsia" w:hAnsiTheme="minorEastAsia" w:cs="仿宋_GB2312"/>
                <w:b/>
                <w:bCs/>
                <w:sz w:val="26"/>
                <w:szCs w:val="26"/>
              </w:rPr>
            </w:pPr>
            <w:r>
              <w:rPr>
                <w:rFonts w:asciiTheme="minorEastAsia" w:eastAsiaTheme="minorEastAsia" w:hAnsiTheme="minorEastAsia" w:cs="仿宋_GB2312" w:hint="eastAsia"/>
                <w:b/>
                <w:bCs/>
                <w:kern w:val="0"/>
                <w:sz w:val="26"/>
                <w:szCs w:val="26"/>
              </w:rPr>
              <w:t>引进单位</w:t>
            </w:r>
          </w:p>
        </w:tc>
        <w:tc>
          <w:tcPr>
            <w:tcW w:w="11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Theme="minorEastAsia" w:eastAsiaTheme="minorEastAsia" w:hAnsiTheme="minorEastAsia" w:cs="仿宋_GB2312"/>
                <w:b/>
                <w:bCs/>
                <w:sz w:val="26"/>
                <w:szCs w:val="26"/>
              </w:rPr>
            </w:pPr>
            <w:r>
              <w:rPr>
                <w:rFonts w:asciiTheme="minorEastAsia" w:eastAsiaTheme="minorEastAsia" w:hAnsiTheme="minorEastAsia" w:cs="仿宋_GB2312" w:hint="eastAsia"/>
                <w:b/>
                <w:bCs/>
                <w:kern w:val="0"/>
                <w:sz w:val="26"/>
                <w:szCs w:val="26"/>
              </w:rPr>
              <w:t>单位性质</w:t>
            </w:r>
          </w:p>
        </w:tc>
        <w:tc>
          <w:tcPr>
            <w:tcW w:w="12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Theme="minorEastAsia" w:eastAsiaTheme="minorEastAsia" w:hAnsiTheme="minorEastAsia" w:cs="仿宋_GB2312"/>
                <w:b/>
                <w:bCs/>
                <w:sz w:val="26"/>
                <w:szCs w:val="26"/>
              </w:rPr>
            </w:pPr>
            <w:r>
              <w:rPr>
                <w:rFonts w:asciiTheme="minorEastAsia" w:eastAsiaTheme="minorEastAsia" w:hAnsiTheme="minorEastAsia" w:cs="仿宋_GB2312" w:hint="eastAsia"/>
                <w:b/>
                <w:bCs/>
                <w:kern w:val="0"/>
                <w:sz w:val="26"/>
                <w:szCs w:val="26"/>
              </w:rPr>
              <w:t>岗位名称</w:t>
            </w:r>
          </w:p>
        </w:tc>
        <w:tc>
          <w:tcPr>
            <w:tcW w:w="13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Theme="minorEastAsia" w:eastAsiaTheme="minorEastAsia" w:hAnsiTheme="minorEastAsia" w:cs="仿宋_GB2312"/>
                <w:b/>
                <w:bCs/>
                <w:kern w:val="0"/>
                <w:sz w:val="26"/>
                <w:szCs w:val="26"/>
              </w:rPr>
            </w:pPr>
            <w:r>
              <w:rPr>
                <w:rFonts w:asciiTheme="minorEastAsia" w:eastAsiaTheme="minorEastAsia" w:hAnsiTheme="minorEastAsia" w:cs="仿宋_GB2312" w:hint="eastAsia"/>
                <w:b/>
                <w:bCs/>
                <w:kern w:val="0"/>
                <w:sz w:val="26"/>
                <w:szCs w:val="26"/>
              </w:rPr>
              <w:t>岗位</w:t>
            </w:r>
          </w:p>
          <w:p w:rsidR="00EE7859" w:rsidRDefault="00BB1E55">
            <w:pPr>
              <w:widowControl/>
              <w:jc w:val="center"/>
              <w:textAlignment w:val="center"/>
              <w:rPr>
                <w:rFonts w:asciiTheme="minorEastAsia" w:eastAsiaTheme="minorEastAsia" w:hAnsiTheme="minorEastAsia" w:cs="仿宋_GB2312"/>
                <w:b/>
                <w:bCs/>
                <w:sz w:val="26"/>
                <w:szCs w:val="26"/>
              </w:rPr>
            </w:pPr>
            <w:r>
              <w:rPr>
                <w:rFonts w:asciiTheme="minorEastAsia" w:eastAsiaTheme="minorEastAsia" w:hAnsiTheme="minorEastAsia" w:cs="仿宋_GB2312" w:hint="eastAsia"/>
                <w:b/>
                <w:bCs/>
                <w:kern w:val="0"/>
                <w:sz w:val="26"/>
                <w:szCs w:val="26"/>
              </w:rPr>
              <w:t>类别</w:t>
            </w:r>
          </w:p>
        </w:tc>
        <w:tc>
          <w:tcPr>
            <w:tcW w:w="8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Theme="minorEastAsia" w:eastAsiaTheme="minorEastAsia" w:hAnsiTheme="minorEastAsia" w:cs="仿宋_GB2312"/>
                <w:b/>
                <w:bCs/>
                <w:sz w:val="26"/>
                <w:szCs w:val="26"/>
              </w:rPr>
            </w:pPr>
            <w:r>
              <w:rPr>
                <w:rFonts w:asciiTheme="minorEastAsia" w:eastAsiaTheme="minorEastAsia" w:hAnsiTheme="minorEastAsia" w:cs="仿宋_GB2312" w:hint="eastAsia"/>
                <w:b/>
                <w:bCs/>
                <w:kern w:val="0"/>
                <w:sz w:val="26"/>
                <w:szCs w:val="26"/>
              </w:rPr>
              <w:t>岗位代码</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Theme="minorEastAsia" w:eastAsiaTheme="minorEastAsia" w:hAnsiTheme="minorEastAsia" w:cs="仿宋_GB2312"/>
                <w:b/>
                <w:bCs/>
                <w:sz w:val="26"/>
                <w:szCs w:val="26"/>
              </w:rPr>
            </w:pPr>
            <w:r>
              <w:rPr>
                <w:rFonts w:asciiTheme="minorEastAsia" w:eastAsiaTheme="minorEastAsia" w:hAnsiTheme="minorEastAsia" w:cs="仿宋_GB2312" w:hint="eastAsia"/>
                <w:b/>
                <w:bCs/>
                <w:kern w:val="0"/>
                <w:sz w:val="26"/>
                <w:szCs w:val="26"/>
              </w:rPr>
              <w:t>引进计划</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Theme="minorEastAsia" w:eastAsiaTheme="minorEastAsia" w:hAnsiTheme="minorEastAsia" w:cs="仿宋_GB2312"/>
                <w:b/>
                <w:bCs/>
                <w:sz w:val="26"/>
                <w:szCs w:val="26"/>
              </w:rPr>
            </w:pPr>
            <w:r>
              <w:rPr>
                <w:rFonts w:asciiTheme="minorEastAsia" w:eastAsiaTheme="minorEastAsia" w:hAnsiTheme="minorEastAsia" w:cs="仿宋_GB2312" w:hint="eastAsia"/>
                <w:b/>
                <w:bCs/>
                <w:sz w:val="26"/>
                <w:szCs w:val="26"/>
              </w:rPr>
              <w:t>学历要求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Theme="minorEastAsia" w:eastAsiaTheme="minorEastAsia" w:hAnsiTheme="minorEastAsia" w:cs="仿宋_GB2312"/>
                <w:b/>
                <w:bCs/>
                <w:sz w:val="26"/>
                <w:szCs w:val="26"/>
              </w:rPr>
            </w:pPr>
            <w:r>
              <w:rPr>
                <w:rFonts w:asciiTheme="minorEastAsia" w:eastAsiaTheme="minorEastAsia" w:hAnsiTheme="minorEastAsia" w:cs="仿宋_GB2312" w:hint="eastAsia"/>
                <w:b/>
                <w:bCs/>
                <w:kern w:val="0"/>
                <w:sz w:val="26"/>
                <w:szCs w:val="26"/>
              </w:rPr>
              <w:t>学校要求</w:t>
            </w:r>
          </w:p>
        </w:tc>
      </w:tr>
      <w:tr w:rsidR="00EE7859">
        <w:trPr>
          <w:trHeight w:val="415"/>
        </w:trPr>
        <w:tc>
          <w:tcPr>
            <w:tcW w:w="58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184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北安市通北第一中学</w:t>
            </w:r>
          </w:p>
        </w:tc>
        <w:tc>
          <w:tcPr>
            <w:tcW w:w="111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全额事业</w:t>
            </w:r>
          </w:p>
        </w:tc>
        <w:tc>
          <w:tcPr>
            <w:tcW w:w="12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jc w:val="center"/>
              <w:rPr>
                <w:rFonts w:ascii="仿宋_GB2312" w:eastAsia="仿宋_GB2312" w:hAnsi="仿宋_GB2312" w:cs="仿宋_GB2312"/>
                <w:szCs w:val="21"/>
              </w:rPr>
            </w:pPr>
            <w:r>
              <w:rPr>
                <w:rFonts w:ascii="仿宋_GB2312" w:eastAsia="仿宋_GB2312" w:hAnsi="仿宋_GB2312" w:cs="仿宋_GB2312" w:hint="eastAsia"/>
                <w:szCs w:val="21"/>
              </w:rPr>
              <w:t>高中语文教师</w:t>
            </w:r>
          </w:p>
        </w:tc>
        <w:tc>
          <w:tcPr>
            <w:tcW w:w="131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专业技术岗位</w:t>
            </w:r>
          </w:p>
        </w:tc>
        <w:tc>
          <w:tcPr>
            <w:tcW w:w="8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jc w:val="center"/>
              <w:rPr>
                <w:rFonts w:ascii="仿宋_GB2312" w:eastAsia="仿宋_GB2312" w:hAnsi="仿宋_GB2312" w:cs="仿宋_GB2312"/>
                <w:szCs w:val="21"/>
              </w:rPr>
            </w:pPr>
            <w:r>
              <w:rPr>
                <w:rFonts w:ascii="仿宋_GB2312" w:eastAsia="仿宋_GB2312" w:hAnsi="仿宋_GB2312" w:cs="仿宋_GB2312" w:hint="eastAsia"/>
                <w:szCs w:val="21"/>
              </w:rPr>
              <w:t>15</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340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EE7859">
            <w:pPr>
              <w:spacing w:line="240" w:lineRule="exact"/>
              <w:ind w:firstLineChars="200" w:firstLine="420"/>
              <w:rPr>
                <w:rFonts w:ascii="仿宋_GB2312" w:eastAsia="仿宋_GB2312" w:hAnsi="仿宋_GB2312" w:cs="仿宋_GB2312"/>
                <w:szCs w:val="21"/>
              </w:rPr>
            </w:pPr>
          </w:p>
          <w:p w:rsidR="00EE7859" w:rsidRDefault="00BB1E55">
            <w:pPr>
              <w:spacing w:line="24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师范类：全日制统招第二批次录取本科及以上学历应往届毕业生并具有相应学科高级中学教师资格证。</w:t>
            </w:r>
          </w:p>
        </w:tc>
        <w:tc>
          <w:tcPr>
            <w:tcW w:w="425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spacing w:line="26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师范类院校：哈尔滨师范大学、齐齐哈尔大学、牡丹江师范学院、佳木斯大学，</w:t>
            </w:r>
            <w:r>
              <w:rPr>
                <w:rFonts w:ascii="仿宋_GB2312" w:eastAsia="仿宋_GB2312" w:hAnsi="仿宋_GB2312" w:cs="仿宋_GB2312" w:hint="eastAsia"/>
              </w:rPr>
              <w:t>所学专业与引进岗位一致或相近</w:t>
            </w:r>
            <w:r>
              <w:rPr>
                <w:rFonts w:ascii="仿宋_GB2312" w:eastAsia="仿宋_GB2312" w:hAnsi="仿宋_GB2312" w:cs="仿宋_GB2312" w:hint="eastAsia"/>
                <w:szCs w:val="21"/>
              </w:rPr>
              <w:t>。</w:t>
            </w:r>
          </w:p>
          <w:p w:rsidR="00EE7859" w:rsidRDefault="00BB1E55">
            <w:pPr>
              <w:spacing w:line="24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参加北安市实习实践且期满考核结果为及格及以上等次的大学生可报考乡镇学校的引进岗位，考核结果优秀等次可直接进入面试环节。</w:t>
            </w:r>
          </w:p>
        </w:tc>
      </w:tr>
      <w:tr w:rsidR="00EE7859">
        <w:trPr>
          <w:trHeight w:val="423"/>
        </w:trPr>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Cs w:val="21"/>
              </w:rPr>
            </w:pPr>
          </w:p>
        </w:tc>
        <w:tc>
          <w:tcPr>
            <w:tcW w:w="12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jc w:val="center"/>
              <w:rPr>
                <w:rFonts w:ascii="仿宋_GB2312" w:eastAsia="仿宋_GB2312" w:hAnsi="仿宋_GB2312" w:cs="仿宋_GB2312"/>
                <w:szCs w:val="21"/>
              </w:rPr>
            </w:pPr>
            <w:r>
              <w:rPr>
                <w:rFonts w:ascii="仿宋_GB2312" w:eastAsia="仿宋_GB2312" w:hAnsi="仿宋_GB2312" w:cs="仿宋_GB2312" w:hint="eastAsia"/>
                <w:szCs w:val="21"/>
              </w:rPr>
              <w:t>高中地理教师</w:t>
            </w:r>
          </w:p>
        </w:tc>
        <w:tc>
          <w:tcPr>
            <w:tcW w:w="0" w:type="auto"/>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EE7859">
            <w:pPr>
              <w:widowControl/>
              <w:jc w:val="left"/>
              <w:rPr>
                <w:rFonts w:ascii="仿宋_GB2312" w:eastAsia="仿宋_GB2312" w:hAnsi="仿宋_GB2312" w:cs="仿宋_GB2312"/>
                <w:szCs w:val="21"/>
              </w:rPr>
            </w:pPr>
          </w:p>
        </w:tc>
        <w:tc>
          <w:tcPr>
            <w:tcW w:w="8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jc w:val="center"/>
              <w:rPr>
                <w:rFonts w:ascii="仿宋_GB2312" w:eastAsia="仿宋_GB2312" w:hAnsi="仿宋_GB2312" w:cs="仿宋_GB2312"/>
                <w:szCs w:val="21"/>
              </w:rPr>
            </w:pPr>
            <w:r>
              <w:rPr>
                <w:rFonts w:ascii="仿宋_GB2312" w:eastAsia="仿宋_GB2312" w:hAnsi="仿宋_GB2312" w:cs="仿宋_GB2312" w:hint="eastAsia"/>
                <w:szCs w:val="21"/>
              </w:rPr>
              <w:t>16</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Cs w:val="21"/>
              </w:rPr>
            </w:pPr>
          </w:p>
        </w:tc>
      </w:tr>
      <w:tr w:rsidR="00EE7859">
        <w:trPr>
          <w:trHeight w:val="381"/>
        </w:trPr>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Cs w:val="21"/>
              </w:rPr>
            </w:pPr>
          </w:p>
        </w:tc>
        <w:tc>
          <w:tcPr>
            <w:tcW w:w="12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jc w:val="center"/>
              <w:rPr>
                <w:rFonts w:ascii="仿宋_GB2312" w:eastAsia="仿宋_GB2312" w:hAnsi="仿宋_GB2312" w:cs="仿宋_GB2312"/>
                <w:szCs w:val="21"/>
              </w:rPr>
            </w:pPr>
            <w:r>
              <w:rPr>
                <w:rFonts w:ascii="仿宋_GB2312" w:eastAsia="仿宋_GB2312" w:hAnsi="仿宋_GB2312" w:cs="仿宋_GB2312" w:hint="eastAsia"/>
                <w:szCs w:val="21"/>
              </w:rPr>
              <w:t>高中数学教师</w:t>
            </w:r>
          </w:p>
        </w:tc>
        <w:tc>
          <w:tcPr>
            <w:tcW w:w="0" w:type="auto"/>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EE7859">
            <w:pPr>
              <w:widowControl/>
              <w:jc w:val="left"/>
              <w:rPr>
                <w:rFonts w:ascii="仿宋_GB2312" w:eastAsia="仿宋_GB2312" w:hAnsi="仿宋_GB2312" w:cs="仿宋_GB2312"/>
                <w:szCs w:val="21"/>
              </w:rPr>
            </w:pPr>
          </w:p>
        </w:tc>
        <w:tc>
          <w:tcPr>
            <w:tcW w:w="8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jc w:val="center"/>
              <w:rPr>
                <w:rFonts w:ascii="仿宋_GB2312" w:eastAsia="仿宋_GB2312" w:hAnsi="仿宋_GB2312" w:cs="仿宋_GB2312"/>
                <w:szCs w:val="21"/>
              </w:rPr>
            </w:pPr>
            <w:r>
              <w:rPr>
                <w:rFonts w:ascii="仿宋_GB2312" w:eastAsia="仿宋_GB2312" w:hAnsi="仿宋_GB2312" w:cs="仿宋_GB2312" w:hint="eastAsia"/>
                <w:szCs w:val="21"/>
              </w:rPr>
              <w:t>17</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Cs w:val="21"/>
              </w:rPr>
            </w:pPr>
          </w:p>
        </w:tc>
      </w:tr>
      <w:tr w:rsidR="00EE7859">
        <w:trPr>
          <w:trHeight w:val="371"/>
        </w:trPr>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Cs w:val="21"/>
              </w:rPr>
            </w:pPr>
          </w:p>
        </w:tc>
        <w:tc>
          <w:tcPr>
            <w:tcW w:w="12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高中化学教师</w:t>
            </w:r>
          </w:p>
        </w:tc>
        <w:tc>
          <w:tcPr>
            <w:tcW w:w="0" w:type="auto"/>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EE7859">
            <w:pPr>
              <w:widowControl/>
              <w:jc w:val="left"/>
              <w:rPr>
                <w:rFonts w:ascii="仿宋_GB2312" w:eastAsia="仿宋_GB2312" w:hAnsi="仿宋_GB2312" w:cs="仿宋_GB2312"/>
                <w:szCs w:val="21"/>
              </w:rPr>
            </w:pPr>
          </w:p>
        </w:tc>
        <w:tc>
          <w:tcPr>
            <w:tcW w:w="8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jc w:val="center"/>
              <w:rPr>
                <w:rFonts w:ascii="仿宋_GB2312" w:eastAsia="仿宋_GB2312" w:hAnsi="仿宋_GB2312" w:cs="仿宋_GB2312"/>
                <w:szCs w:val="21"/>
              </w:rPr>
            </w:pPr>
            <w:r>
              <w:rPr>
                <w:rFonts w:ascii="仿宋_GB2312" w:eastAsia="仿宋_GB2312" w:hAnsi="仿宋_GB2312" w:cs="仿宋_GB2312" w:hint="eastAsia"/>
                <w:szCs w:val="21"/>
              </w:rPr>
              <w:t>18</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Cs w:val="21"/>
              </w:rPr>
            </w:pPr>
          </w:p>
        </w:tc>
      </w:tr>
      <w:tr w:rsidR="00EE7859">
        <w:trPr>
          <w:trHeight w:val="424"/>
        </w:trPr>
        <w:tc>
          <w:tcPr>
            <w:tcW w:w="58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w:t>
            </w:r>
          </w:p>
        </w:tc>
        <w:tc>
          <w:tcPr>
            <w:tcW w:w="184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北安市第二中学</w:t>
            </w:r>
          </w:p>
        </w:tc>
        <w:tc>
          <w:tcPr>
            <w:tcW w:w="111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全额事业</w:t>
            </w:r>
          </w:p>
        </w:tc>
        <w:tc>
          <w:tcPr>
            <w:tcW w:w="12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初中地理教师</w:t>
            </w:r>
          </w:p>
        </w:tc>
        <w:tc>
          <w:tcPr>
            <w:tcW w:w="131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专业技术岗位</w:t>
            </w:r>
          </w:p>
        </w:tc>
        <w:tc>
          <w:tcPr>
            <w:tcW w:w="8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jc w:val="center"/>
              <w:rPr>
                <w:rFonts w:ascii="仿宋_GB2312" w:eastAsia="仿宋_GB2312" w:hAnsi="仿宋_GB2312" w:cs="仿宋_GB2312"/>
                <w:szCs w:val="21"/>
              </w:rPr>
            </w:pPr>
            <w:r>
              <w:rPr>
                <w:rFonts w:ascii="仿宋_GB2312" w:eastAsia="仿宋_GB2312" w:hAnsi="仿宋_GB2312" w:cs="仿宋_GB2312" w:hint="eastAsia"/>
                <w:szCs w:val="21"/>
              </w:rPr>
              <w:t>19</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340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师范类：全日制统招第一批次录取本科及以上学历应往届毕业生并具</w:t>
            </w:r>
            <w:r>
              <w:rPr>
                <w:rFonts w:ascii="仿宋_GB2312" w:eastAsia="仿宋_GB2312" w:hAnsi="仿宋_GB2312" w:cs="仿宋_GB2312" w:hint="eastAsia"/>
                <w:szCs w:val="21"/>
              </w:rPr>
              <w:lastRenderedPageBreak/>
              <w:t>有相应学科初中或高中教师资格证。</w:t>
            </w:r>
          </w:p>
          <w:p w:rsidR="00EE7859" w:rsidRDefault="00BB1E55">
            <w:pPr>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非师范类：全日制统招硕士研究生及以上学历的应往届毕业生并具有相应学科初中或高中教师资格证。</w:t>
            </w:r>
          </w:p>
          <w:p w:rsidR="00EE7859" w:rsidRDefault="00EE7859">
            <w:pPr>
              <w:rPr>
                <w:rFonts w:ascii="仿宋_GB2312" w:eastAsia="仿宋_GB2312" w:hAnsi="仿宋_GB2312" w:cs="仿宋_GB2312"/>
                <w:szCs w:val="21"/>
              </w:rPr>
            </w:pPr>
          </w:p>
        </w:tc>
        <w:tc>
          <w:tcPr>
            <w:tcW w:w="425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lastRenderedPageBreak/>
              <w:t>师范类院校：哈尔滨师范大学、齐齐哈尔大学、牡丹江师范学院、佳木斯大学及省外重</w:t>
            </w:r>
            <w:r>
              <w:rPr>
                <w:rFonts w:ascii="仿宋_GB2312" w:eastAsia="仿宋_GB2312" w:hAnsi="仿宋_GB2312" w:cs="仿宋_GB2312" w:hint="eastAsia"/>
                <w:szCs w:val="21"/>
              </w:rPr>
              <w:lastRenderedPageBreak/>
              <w:t>点院校，</w:t>
            </w:r>
            <w:r>
              <w:rPr>
                <w:rFonts w:ascii="仿宋_GB2312" w:eastAsia="仿宋_GB2312" w:hAnsi="仿宋_GB2312" w:cs="仿宋_GB2312" w:hint="eastAsia"/>
              </w:rPr>
              <w:t>所学专业与引进岗位一致或相近</w:t>
            </w:r>
            <w:r>
              <w:rPr>
                <w:rFonts w:ascii="仿宋_GB2312" w:eastAsia="仿宋_GB2312" w:hAnsi="仿宋_GB2312" w:cs="仿宋_GB2312" w:hint="eastAsia"/>
                <w:szCs w:val="21"/>
              </w:rPr>
              <w:t>。</w:t>
            </w:r>
          </w:p>
          <w:p w:rsidR="00EE7859" w:rsidRDefault="00BB1E55">
            <w:pPr>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非师范类院校：哈尔滨工程大学、东北农业大学、东北林业大学、黑龙江大学及省外重点院校，所学专业与引进岗位一致或相近。</w:t>
            </w:r>
          </w:p>
        </w:tc>
      </w:tr>
      <w:tr w:rsidR="00EE7859">
        <w:trPr>
          <w:trHeight w:val="423"/>
        </w:trPr>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Cs w:val="21"/>
              </w:rPr>
            </w:pPr>
          </w:p>
        </w:tc>
        <w:tc>
          <w:tcPr>
            <w:tcW w:w="12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初中政治教师</w:t>
            </w:r>
          </w:p>
        </w:tc>
        <w:tc>
          <w:tcPr>
            <w:tcW w:w="0" w:type="auto"/>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EE7859">
            <w:pPr>
              <w:widowControl/>
              <w:jc w:val="left"/>
              <w:rPr>
                <w:rFonts w:ascii="仿宋_GB2312" w:eastAsia="仿宋_GB2312" w:hAnsi="仿宋_GB2312" w:cs="仿宋_GB2312"/>
                <w:szCs w:val="21"/>
              </w:rPr>
            </w:pPr>
          </w:p>
        </w:tc>
        <w:tc>
          <w:tcPr>
            <w:tcW w:w="8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jc w:val="center"/>
              <w:rPr>
                <w:rFonts w:ascii="仿宋_GB2312" w:eastAsia="仿宋_GB2312" w:hAnsi="仿宋_GB2312" w:cs="仿宋_GB2312"/>
                <w:szCs w:val="21"/>
              </w:rPr>
            </w:pPr>
            <w:r>
              <w:rPr>
                <w:rFonts w:ascii="仿宋_GB2312" w:eastAsia="仿宋_GB2312" w:hAnsi="仿宋_GB2312" w:cs="仿宋_GB2312" w:hint="eastAsia"/>
                <w:szCs w:val="21"/>
              </w:rPr>
              <w:t>20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Cs w:val="21"/>
              </w:rPr>
            </w:pPr>
          </w:p>
        </w:tc>
      </w:tr>
      <w:tr w:rsidR="00EE7859">
        <w:trPr>
          <w:trHeight w:val="423"/>
        </w:trPr>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Cs w:val="21"/>
              </w:rPr>
            </w:pPr>
          </w:p>
        </w:tc>
        <w:tc>
          <w:tcPr>
            <w:tcW w:w="12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初中心理教师</w:t>
            </w:r>
          </w:p>
        </w:tc>
        <w:tc>
          <w:tcPr>
            <w:tcW w:w="0" w:type="auto"/>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EE7859">
            <w:pPr>
              <w:widowControl/>
              <w:jc w:val="left"/>
              <w:rPr>
                <w:rFonts w:ascii="仿宋_GB2312" w:eastAsia="仿宋_GB2312" w:hAnsi="仿宋_GB2312" w:cs="仿宋_GB2312"/>
                <w:szCs w:val="21"/>
              </w:rPr>
            </w:pPr>
          </w:p>
        </w:tc>
        <w:tc>
          <w:tcPr>
            <w:tcW w:w="8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jc w:val="center"/>
              <w:rPr>
                <w:rFonts w:ascii="仿宋_GB2312" w:eastAsia="仿宋_GB2312" w:hAnsi="仿宋_GB2312" w:cs="仿宋_GB2312"/>
                <w:szCs w:val="21"/>
              </w:rPr>
            </w:pPr>
            <w:r>
              <w:rPr>
                <w:rFonts w:ascii="仿宋_GB2312" w:eastAsia="仿宋_GB2312" w:hAnsi="仿宋_GB2312" w:cs="仿宋_GB2312" w:hint="eastAsia"/>
                <w:szCs w:val="21"/>
              </w:rPr>
              <w:t>21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Cs w:val="21"/>
              </w:rPr>
            </w:pPr>
          </w:p>
        </w:tc>
      </w:tr>
      <w:tr w:rsidR="00EE7859">
        <w:trPr>
          <w:trHeight w:val="423"/>
        </w:trPr>
        <w:tc>
          <w:tcPr>
            <w:tcW w:w="58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6</w:t>
            </w:r>
          </w:p>
        </w:tc>
        <w:tc>
          <w:tcPr>
            <w:tcW w:w="184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北安市第八中学</w:t>
            </w:r>
          </w:p>
        </w:tc>
        <w:tc>
          <w:tcPr>
            <w:tcW w:w="111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全额事业</w:t>
            </w:r>
          </w:p>
        </w:tc>
        <w:tc>
          <w:tcPr>
            <w:tcW w:w="12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jc w:val="center"/>
              <w:rPr>
                <w:rFonts w:ascii="仿宋_GB2312" w:eastAsia="仿宋_GB2312" w:hAnsi="仿宋_GB2312" w:cs="仿宋_GB2312"/>
                <w:szCs w:val="21"/>
              </w:rPr>
            </w:pPr>
            <w:r>
              <w:rPr>
                <w:rFonts w:ascii="仿宋_GB2312" w:eastAsia="仿宋_GB2312" w:hAnsi="仿宋_GB2312" w:cs="仿宋_GB2312" w:hint="eastAsia"/>
                <w:szCs w:val="21"/>
              </w:rPr>
              <w:t>初中语文教师</w:t>
            </w:r>
          </w:p>
        </w:tc>
        <w:tc>
          <w:tcPr>
            <w:tcW w:w="131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专业技术岗位</w:t>
            </w:r>
          </w:p>
        </w:tc>
        <w:tc>
          <w:tcPr>
            <w:tcW w:w="8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jc w:val="center"/>
              <w:rPr>
                <w:rFonts w:ascii="仿宋_GB2312" w:eastAsia="仿宋_GB2312" w:hAnsi="仿宋_GB2312" w:cs="仿宋_GB2312"/>
                <w:szCs w:val="21"/>
              </w:rPr>
            </w:pPr>
            <w:r>
              <w:rPr>
                <w:rFonts w:ascii="仿宋_GB2312" w:eastAsia="仿宋_GB2312" w:hAnsi="仿宋_GB2312" w:cs="仿宋_GB2312" w:hint="eastAsia"/>
                <w:szCs w:val="21"/>
              </w:rPr>
              <w:t>22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Cs w:val="21"/>
              </w:rPr>
            </w:pPr>
          </w:p>
        </w:tc>
      </w:tr>
      <w:tr w:rsidR="00EE7859">
        <w:trPr>
          <w:trHeight w:val="423"/>
        </w:trPr>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Cs w:val="21"/>
              </w:rPr>
            </w:pPr>
          </w:p>
        </w:tc>
        <w:tc>
          <w:tcPr>
            <w:tcW w:w="12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jc w:val="center"/>
              <w:rPr>
                <w:rFonts w:ascii="仿宋_GB2312" w:eastAsia="仿宋_GB2312" w:hAnsi="仿宋_GB2312" w:cs="仿宋_GB2312"/>
                <w:szCs w:val="21"/>
              </w:rPr>
            </w:pPr>
            <w:r>
              <w:rPr>
                <w:rFonts w:ascii="仿宋_GB2312" w:eastAsia="仿宋_GB2312" w:hAnsi="仿宋_GB2312" w:cs="仿宋_GB2312" w:hint="eastAsia"/>
                <w:szCs w:val="21"/>
              </w:rPr>
              <w:t>初中物理教师</w:t>
            </w:r>
          </w:p>
        </w:tc>
        <w:tc>
          <w:tcPr>
            <w:tcW w:w="0" w:type="auto"/>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EE7859">
            <w:pPr>
              <w:widowControl/>
              <w:jc w:val="left"/>
              <w:rPr>
                <w:rFonts w:ascii="仿宋_GB2312" w:eastAsia="仿宋_GB2312" w:hAnsi="仿宋_GB2312" w:cs="仿宋_GB2312"/>
                <w:szCs w:val="21"/>
              </w:rPr>
            </w:pPr>
          </w:p>
        </w:tc>
        <w:tc>
          <w:tcPr>
            <w:tcW w:w="8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jc w:val="center"/>
              <w:rPr>
                <w:rFonts w:ascii="仿宋_GB2312" w:eastAsia="仿宋_GB2312" w:hAnsi="仿宋_GB2312" w:cs="仿宋_GB2312"/>
                <w:szCs w:val="21"/>
              </w:rPr>
            </w:pPr>
            <w:r>
              <w:rPr>
                <w:rFonts w:ascii="仿宋_GB2312" w:eastAsia="仿宋_GB2312" w:hAnsi="仿宋_GB2312" w:cs="仿宋_GB2312" w:hint="eastAsia"/>
                <w:szCs w:val="21"/>
              </w:rPr>
              <w:t>23</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Cs w:val="21"/>
              </w:rPr>
            </w:pPr>
          </w:p>
        </w:tc>
      </w:tr>
      <w:tr w:rsidR="00EE7859">
        <w:trPr>
          <w:trHeight w:val="423"/>
        </w:trPr>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Cs w:val="21"/>
              </w:rPr>
            </w:pPr>
          </w:p>
        </w:tc>
        <w:tc>
          <w:tcPr>
            <w:tcW w:w="12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初中化学教师</w:t>
            </w:r>
          </w:p>
        </w:tc>
        <w:tc>
          <w:tcPr>
            <w:tcW w:w="0" w:type="auto"/>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EE7859">
            <w:pPr>
              <w:widowControl/>
              <w:jc w:val="left"/>
              <w:rPr>
                <w:rFonts w:ascii="仿宋_GB2312" w:eastAsia="仿宋_GB2312" w:hAnsi="仿宋_GB2312" w:cs="仿宋_GB2312"/>
                <w:szCs w:val="21"/>
              </w:rPr>
            </w:pPr>
          </w:p>
        </w:tc>
        <w:tc>
          <w:tcPr>
            <w:tcW w:w="8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jc w:val="center"/>
              <w:rPr>
                <w:rFonts w:ascii="仿宋_GB2312" w:eastAsia="仿宋_GB2312" w:hAnsi="仿宋_GB2312" w:cs="仿宋_GB2312"/>
                <w:szCs w:val="21"/>
              </w:rPr>
            </w:pPr>
            <w:r>
              <w:rPr>
                <w:rFonts w:ascii="仿宋_GB2312" w:eastAsia="仿宋_GB2312" w:hAnsi="仿宋_GB2312" w:cs="仿宋_GB2312" w:hint="eastAsia"/>
                <w:szCs w:val="21"/>
              </w:rPr>
              <w:t>24</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Cs w:val="21"/>
              </w:rPr>
            </w:pPr>
          </w:p>
        </w:tc>
      </w:tr>
      <w:tr w:rsidR="00EE7859">
        <w:trPr>
          <w:trHeight w:val="423"/>
        </w:trPr>
        <w:tc>
          <w:tcPr>
            <w:tcW w:w="58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7</w:t>
            </w:r>
          </w:p>
        </w:tc>
        <w:tc>
          <w:tcPr>
            <w:tcW w:w="184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北安市通北中心校</w:t>
            </w:r>
          </w:p>
          <w:p w:rsidR="00EE7859" w:rsidRDefault="00BB1E55">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（通北镇第二中学）</w:t>
            </w:r>
          </w:p>
        </w:tc>
        <w:tc>
          <w:tcPr>
            <w:tcW w:w="111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全额事业</w:t>
            </w:r>
          </w:p>
        </w:tc>
        <w:tc>
          <w:tcPr>
            <w:tcW w:w="12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初中体育教师</w:t>
            </w:r>
          </w:p>
        </w:tc>
        <w:tc>
          <w:tcPr>
            <w:tcW w:w="131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专业技术岗位</w:t>
            </w:r>
          </w:p>
        </w:tc>
        <w:tc>
          <w:tcPr>
            <w:tcW w:w="8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jc w:val="center"/>
              <w:rPr>
                <w:rFonts w:ascii="仿宋_GB2312" w:eastAsia="仿宋_GB2312" w:hAnsi="仿宋_GB2312" w:cs="仿宋_GB2312"/>
                <w:szCs w:val="21"/>
              </w:rPr>
            </w:pPr>
            <w:r>
              <w:rPr>
                <w:rFonts w:ascii="仿宋_GB2312" w:eastAsia="仿宋_GB2312" w:hAnsi="仿宋_GB2312" w:cs="仿宋_GB2312" w:hint="eastAsia"/>
                <w:szCs w:val="21"/>
              </w:rPr>
              <w:t>25</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340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spacing w:line="28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师范类：全日制统招第二批次录取本科及以上学历应往届毕业生并具有相应学科初中或高中教师资格证。</w:t>
            </w:r>
          </w:p>
        </w:tc>
        <w:tc>
          <w:tcPr>
            <w:tcW w:w="425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spacing w:line="26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师范类院校：哈尔滨师范大学、齐齐哈尔大学、牡丹江师范学院、佳木斯大学，所学专业与引进岗位一致或相近。</w:t>
            </w:r>
          </w:p>
          <w:p w:rsidR="00EE7859" w:rsidRDefault="00BB1E55">
            <w:pPr>
              <w:spacing w:line="26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参加北安市实习实践且期满考核结果为及格及以上等次的大学生可报考乡镇学校的引进岗位，考核结果优秀等次可直接进入面试环节。</w:t>
            </w:r>
          </w:p>
        </w:tc>
      </w:tr>
      <w:tr w:rsidR="00EE7859">
        <w:trPr>
          <w:trHeight w:val="423"/>
        </w:trPr>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Cs w:val="21"/>
              </w:rPr>
            </w:pPr>
          </w:p>
        </w:tc>
        <w:tc>
          <w:tcPr>
            <w:tcW w:w="12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初中美术教师</w:t>
            </w:r>
          </w:p>
        </w:tc>
        <w:tc>
          <w:tcPr>
            <w:tcW w:w="0" w:type="auto"/>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EE7859">
            <w:pPr>
              <w:widowControl/>
              <w:jc w:val="left"/>
              <w:rPr>
                <w:rFonts w:ascii="仿宋_GB2312" w:eastAsia="仿宋_GB2312" w:hAnsi="仿宋_GB2312" w:cs="仿宋_GB2312"/>
                <w:szCs w:val="21"/>
              </w:rPr>
            </w:pPr>
          </w:p>
        </w:tc>
        <w:tc>
          <w:tcPr>
            <w:tcW w:w="8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jc w:val="center"/>
              <w:rPr>
                <w:rFonts w:ascii="仿宋_GB2312" w:eastAsia="仿宋_GB2312" w:hAnsi="仿宋_GB2312" w:cs="仿宋_GB2312"/>
                <w:szCs w:val="21"/>
              </w:rPr>
            </w:pPr>
            <w:r>
              <w:rPr>
                <w:rFonts w:ascii="仿宋_GB2312" w:eastAsia="仿宋_GB2312" w:hAnsi="仿宋_GB2312" w:cs="仿宋_GB2312" w:hint="eastAsia"/>
                <w:szCs w:val="21"/>
              </w:rPr>
              <w:t>26</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Cs w:val="21"/>
              </w:rPr>
            </w:pPr>
          </w:p>
        </w:tc>
      </w:tr>
      <w:tr w:rsidR="00EE7859">
        <w:trPr>
          <w:trHeight w:val="423"/>
        </w:trPr>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Cs w:val="21"/>
              </w:rPr>
            </w:pPr>
          </w:p>
        </w:tc>
        <w:tc>
          <w:tcPr>
            <w:tcW w:w="12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初中心理教师</w:t>
            </w:r>
          </w:p>
        </w:tc>
        <w:tc>
          <w:tcPr>
            <w:tcW w:w="0" w:type="auto"/>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EE7859">
            <w:pPr>
              <w:widowControl/>
              <w:jc w:val="left"/>
              <w:rPr>
                <w:rFonts w:ascii="仿宋_GB2312" w:eastAsia="仿宋_GB2312" w:hAnsi="仿宋_GB2312" w:cs="仿宋_GB2312"/>
                <w:szCs w:val="21"/>
              </w:rPr>
            </w:pPr>
          </w:p>
        </w:tc>
        <w:tc>
          <w:tcPr>
            <w:tcW w:w="8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jc w:val="center"/>
              <w:rPr>
                <w:rFonts w:ascii="仿宋_GB2312" w:eastAsia="仿宋_GB2312" w:hAnsi="仿宋_GB2312" w:cs="仿宋_GB2312"/>
                <w:szCs w:val="21"/>
              </w:rPr>
            </w:pPr>
            <w:r>
              <w:rPr>
                <w:rFonts w:ascii="仿宋_GB2312" w:eastAsia="仿宋_GB2312" w:hAnsi="仿宋_GB2312" w:cs="仿宋_GB2312" w:hint="eastAsia"/>
                <w:szCs w:val="21"/>
              </w:rPr>
              <w:t>27</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Cs w:val="21"/>
              </w:rPr>
            </w:pPr>
          </w:p>
        </w:tc>
      </w:tr>
      <w:tr w:rsidR="00EE7859">
        <w:trPr>
          <w:trHeight w:val="449"/>
        </w:trPr>
        <w:tc>
          <w:tcPr>
            <w:tcW w:w="5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8</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北安市主星中心校</w:t>
            </w:r>
          </w:p>
        </w:tc>
        <w:tc>
          <w:tcPr>
            <w:tcW w:w="11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全额事业</w:t>
            </w:r>
          </w:p>
        </w:tc>
        <w:tc>
          <w:tcPr>
            <w:tcW w:w="12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jc w:val="center"/>
              <w:rPr>
                <w:rFonts w:ascii="仿宋_GB2312" w:eastAsia="仿宋_GB2312" w:hAnsi="仿宋_GB2312" w:cs="仿宋_GB2312"/>
                <w:szCs w:val="21"/>
              </w:rPr>
            </w:pPr>
            <w:r>
              <w:rPr>
                <w:rFonts w:ascii="仿宋_GB2312" w:eastAsia="仿宋_GB2312" w:hAnsi="仿宋_GB2312" w:cs="仿宋_GB2312" w:hint="eastAsia"/>
                <w:szCs w:val="21"/>
              </w:rPr>
              <w:t>初中英语教师</w:t>
            </w:r>
          </w:p>
        </w:tc>
        <w:tc>
          <w:tcPr>
            <w:tcW w:w="13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专业技术岗位</w:t>
            </w:r>
          </w:p>
        </w:tc>
        <w:tc>
          <w:tcPr>
            <w:tcW w:w="8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jc w:val="center"/>
              <w:rPr>
                <w:rFonts w:ascii="仿宋_GB2312" w:eastAsia="仿宋_GB2312" w:hAnsi="仿宋_GB2312" w:cs="仿宋_GB2312"/>
                <w:szCs w:val="21"/>
              </w:rPr>
            </w:pPr>
            <w:r>
              <w:rPr>
                <w:rFonts w:ascii="仿宋_GB2312" w:eastAsia="仿宋_GB2312" w:hAnsi="仿宋_GB2312" w:cs="仿宋_GB2312" w:hint="eastAsia"/>
                <w:szCs w:val="21"/>
              </w:rPr>
              <w:t>28</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7859" w:rsidRDefault="00EE7859">
            <w:pPr>
              <w:widowControl/>
              <w:jc w:val="left"/>
              <w:rPr>
                <w:rFonts w:ascii="仿宋_GB2312" w:eastAsia="仿宋_GB2312" w:hAnsi="仿宋_GB2312" w:cs="仿宋_GB2312"/>
                <w:szCs w:val="21"/>
              </w:rPr>
            </w:pPr>
          </w:p>
        </w:tc>
      </w:tr>
      <w:tr w:rsidR="00EE7859">
        <w:trPr>
          <w:trHeight w:val="477"/>
        </w:trPr>
        <w:tc>
          <w:tcPr>
            <w:tcW w:w="6961"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jc w:val="center"/>
              <w:rPr>
                <w:rFonts w:ascii="仿宋_GB2312" w:eastAsia="仿宋_GB2312" w:hAnsi="仿宋_GB2312" w:cs="仿宋_GB2312"/>
                <w:szCs w:val="21"/>
              </w:rPr>
            </w:pPr>
            <w:r>
              <w:rPr>
                <w:rFonts w:ascii="仿宋_GB2312" w:eastAsia="仿宋_GB2312" w:hAnsi="仿宋_GB2312" w:cs="仿宋_GB2312" w:hint="eastAsia"/>
                <w:szCs w:val="21"/>
              </w:rPr>
              <w:t>合计</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BB1E55">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EE7859">
            <w:pPr>
              <w:jc w:val="center"/>
              <w:rPr>
                <w:rFonts w:ascii="仿宋_GB2312" w:eastAsia="仿宋_GB2312" w:hAnsi="仿宋_GB2312" w:cs="仿宋_GB2312"/>
                <w:szCs w:val="21"/>
              </w:rPr>
            </w:pP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859" w:rsidRDefault="00EE7859">
            <w:pPr>
              <w:jc w:val="center"/>
              <w:rPr>
                <w:rFonts w:ascii="仿宋_GB2312" w:eastAsia="仿宋_GB2312" w:hAnsi="仿宋_GB2312" w:cs="仿宋_GB2312"/>
                <w:szCs w:val="21"/>
              </w:rPr>
            </w:pPr>
          </w:p>
        </w:tc>
      </w:tr>
    </w:tbl>
    <w:p w:rsidR="00EE7859" w:rsidRDefault="00EE7859">
      <w:pPr>
        <w:spacing w:line="360" w:lineRule="auto"/>
        <w:rPr>
          <w:rFonts w:asciiTheme="minorEastAsia" w:eastAsiaTheme="minorEastAsia" w:hAnsiTheme="minorEastAsia"/>
          <w:sz w:val="32"/>
          <w:szCs w:val="32"/>
        </w:rPr>
        <w:sectPr w:rsidR="00EE7859">
          <w:footerReference w:type="default" r:id="rId8"/>
          <w:pgSz w:w="16838" w:h="11906" w:orient="landscape"/>
          <w:pgMar w:top="1134" w:right="820" w:bottom="851" w:left="1134" w:header="851" w:footer="992" w:gutter="0"/>
          <w:cols w:space="720"/>
          <w:docGrid w:type="lines" w:linePitch="312"/>
        </w:sectPr>
      </w:pPr>
    </w:p>
    <w:p w:rsidR="00EE7859" w:rsidRDefault="00EE7859" w:rsidP="0084617F">
      <w:pPr>
        <w:spacing w:line="560" w:lineRule="exact"/>
        <w:jc w:val="left"/>
        <w:rPr>
          <w:rFonts w:asciiTheme="minorEastAsia" w:eastAsiaTheme="minorEastAsia" w:hAnsiTheme="minorEastAsia" w:cs="宋体"/>
          <w:kern w:val="0"/>
          <w:sz w:val="22"/>
        </w:rPr>
      </w:pPr>
    </w:p>
    <w:sectPr w:rsidR="00EE7859" w:rsidSect="00EE7859">
      <w:footerReference w:type="default" r:id="rId9"/>
      <w:pgSz w:w="11906" w:h="16838"/>
      <w:pgMar w:top="1135" w:right="1417" w:bottom="993" w:left="141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E55" w:rsidRDefault="00BB1E55" w:rsidP="00EE7859">
      <w:r>
        <w:separator/>
      </w:r>
    </w:p>
  </w:endnote>
  <w:endnote w:type="continuationSeparator" w:id="1">
    <w:p w:rsidR="00BB1E55" w:rsidRDefault="00BB1E55" w:rsidP="00EE78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859" w:rsidRDefault="00EE7859">
    <w:pPr>
      <w:pStyle w:val="a5"/>
    </w:pPr>
    <w:r>
      <w:pict>
        <v:shapetype id="_x0000_t202" coordsize="21600,21600" o:spt="202" path="m,l,21600r21600,l21600,xe">
          <v:stroke joinstyle="miter"/>
          <v:path gradientshapeok="t" o:connecttype="rect"/>
        </v:shapetype>
        <v:shape id="_x0000_s3077" type="#_x0000_t202" style="position:absolute;margin-left:0;margin-top:0;width:2in;height:2in;z-index:251657728;mso-wrap-style:none;mso-position-horizontal:center;mso-position-horizontal-relative:margin" filled="f" stroked="f">
          <v:textbox style="mso-fit-shape-to-text:t" inset="0,0,0,0">
            <w:txbxContent>
              <w:p w:rsidR="00EE7859" w:rsidRDefault="00EE7859">
                <w:pPr>
                  <w:pStyle w:val="a5"/>
                </w:pPr>
                <w:r>
                  <w:rPr>
                    <w:rFonts w:hint="eastAsia"/>
                  </w:rPr>
                  <w:fldChar w:fldCharType="begin"/>
                </w:r>
                <w:r w:rsidR="00BB1E55">
                  <w:rPr>
                    <w:rFonts w:hint="eastAsia"/>
                  </w:rPr>
                  <w:instrText xml:space="preserve"> PAGE  \* MERGEFORMAT </w:instrText>
                </w:r>
                <w:r>
                  <w:rPr>
                    <w:rFonts w:hint="eastAsia"/>
                  </w:rPr>
                  <w:fldChar w:fldCharType="separate"/>
                </w:r>
                <w:r w:rsidR="0084617F">
                  <w:rPr>
                    <w:noProof/>
                  </w:rPr>
                  <w:t>1</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859" w:rsidRDefault="00EE7859">
    <w:pPr>
      <w:pStyle w:val="a5"/>
    </w:pPr>
    <w:r>
      <w:pict>
        <v:shapetype id="_x0000_t202" coordsize="21600,21600" o:spt="202" path="m,l,21600r21600,l21600,xe">
          <v:stroke joinstyle="miter"/>
          <v:path gradientshapeok="t" o:connecttype="rect"/>
        </v:shapetype>
        <v:shape id="_x0000_s3073" type="#_x0000_t202" style="position:absolute;margin-left:0;margin-top:0;width:2in;height:2in;z-index:251658752;mso-wrap-style:none;mso-position-horizontal:center;mso-position-horizontal-relative:margin" filled="f" stroked="f">
          <v:textbox style="mso-fit-shape-to-text:t" inset="0,0,0,0">
            <w:txbxContent>
              <w:p w:rsidR="00EE7859" w:rsidRDefault="00EE7859">
                <w:pPr>
                  <w:pStyle w:val="a5"/>
                </w:pPr>
                <w:r>
                  <w:rPr>
                    <w:rFonts w:hint="eastAsia"/>
                  </w:rPr>
                  <w:fldChar w:fldCharType="begin"/>
                </w:r>
                <w:r w:rsidR="00BB1E55">
                  <w:rPr>
                    <w:rFonts w:hint="eastAsia"/>
                  </w:rPr>
                  <w:instrText xml:space="preserve"> PAGE  \* MERGEFORMAT </w:instrText>
                </w:r>
                <w:r>
                  <w:rPr>
                    <w:rFonts w:hint="eastAsia"/>
                  </w:rPr>
                  <w:fldChar w:fldCharType="separate"/>
                </w:r>
                <w:r w:rsidR="0084617F">
                  <w:rPr>
                    <w:noProof/>
                  </w:rPr>
                  <w:t>4</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E55" w:rsidRDefault="00BB1E55" w:rsidP="00EE7859">
      <w:r>
        <w:separator/>
      </w:r>
    </w:p>
  </w:footnote>
  <w:footnote w:type="continuationSeparator" w:id="1">
    <w:p w:rsidR="00BB1E55" w:rsidRDefault="00BB1E55" w:rsidP="00EE78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5122"/>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0781B"/>
    <w:rsid w:val="00003665"/>
    <w:rsid w:val="000038B5"/>
    <w:rsid w:val="00011411"/>
    <w:rsid w:val="00013C33"/>
    <w:rsid w:val="00024A2B"/>
    <w:rsid w:val="0003323F"/>
    <w:rsid w:val="00057B9D"/>
    <w:rsid w:val="00067C2F"/>
    <w:rsid w:val="000829CD"/>
    <w:rsid w:val="00094CD3"/>
    <w:rsid w:val="000B09E2"/>
    <w:rsid w:val="000C0FEA"/>
    <w:rsid w:val="000D597C"/>
    <w:rsid w:val="000E7D7A"/>
    <w:rsid w:val="000F2797"/>
    <w:rsid w:val="0010258D"/>
    <w:rsid w:val="001035E0"/>
    <w:rsid w:val="00142C9B"/>
    <w:rsid w:val="0014661B"/>
    <w:rsid w:val="00147FF5"/>
    <w:rsid w:val="001513CF"/>
    <w:rsid w:val="00160837"/>
    <w:rsid w:val="00161933"/>
    <w:rsid w:val="001723BA"/>
    <w:rsid w:val="00181BEC"/>
    <w:rsid w:val="001875C7"/>
    <w:rsid w:val="001901E7"/>
    <w:rsid w:val="00191040"/>
    <w:rsid w:val="00191C23"/>
    <w:rsid w:val="0019285F"/>
    <w:rsid w:val="00193564"/>
    <w:rsid w:val="001B01D2"/>
    <w:rsid w:val="001F0E96"/>
    <w:rsid w:val="00210751"/>
    <w:rsid w:val="00223DFC"/>
    <w:rsid w:val="002263CD"/>
    <w:rsid w:val="00235B36"/>
    <w:rsid w:val="002365F1"/>
    <w:rsid w:val="00244A65"/>
    <w:rsid w:val="00273DA8"/>
    <w:rsid w:val="00287809"/>
    <w:rsid w:val="002A5433"/>
    <w:rsid w:val="002B318A"/>
    <w:rsid w:val="002C72FD"/>
    <w:rsid w:val="002D1950"/>
    <w:rsid w:val="002F1AFB"/>
    <w:rsid w:val="00305FF5"/>
    <w:rsid w:val="0031071E"/>
    <w:rsid w:val="0032435A"/>
    <w:rsid w:val="00340847"/>
    <w:rsid w:val="00360CC4"/>
    <w:rsid w:val="00361636"/>
    <w:rsid w:val="003A33F2"/>
    <w:rsid w:val="003A47AD"/>
    <w:rsid w:val="003C0C97"/>
    <w:rsid w:val="003C58BF"/>
    <w:rsid w:val="003D0014"/>
    <w:rsid w:val="003D28F4"/>
    <w:rsid w:val="003F255D"/>
    <w:rsid w:val="00404DF0"/>
    <w:rsid w:val="00407A2B"/>
    <w:rsid w:val="004303E0"/>
    <w:rsid w:val="004427D0"/>
    <w:rsid w:val="00464DB1"/>
    <w:rsid w:val="00467832"/>
    <w:rsid w:val="00477F98"/>
    <w:rsid w:val="00482746"/>
    <w:rsid w:val="00495821"/>
    <w:rsid w:val="004A2DD8"/>
    <w:rsid w:val="004A3F66"/>
    <w:rsid w:val="004A5DE4"/>
    <w:rsid w:val="004B198A"/>
    <w:rsid w:val="004B353D"/>
    <w:rsid w:val="004C27C3"/>
    <w:rsid w:val="004C69F6"/>
    <w:rsid w:val="004D29F6"/>
    <w:rsid w:val="004D3117"/>
    <w:rsid w:val="00503EBD"/>
    <w:rsid w:val="00530674"/>
    <w:rsid w:val="00532B2E"/>
    <w:rsid w:val="00535E70"/>
    <w:rsid w:val="005644F0"/>
    <w:rsid w:val="005815CE"/>
    <w:rsid w:val="0058755B"/>
    <w:rsid w:val="005A3AA8"/>
    <w:rsid w:val="005E6602"/>
    <w:rsid w:val="005F0C00"/>
    <w:rsid w:val="00613F29"/>
    <w:rsid w:val="006153A4"/>
    <w:rsid w:val="00630CA8"/>
    <w:rsid w:val="00631243"/>
    <w:rsid w:val="00645B84"/>
    <w:rsid w:val="006658C9"/>
    <w:rsid w:val="0068522A"/>
    <w:rsid w:val="00686519"/>
    <w:rsid w:val="006915A2"/>
    <w:rsid w:val="006A3A5A"/>
    <w:rsid w:val="006B2981"/>
    <w:rsid w:val="006E566C"/>
    <w:rsid w:val="00701FB4"/>
    <w:rsid w:val="0070527C"/>
    <w:rsid w:val="00717C8D"/>
    <w:rsid w:val="00726F4D"/>
    <w:rsid w:val="00730779"/>
    <w:rsid w:val="00732629"/>
    <w:rsid w:val="0073639F"/>
    <w:rsid w:val="00742387"/>
    <w:rsid w:val="00747577"/>
    <w:rsid w:val="007542B5"/>
    <w:rsid w:val="0075769D"/>
    <w:rsid w:val="00773E95"/>
    <w:rsid w:val="00780A69"/>
    <w:rsid w:val="00780F5D"/>
    <w:rsid w:val="00790815"/>
    <w:rsid w:val="00793A9C"/>
    <w:rsid w:val="007A3EC0"/>
    <w:rsid w:val="007B4932"/>
    <w:rsid w:val="007C5BEA"/>
    <w:rsid w:val="007E1E24"/>
    <w:rsid w:val="007F4D0E"/>
    <w:rsid w:val="00802E07"/>
    <w:rsid w:val="00816011"/>
    <w:rsid w:val="00827A07"/>
    <w:rsid w:val="00827FF0"/>
    <w:rsid w:val="008440A2"/>
    <w:rsid w:val="0084617F"/>
    <w:rsid w:val="00873240"/>
    <w:rsid w:val="00875254"/>
    <w:rsid w:val="00882FBD"/>
    <w:rsid w:val="00883E43"/>
    <w:rsid w:val="008964BA"/>
    <w:rsid w:val="008C0296"/>
    <w:rsid w:val="008C3FE2"/>
    <w:rsid w:val="008C464A"/>
    <w:rsid w:val="008C7E10"/>
    <w:rsid w:val="008D3AE4"/>
    <w:rsid w:val="008D5F5D"/>
    <w:rsid w:val="008D6C0B"/>
    <w:rsid w:val="008E3D7D"/>
    <w:rsid w:val="008E47C0"/>
    <w:rsid w:val="008E68CE"/>
    <w:rsid w:val="008F1003"/>
    <w:rsid w:val="0090781B"/>
    <w:rsid w:val="009115C2"/>
    <w:rsid w:val="00915528"/>
    <w:rsid w:val="00926637"/>
    <w:rsid w:val="00942564"/>
    <w:rsid w:val="00955C40"/>
    <w:rsid w:val="00983372"/>
    <w:rsid w:val="009B1B26"/>
    <w:rsid w:val="009B2444"/>
    <w:rsid w:val="009B42CC"/>
    <w:rsid w:val="009D027A"/>
    <w:rsid w:val="009E2CBF"/>
    <w:rsid w:val="009E58D2"/>
    <w:rsid w:val="009F7970"/>
    <w:rsid w:val="00A07636"/>
    <w:rsid w:val="00A10359"/>
    <w:rsid w:val="00A53C97"/>
    <w:rsid w:val="00A541D9"/>
    <w:rsid w:val="00A64C3E"/>
    <w:rsid w:val="00A656D4"/>
    <w:rsid w:val="00A66178"/>
    <w:rsid w:val="00A744B0"/>
    <w:rsid w:val="00A76541"/>
    <w:rsid w:val="00A77805"/>
    <w:rsid w:val="00A831FC"/>
    <w:rsid w:val="00A83EC2"/>
    <w:rsid w:val="00A913DD"/>
    <w:rsid w:val="00A9525C"/>
    <w:rsid w:val="00AB1B8D"/>
    <w:rsid w:val="00AB205D"/>
    <w:rsid w:val="00AB579E"/>
    <w:rsid w:val="00AC337A"/>
    <w:rsid w:val="00AC710E"/>
    <w:rsid w:val="00AD15DC"/>
    <w:rsid w:val="00AD22EF"/>
    <w:rsid w:val="00AD6899"/>
    <w:rsid w:val="00AE4A00"/>
    <w:rsid w:val="00B01405"/>
    <w:rsid w:val="00B050BC"/>
    <w:rsid w:val="00B071C8"/>
    <w:rsid w:val="00B51788"/>
    <w:rsid w:val="00B71089"/>
    <w:rsid w:val="00B711A6"/>
    <w:rsid w:val="00B85CF2"/>
    <w:rsid w:val="00BA0497"/>
    <w:rsid w:val="00BB1E55"/>
    <w:rsid w:val="00BB3D33"/>
    <w:rsid w:val="00BB509E"/>
    <w:rsid w:val="00BD596E"/>
    <w:rsid w:val="00BE54CD"/>
    <w:rsid w:val="00BF0523"/>
    <w:rsid w:val="00BF6E17"/>
    <w:rsid w:val="00C01C55"/>
    <w:rsid w:val="00C07E49"/>
    <w:rsid w:val="00C34B2F"/>
    <w:rsid w:val="00C62AC8"/>
    <w:rsid w:val="00C6610F"/>
    <w:rsid w:val="00C821F4"/>
    <w:rsid w:val="00C85A30"/>
    <w:rsid w:val="00CB0590"/>
    <w:rsid w:val="00CB23DA"/>
    <w:rsid w:val="00CB52C2"/>
    <w:rsid w:val="00CC2F39"/>
    <w:rsid w:val="00CD2966"/>
    <w:rsid w:val="00CD7077"/>
    <w:rsid w:val="00CE186F"/>
    <w:rsid w:val="00CE2AEE"/>
    <w:rsid w:val="00D01571"/>
    <w:rsid w:val="00D03508"/>
    <w:rsid w:val="00D063B9"/>
    <w:rsid w:val="00D148C0"/>
    <w:rsid w:val="00D156D4"/>
    <w:rsid w:val="00D311A7"/>
    <w:rsid w:val="00D3201A"/>
    <w:rsid w:val="00D32C1A"/>
    <w:rsid w:val="00D3478A"/>
    <w:rsid w:val="00D374ED"/>
    <w:rsid w:val="00D4705E"/>
    <w:rsid w:val="00D72FD7"/>
    <w:rsid w:val="00D85A38"/>
    <w:rsid w:val="00D9164B"/>
    <w:rsid w:val="00DB30C4"/>
    <w:rsid w:val="00DB7E33"/>
    <w:rsid w:val="00DC1822"/>
    <w:rsid w:val="00DC4085"/>
    <w:rsid w:val="00DC7F24"/>
    <w:rsid w:val="00DD44B9"/>
    <w:rsid w:val="00DE33FA"/>
    <w:rsid w:val="00DF1CC7"/>
    <w:rsid w:val="00E131A8"/>
    <w:rsid w:val="00E15C70"/>
    <w:rsid w:val="00E16B6F"/>
    <w:rsid w:val="00E23EA9"/>
    <w:rsid w:val="00E56F36"/>
    <w:rsid w:val="00E6038D"/>
    <w:rsid w:val="00E65517"/>
    <w:rsid w:val="00E66A74"/>
    <w:rsid w:val="00E66AEF"/>
    <w:rsid w:val="00E7613E"/>
    <w:rsid w:val="00E8030A"/>
    <w:rsid w:val="00EA2B61"/>
    <w:rsid w:val="00EB3942"/>
    <w:rsid w:val="00ED3654"/>
    <w:rsid w:val="00ED6DFD"/>
    <w:rsid w:val="00EE7859"/>
    <w:rsid w:val="00EF4CE7"/>
    <w:rsid w:val="00F02A74"/>
    <w:rsid w:val="00F03274"/>
    <w:rsid w:val="00F03C9F"/>
    <w:rsid w:val="00F100FB"/>
    <w:rsid w:val="00F11762"/>
    <w:rsid w:val="00F17DD4"/>
    <w:rsid w:val="00F2244C"/>
    <w:rsid w:val="00F258B8"/>
    <w:rsid w:val="00F27FF7"/>
    <w:rsid w:val="00F442F2"/>
    <w:rsid w:val="00F45455"/>
    <w:rsid w:val="00F52D30"/>
    <w:rsid w:val="00F544FE"/>
    <w:rsid w:val="00F77185"/>
    <w:rsid w:val="00F80F53"/>
    <w:rsid w:val="00F93FC5"/>
    <w:rsid w:val="00FB20B6"/>
    <w:rsid w:val="00FC02BD"/>
    <w:rsid w:val="00FC3D1B"/>
    <w:rsid w:val="00FC76B8"/>
    <w:rsid w:val="00FD12C1"/>
    <w:rsid w:val="00FD269A"/>
    <w:rsid w:val="00FD50E6"/>
    <w:rsid w:val="00FE7A73"/>
    <w:rsid w:val="01A42AC6"/>
    <w:rsid w:val="01F95D36"/>
    <w:rsid w:val="03356CA3"/>
    <w:rsid w:val="04117C89"/>
    <w:rsid w:val="04F57D0F"/>
    <w:rsid w:val="057E1274"/>
    <w:rsid w:val="058000A8"/>
    <w:rsid w:val="05C02C56"/>
    <w:rsid w:val="0652220C"/>
    <w:rsid w:val="06AB7728"/>
    <w:rsid w:val="078242FA"/>
    <w:rsid w:val="081C3A91"/>
    <w:rsid w:val="08AB529E"/>
    <w:rsid w:val="09832AE4"/>
    <w:rsid w:val="0A0F0FEF"/>
    <w:rsid w:val="0A6D608E"/>
    <w:rsid w:val="0B074ABB"/>
    <w:rsid w:val="0C7F3C6B"/>
    <w:rsid w:val="0D270E85"/>
    <w:rsid w:val="0D563CD9"/>
    <w:rsid w:val="0D9D6AE1"/>
    <w:rsid w:val="0DB9593B"/>
    <w:rsid w:val="107C72CC"/>
    <w:rsid w:val="10F00789"/>
    <w:rsid w:val="123D6D75"/>
    <w:rsid w:val="127E7746"/>
    <w:rsid w:val="128116C4"/>
    <w:rsid w:val="1A5C1B13"/>
    <w:rsid w:val="1B507B9F"/>
    <w:rsid w:val="1C0C0194"/>
    <w:rsid w:val="1D1841E6"/>
    <w:rsid w:val="1D327592"/>
    <w:rsid w:val="1D8507C8"/>
    <w:rsid w:val="1DBC0C24"/>
    <w:rsid w:val="1EF83CC2"/>
    <w:rsid w:val="1F0C4702"/>
    <w:rsid w:val="20014605"/>
    <w:rsid w:val="206B3772"/>
    <w:rsid w:val="20914A30"/>
    <w:rsid w:val="20BD3E2D"/>
    <w:rsid w:val="22B7173C"/>
    <w:rsid w:val="23D1050E"/>
    <w:rsid w:val="24CE6066"/>
    <w:rsid w:val="253746D9"/>
    <w:rsid w:val="25CA2689"/>
    <w:rsid w:val="25D3319E"/>
    <w:rsid w:val="26C42BCA"/>
    <w:rsid w:val="26C6456D"/>
    <w:rsid w:val="2711744F"/>
    <w:rsid w:val="27793298"/>
    <w:rsid w:val="279624A5"/>
    <w:rsid w:val="283506BA"/>
    <w:rsid w:val="289E3B62"/>
    <w:rsid w:val="28DA192F"/>
    <w:rsid w:val="296604EC"/>
    <w:rsid w:val="29CA5C48"/>
    <w:rsid w:val="2AC5168D"/>
    <w:rsid w:val="2B5F5033"/>
    <w:rsid w:val="2BB6330A"/>
    <w:rsid w:val="2BDE16DD"/>
    <w:rsid w:val="2C123D8E"/>
    <w:rsid w:val="2CB83AB6"/>
    <w:rsid w:val="2CE77D11"/>
    <w:rsid w:val="2D6731D5"/>
    <w:rsid w:val="2F9C596D"/>
    <w:rsid w:val="30DC7E97"/>
    <w:rsid w:val="33662F2B"/>
    <w:rsid w:val="33737D91"/>
    <w:rsid w:val="3518681A"/>
    <w:rsid w:val="351C4977"/>
    <w:rsid w:val="35551A04"/>
    <w:rsid w:val="35972B17"/>
    <w:rsid w:val="35DA3E14"/>
    <w:rsid w:val="36137C43"/>
    <w:rsid w:val="368A3B26"/>
    <w:rsid w:val="389C2B42"/>
    <w:rsid w:val="38CB24AB"/>
    <w:rsid w:val="39192866"/>
    <w:rsid w:val="39855BDE"/>
    <w:rsid w:val="39976650"/>
    <w:rsid w:val="3A6A49E5"/>
    <w:rsid w:val="3A893D06"/>
    <w:rsid w:val="3AFB7264"/>
    <w:rsid w:val="3B337DA9"/>
    <w:rsid w:val="3B6762D2"/>
    <w:rsid w:val="3BA33A5E"/>
    <w:rsid w:val="3BA57F00"/>
    <w:rsid w:val="3BEA65DB"/>
    <w:rsid w:val="3C4606F7"/>
    <w:rsid w:val="3CAC008D"/>
    <w:rsid w:val="3CBF1F98"/>
    <w:rsid w:val="40356C71"/>
    <w:rsid w:val="408D35EC"/>
    <w:rsid w:val="412227CF"/>
    <w:rsid w:val="41390270"/>
    <w:rsid w:val="41704A47"/>
    <w:rsid w:val="423D5155"/>
    <w:rsid w:val="42923EDE"/>
    <w:rsid w:val="43833305"/>
    <w:rsid w:val="458B019A"/>
    <w:rsid w:val="45AC7411"/>
    <w:rsid w:val="4664683A"/>
    <w:rsid w:val="473E4350"/>
    <w:rsid w:val="4795352A"/>
    <w:rsid w:val="47CF041B"/>
    <w:rsid w:val="47E55F88"/>
    <w:rsid w:val="48AC2D23"/>
    <w:rsid w:val="48DA0B4B"/>
    <w:rsid w:val="490F3CBF"/>
    <w:rsid w:val="49303509"/>
    <w:rsid w:val="49572311"/>
    <w:rsid w:val="4A5A2879"/>
    <w:rsid w:val="4A7447A2"/>
    <w:rsid w:val="4AF727BA"/>
    <w:rsid w:val="4B082A12"/>
    <w:rsid w:val="4B48630D"/>
    <w:rsid w:val="4BF26F96"/>
    <w:rsid w:val="4C9356C0"/>
    <w:rsid w:val="4D712C14"/>
    <w:rsid w:val="4DAC3289"/>
    <w:rsid w:val="4DB451F8"/>
    <w:rsid w:val="4DBA32F9"/>
    <w:rsid w:val="4DD765B8"/>
    <w:rsid w:val="4F13394C"/>
    <w:rsid w:val="50CE6C56"/>
    <w:rsid w:val="51695C68"/>
    <w:rsid w:val="518D54D6"/>
    <w:rsid w:val="51BB15E4"/>
    <w:rsid w:val="51E214DF"/>
    <w:rsid w:val="52804679"/>
    <w:rsid w:val="548D62FD"/>
    <w:rsid w:val="54FD0C8F"/>
    <w:rsid w:val="56080D91"/>
    <w:rsid w:val="561B667F"/>
    <w:rsid w:val="567D3563"/>
    <w:rsid w:val="569A49A3"/>
    <w:rsid w:val="56DA6E8B"/>
    <w:rsid w:val="57221113"/>
    <w:rsid w:val="579F1D6A"/>
    <w:rsid w:val="57BF748C"/>
    <w:rsid w:val="590E380C"/>
    <w:rsid w:val="59B80304"/>
    <w:rsid w:val="5A166957"/>
    <w:rsid w:val="5A2E5B62"/>
    <w:rsid w:val="5A3A44D8"/>
    <w:rsid w:val="5AA02A1F"/>
    <w:rsid w:val="5B5A7B36"/>
    <w:rsid w:val="5CC25285"/>
    <w:rsid w:val="5DC830EC"/>
    <w:rsid w:val="5E1645A3"/>
    <w:rsid w:val="5E2C0A12"/>
    <w:rsid w:val="5EDC7C14"/>
    <w:rsid w:val="5FCE1D2E"/>
    <w:rsid w:val="614908AB"/>
    <w:rsid w:val="615F5806"/>
    <w:rsid w:val="6161357D"/>
    <w:rsid w:val="61A74EEC"/>
    <w:rsid w:val="61F96F7E"/>
    <w:rsid w:val="64162D5C"/>
    <w:rsid w:val="64967D59"/>
    <w:rsid w:val="668D6321"/>
    <w:rsid w:val="67092896"/>
    <w:rsid w:val="677135E7"/>
    <w:rsid w:val="688479DD"/>
    <w:rsid w:val="68B22BFB"/>
    <w:rsid w:val="697B5C31"/>
    <w:rsid w:val="6B1D2B93"/>
    <w:rsid w:val="6B52411B"/>
    <w:rsid w:val="6B5E5B44"/>
    <w:rsid w:val="6BE863FF"/>
    <w:rsid w:val="6C7E606A"/>
    <w:rsid w:val="6CF4610E"/>
    <w:rsid w:val="6D3654DB"/>
    <w:rsid w:val="6DD77A31"/>
    <w:rsid w:val="6E5517BC"/>
    <w:rsid w:val="6E972899"/>
    <w:rsid w:val="6EF03752"/>
    <w:rsid w:val="6F213674"/>
    <w:rsid w:val="6FF6055F"/>
    <w:rsid w:val="70225995"/>
    <w:rsid w:val="70411A78"/>
    <w:rsid w:val="70623CBB"/>
    <w:rsid w:val="70C22074"/>
    <w:rsid w:val="710331C7"/>
    <w:rsid w:val="712A6883"/>
    <w:rsid w:val="721B2684"/>
    <w:rsid w:val="722577A4"/>
    <w:rsid w:val="724849DC"/>
    <w:rsid w:val="726A7F97"/>
    <w:rsid w:val="728C7D91"/>
    <w:rsid w:val="728F5313"/>
    <w:rsid w:val="72CF40F4"/>
    <w:rsid w:val="72D45B9B"/>
    <w:rsid w:val="73222BFA"/>
    <w:rsid w:val="743C5C7D"/>
    <w:rsid w:val="76237580"/>
    <w:rsid w:val="76EC0CAF"/>
    <w:rsid w:val="76F743F5"/>
    <w:rsid w:val="771F3827"/>
    <w:rsid w:val="773C2C27"/>
    <w:rsid w:val="77F65AA9"/>
    <w:rsid w:val="787C49EC"/>
    <w:rsid w:val="79811674"/>
    <w:rsid w:val="7A19458A"/>
    <w:rsid w:val="7A551951"/>
    <w:rsid w:val="7B88145D"/>
    <w:rsid w:val="7B992FAE"/>
    <w:rsid w:val="7CAC153E"/>
    <w:rsid w:val="7CC95123"/>
    <w:rsid w:val="7CE04C91"/>
    <w:rsid w:val="7D342882"/>
    <w:rsid w:val="7D7E7416"/>
    <w:rsid w:val="7E190B59"/>
    <w:rsid w:val="7E883B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859"/>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EE7859"/>
    <w:pPr>
      <w:ind w:leftChars="2500" w:left="100"/>
    </w:pPr>
  </w:style>
  <w:style w:type="paragraph" w:styleId="a4">
    <w:name w:val="Balloon Text"/>
    <w:basedOn w:val="a"/>
    <w:link w:val="Char0"/>
    <w:uiPriority w:val="99"/>
    <w:semiHidden/>
    <w:unhideWhenUsed/>
    <w:qFormat/>
    <w:rsid w:val="00EE7859"/>
    <w:rPr>
      <w:sz w:val="18"/>
      <w:szCs w:val="18"/>
    </w:rPr>
  </w:style>
  <w:style w:type="paragraph" w:styleId="a5">
    <w:name w:val="footer"/>
    <w:basedOn w:val="a"/>
    <w:link w:val="Char1"/>
    <w:uiPriority w:val="99"/>
    <w:unhideWhenUsed/>
    <w:qFormat/>
    <w:rsid w:val="00EE7859"/>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EE785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EE7859"/>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59"/>
    <w:qFormat/>
    <w:rsid w:val="00EE78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Strong"/>
    <w:basedOn w:val="a0"/>
    <w:uiPriority w:val="22"/>
    <w:qFormat/>
    <w:rsid w:val="00EE7859"/>
    <w:rPr>
      <w:b/>
      <w:bCs/>
    </w:rPr>
  </w:style>
  <w:style w:type="character" w:styleId="aa">
    <w:name w:val="Hyperlink"/>
    <w:qFormat/>
    <w:rsid w:val="00EE7859"/>
    <w:rPr>
      <w:color w:val="000000"/>
      <w:u w:val="none"/>
    </w:rPr>
  </w:style>
  <w:style w:type="character" w:customStyle="1" w:styleId="Char1">
    <w:name w:val="页脚 Char"/>
    <w:basedOn w:val="a0"/>
    <w:link w:val="a5"/>
    <w:uiPriority w:val="99"/>
    <w:semiHidden/>
    <w:qFormat/>
    <w:rsid w:val="00EE7859"/>
    <w:rPr>
      <w:sz w:val="18"/>
      <w:szCs w:val="18"/>
    </w:rPr>
  </w:style>
  <w:style w:type="character" w:customStyle="1" w:styleId="Char2">
    <w:name w:val="页眉 Char"/>
    <w:basedOn w:val="a0"/>
    <w:link w:val="a6"/>
    <w:uiPriority w:val="99"/>
    <w:semiHidden/>
    <w:qFormat/>
    <w:rsid w:val="00EE7859"/>
    <w:rPr>
      <w:sz w:val="18"/>
      <w:szCs w:val="18"/>
    </w:rPr>
  </w:style>
  <w:style w:type="paragraph" w:styleId="ab">
    <w:name w:val="List Paragraph"/>
    <w:basedOn w:val="a"/>
    <w:uiPriority w:val="99"/>
    <w:qFormat/>
    <w:rsid w:val="00EE7859"/>
    <w:pPr>
      <w:ind w:firstLineChars="200" w:firstLine="420"/>
    </w:pPr>
    <w:rPr>
      <w:rFonts w:ascii="Times New Roman" w:hAnsi="Times New Roman"/>
      <w:szCs w:val="24"/>
    </w:rPr>
  </w:style>
  <w:style w:type="paragraph" w:customStyle="1" w:styleId="ql-align-center">
    <w:name w:val="ql-align-center"/>
    <w:basedOn w:val="a"/>
    <w:qFormat/>
    <w:rsid w:val="00EE7859"/>
    <w:pPr>
      <w:widowControl/>
      <w:spacing w:before="100" w:beforeAutospacing="1" w:after="100" w:afterAutospacing="1"/>
      <w:jc w:val="left"/>
    </w:pPr>
    <w:rPr>
      <w:rFonts w:ascii="宋体" w:hAnsi="宋体" w:cs="宋体"/>
      <w:kern w:val="0"/>
      <w:sz w:val="24"/>
      <w:szCs w:val="24"/>
    </w:rPr>
  </w:style>
  <w:style w:type="character" w:customStyle="1" w:styleId="Char0">
    <w:name w:val="批注框文本 Char"/>
    <w:basedOn w:val="a0"/>
    <w:link w:val="a4"/>
    <w:uiPriority w:val="99"/>
    <w:semiHidden/>
    <w:qFormat/>
    <w:rsid w:val="00EE7859"/>
    <w:rPr>
      <w:kern w:val="2"/>
      <w:sz w:val="18"/>
      <w:szCs w:val="18"/>
    </w:rPr>
  </w:style>
  <w:style w:type="character" w:customStyle="1" w:styleId="Char">
    <w:name w:val="日期 Char"/>
    <w:basedOn w:val="a0"/>
    <w:link w:val="a3"/>
    <w:uiPriority w:val="99"/>
    <w:semiHidden/>
    <w:qFormat/>
    <w:rsid w:val="00EE7859"/>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Info spid="_x0000_s3077"/>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D0BB0A-9976-4853-A2AA-2C1809D61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262</Words>
  <Characters>1500</Characters>
  <Application>Microsoft Office Word</Application>
  <DocSecurity>0</DocSecurity>
  <Lines>12</Lines>
  <Paragraphs>3</Paragraphs>
  <ScaleCrop>false</ScaleCrop>
  <Company>微软中国</Company>
  <LinksUpToDate>false</LinksUpToDate>
  <CharactersWithSpaces>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cp:revision>
  <cp:lastPrinted>2021-03-22T01:38:00Z</cp:lastPrinted>
  <dcterms:created xsi:type="dcterms:W3CDTF">2021-03-26T07:03:00Z</dcterms:created>
  <dcterms:modified xsi:type="dcterms:W3CDTF">2021-03-26T07:03:00Z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0B04AB8F7EA24C4CAAD6C90C20195FC2</vt:lpwstr>
  </property>
</Properties>
</file>