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申请</w:t>
      </w:r>
      <w:r>
        <w:rPr>
          <w:rFonts w:hint="eastAsia" w:ascii="方正小标宋简体" w:eastAsia="方正小标宋简体"/>
          <w:sz w:val="44"/>
          <w:szCs w:val="44"/>
          <w:lang w:eastAsia="zh-CN"/>
        </w:rPr>
        <w:t>初中及以下（学前教育、义务教育）</w:t>
      </w:r>
      <w:r>
        <w:rPr>
          <w:rFonts w:hint="eastAsia" w:ascii="方正小标宋简体" w:eastAsia="方正小标宋简体"/>
          <w:sz w:val="44"/>
          <w:szCs w:val="44"/>
        </w:rPr>
        <w:t>教</w:t>
      </w:r>
      <w:r>
        <w:rPr>
          <w:rFonts w:hint="eastAsia" w:ascii="方正小标宋简体" w:eastAsia="方正小标宋简体"/>
          <w:sz w:val="44"/>
          <w:szCs w:val="44"/>
          <w:lang w:eastAsia="zh-CN"/>
        </w:rPr>
        <w:t>师</w:t>
      </w:r>
      <w:r>
        <w:rPr>
          <w:rFonts w:hint="eastAsia" w:ascii="方正小标宋简体" w:eastAsia="方正小标宋简体"/>
          <w:sz w:val="44"/>
          <w:szCs w:val="44"/>
        </w:rPr>
        <w:t>资格网上报名注意事项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正确选择网报网站。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符合条件的申请人在规定时间内登录中国教师资格网（www.jszg.edu.cn），从“教师资格认定网报入口”进入申请，按网站提示选择相应认定机构。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正确选择申请地类型。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社会人员申请人户籍为</w:t>
      </w:r>
      <w:r>
        <w:rPr>
          <w:rFonts w:hint="eastAsia" w:ascii="仿宋_GB2312" w:hAnsi="仿宋_GB2312" w:eastAsia="仿宋_GB2312" w:cs="仿宋_GB2312"/>
          <w:b w:val="0"/>
          <w:bCs w:val="0"/>
          <w:sz w:val="32"/>
          <w:szCs w:val="32"/>
          <w:lang w:eastAsia="zh-CN"/>
        </w:rPr>
        <w:t>秭归县</w:t>
      </w:r>
      <w:r>
        <w:rPr>
          <w:rFonts w:hint="eastAsia" w:ascii="仿宋_GB2312" w:hAnsi="仿宋_GB2312" w:eastAsia="仿宋_GB2312" w:cs="仿宋_GB2312"/>
          <w:b w:val="0"/>
          <w:bCs w:val="0"/>
          <w:sz w:val="32"/>
          <w:szCs w:val="32"/>
        </w:rPr>
        <w:t>辖区的选择“户籍所在地”， 持有</w:t>
      </w:r>
      <w:r>
        <w:rPr>
          <w:rFonts w:hint="eastAsia" w:ascii="仿宋_GB2312" w:hAnsi="仿宋_GB2312" w:eastAsia="仿宋_GB2312" w:cs="仿宋_GB2312"/>
          <w:b w:val="0"/>
          <w:bCs w:val="0"/>
          <w:sz w:val="32"/>
          <w:szCs w:val="32"/>
          <w:lang w:eastAsia="zh-CN"/>
        </w:rPr>
        <w:t>秭归县</w:t>
      </w:r>
      <w:r>
        <w:rPr>
          <w:rFonts w:hint="eastAsia" w:ascii="仿宋_GB2312" w:hAnsi="仿宋_GB2312" w:eastAsia="仿宋_GB2312" w:cs="仿宋_GB2312"/>
          <w:b w:val="0"/>
          <w:bCs w:val="0"/>
          <w:sz w:val="32"/>
          <w:szCs w:val="32"/>
        </w:rPr>
        <w:t>辖区有效居住证的应选择“居住地”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户籍所在地和</w:t>
      </w:r>
      <w:r>
        <w:rPr>
          <w:rFonts w:hint="eastAsia" w:ascii="仿宋_GB2312" w:hAnsi="仿宋_GB2312" w:eastAsia="仿宋_GB2312" w:cs="仿宋_GB2312"/>
          <w:b w:val="0"/>
          <w:bCs w:val="0"/>
          <w:sz w:val="32"/>
          <w:szCs w:val="32"/>
          <w:lang w:eastAsia="zh-CN"/>
        </w:rPr>
        <w:t>居住地</w:t>
      </w:r>
      <w:r>
        <w:rPr>
          <w:rFonts w:hint="eastAsia" w:ascii="仿宋_GB2312" w:hAnsi="仿宋_GB2312" w:eastAsia="仿宋_GB2312" w:cs="仿宋_GB2312"/>
          <w:b w:val="0"/>
          <w:bCs w:val="0"/>
          <w:sz w:val="32"/>
          <w:szCs w:val="32"/>
        </w:rPr>
        <w:t>必须填写省、市（州）、县（市）、乡镇、村或居委会名，如湖北省宜昌市秭归县茅坪镇滨湖居委会；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val="0"/>
          <w:bCs w:val="0"/>
          <w:sz w:val="32"/>
          <w:szCs w:val="32"/>
          <w:lang w:eastAsia="zh-CN"/>
        </w:rPr>
      </w:pPr>
      <w:r>
        <w:rPr>
          <w:rFonts w:hint="eastAsia" w:ascii="黑体" w:hAnsi="黑体" w:eastAsia="黑体" w:cs="黑体"/>
          <w:sz w:val="32"/>
          <w:szCs w:val="32"/>
          <w:lang w:eastAsia="zh-CN"/>
        </w:rPr>
        <w:t>三、正确填写个人简历。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本人简历中“时间”按标准格式填写，时间节点应点对点（格式：2002年09月－2008年09月  XXXX小学读书  2008年09月2011年09月  XXXX初级中学读书  2011年09</w:t>
      </w:r>
      <w:r>
        <w:rPr>
          <w:rFonts w:hint="eastAsia" w:ascii="仿宋_GB2312" w:hAnsi="仿宋_GB2312" w:eastAsia="仿宋_GB2312" w:cs="仿宋_GB2312"/>
          <w:b w:val="0"/>
          <w:bCs w:val="0"/>
          <w:sz w:val="32"/>
          <w:szCs w:val="32"/>
          <w:lang w:eastAsia="zh-CN"/>
        </w:rPr>
        <w:t>月</w:t>
      </w:r>
      <w:r>
        <w:rPr>
          <w:rFonts w:hint="eastAsia" w:ascii="仿宋_GB2312" w:hAnsi="仿宋_GB2312" w:eastAsia="仿宋_GB2312" w:cs="仿宋_GB2312"/>
          <w:b w:val="0"/>
          <w:bCs w:val="0"/>
          <w:sz w:val="32"/>
          <w:szCs w:val="32"/>
        </w:rPr>
        <w:t>－2014年09月  XXXX高级中学读书  2014年09月－2018年06月　XXXX大学读书，2018年06月-2018年08月  XXXX地方待业  2018年08月－今   XXXX单位工作）；“单位”和“地方”应填全称（以单位公章为准，如秭归县第一中学、秭归县第二高级中学）；“简历”从小学毕业后填写到申请教师资格认定的时间止，中间不能间断”</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正确填写个人基本信息。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性别、出生年月、民族、政治面貌、职业、有效身份证件类型和号码、毕业学校和专业、联系电话、通讯地址等必须如实准确填写，汉字之间不用空格，输入信息时不要使用“、.（）”等特殊字符。申请人如有“专业技术职务”（指高级教师、一级教师等职称），则如实填写；如无，则填“无”。如有工作单位，则如实填写</w:t>
      </w:r>
      <w:r>
        <w:rPr>
          <w:rFonts w:hint="eastAsia" w:ascii="仿宋_GB2312" w:hAnsi="仿宋_GB2312" w:eastAsia="仿宋_GB2312" w:cs="仿宋_GB2312"/>
          <w:sz w:val="32"/>
          <w:szCs w:val="32"/>
          <w:lang w:eastAsia="zh-CN"/>
        </w:rPr>
        <w:t>单位全称（以公章为准）</w:t>
      </w:r>
      <w:r>
        <w:rPr>
          <w:rFonts w:hint="eastAsia" w:ascii="仿宋_GB2312" w:hAnsi="仿宋_GB2312" w:eastAsia="仿宋_GB2312" w:cs="仿宋_GB2312"/>
          <w:sz w:val="32"/>
          <w:szCs w:val="32"/>
        </w:rPr>
        <w:t>；如无，则填“无”。</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正确填写申请资格种类和任教学科。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全国统考的申请人应按教师资格国考成绩合格证明上的填写，考试合格证明编号、考试类型等各项信息必须准确填写。未参加全国统考，2011年及以前入学的全日制师范教育专业毕业的申请人按合格学历证书上的准确填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正确填写学历学位。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学历学位证书上的证书编号、院校名称、专业名称、学位名称、学历层次、学习形式、毕(结)业结论、毕业日期等必须如实准确填写，证书照片上传必须清晰完整，否则系统验证不通过。</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正确填写普通话水平测试等级。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普通话水平测试等级证书上的证书编号、测试时间、等级、成绩</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、测试机构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等信息必须如实准确填写，证书照片上传必须清晰完整，否则系统验证不通过。</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正确上传“个人承诺书”照片。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签名和承诺日期必须手写之后再上传。“个人承诺书”纸质版拍照后，把原照片修改成1024*768尺寸，这样的图片大小不会超过200K，符合系统上传要求，组合进教师资格认定申请表，出来的效果也清晰。上传时要把整个个人承诺内容（包括个人承诺书标题、全部承诺内容、承诺人和承诺时间）都框选后再上传，“个人承诺书”板块必须完整清晰。</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九、</w:t>
      </w:r>
      <w:r>
        <w:rPr>
          <w:rFonts w:hint="eastAsia" w:ascii="黑体" w:hAnsi="黑体" w:eastAsia="黑体" w:cs="黑体"/>
          <w:sz w:val="32"/>
          <w:szCs w:val="32"/>
        </w:rPr>
        <w:t>正确上传申请人照片。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必须是正规1寸近期正面免冠彩色证件照，不能是半身照、生活照等，上传后必须完整清晰。提交办证用的登记照必须和网报上传的同底版。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bookmarkStart w:id="0" w:name="_GoBack"/>
      <w:bookmarkEnd w:id="0"/>
      <w:r>
        <w:rPr>
          <w:rFonts w:hint="eastAsia" w:ascii="黑体" w:hAnsi="黑体" w:eastAsia="黑体" w:cs="黑体"/>
          <w:sz w:val="32"/>
          <w:szCs w:val="32"/>
        </w:rPr>
        <w:t>十、所有网报信息填写完毕后必须预览检查。</w:t>
      </w:r>
      <w:r>
        <w:rPr>
          <w:rFonts w:hint="eastAsia" w:ascii="仿宋_GB2312" w:hAnsi="仿宋_GB2312" w:eastAsia="仿宋_GB2312" w:cs="仿宋_GB2312"/>
          <w:sz w:val="32"/>
          <w:szCs w:val="32"/>
        </w:rPr>
        <w:t>登录中国教师资格网（www.jszg.edu.cn），单击“教师资格认定”选项，在右下方点击“预览申请表”。如果教师资格认定申请表各项填报信息能正常显示，证件照和承诺书完整清晰，则表示网报成功。否则，重新登录网站后修改信息再检查，直至网报成功。预览无误后打印1份，提交现场确认初审。《教师资格申请人信息核对表》是认定过程存档备查的依据，申请人依据网报内容使用电脑填写信息（不能手填），使用A4纸打印、粘贴冲印的证件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footerReference r:id="rId3" w:type="default"/>
      <w:footerReference r:id="rId4" w:type="even"/>
      <w:pgSz w:w="11906" w:h="16838"/>
      <w:pgMar w:top="2098" w:right="1474" w:bottom="1985" w:left="1588" w:header="851" w:footer="147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20" w:rightChars="100"/>
      <w:jc w:val="right"/>
      <w:rPr>
        <w:rFonts w:asciiTheme="minorEastAsia" w:hAnsiTheme="minorEastAsia" w:eastAsiaTheme="minorEastAsia"/>
        <w:sz w:val="28"/>
        <w:szCs w:val="28"/>
      </w:rPr>
    </w:pPr>
    <w:r>
      <w:rPr>
        <w:rFonts w:hint="eastAsia" w:asciiTheme="minorEastAsia" w:hAnsiTheme="minorEastAsia" w:eastAsiaTheme="minorEastAsia"/>
        <w:kern w:val="0"/>
        <w:sz w:val="28"/>
        <w:szCs w:val="28"/>
      </w:rPr>
      <w:t>—</w:t>
    </w:r>
    <w:r>
      <w:rPr>
        <w:rFonts w:asciiTheme="minorEastAsia" w:hAnsiTheme="minorEastAsia" w:eastAsiaTheme="minorEastAsia"/>
        <w:kern w:val="0"/>
        <w:sz w:val="28"/>
        <w:szCs w:val="28"/>
      </w:rPr>
      <w:t xml:space="preserve"> </w:t>
    </w: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rPr>
      <w:t>3</w:t>
    </w:r>
    <w:r>
      <w:rPr>
        <w:rFonts w:asciiTheme="minorEastAsia" w:hAnsiTheme="minorEastAsia" w:eastAsiaTheme="minorEastAsia"/>
        <w:kern w:val="0"/>
        <w:sz w:val="28"/>
        <w:szCs w:val="28"/>
      </w:rPr>
      <w:fldChar w:fldCharType="end"/>
    </w:r>
    <w:r>
      <w:rPr>
        <w:rFonts w:asciiTheme="minorEastAsia" w:hAnsiTheme="minorEastAsia" w:eastAsiaTheme="minorEastAsia"/>
        <w:kern w:val="0"/>
        <w:sz w:val="28"/>
        <w:szCs w:val="28"/>
      </w:rPr>
      <w:t xml:space="preserve"> </w:t>
    </w:r>
    <w:r>
      <w:rPr>
        <w:rFonts w:hint="eastAsia" w:asciiTheme="minorEastAsia" w:hAnsiTheme="minorEastAsia" w:eastAsiaTheme="minor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20" w:leftChars="100"/>
      <w:rPr>
        <w:rFonts w:asciiTheme="minorEastAsia" w:hAnsiTheme="minorEastAsia" w:eastAsiaTheme="minorEastAsia"/>
        <w:sz w:val="28"/>
        <w:szCs w:val="28"/>
      </w:rPr>
    </w:pPr>
    <w:r>
      <w:rPr>
        <w:rFonts w:hint="eastAsia" w:asciiTheme="minorEastAsia" w:hAnsiTheme="minorEastAsia" w:eastAsiaTheme="minorEastAsia"/>
        <w:kern w:val="0"/>
        <w:sz w:val="28"/>
        <w:szCs w:val="28"/>
      </w:rPr>
      <w:t>—</w:t>
    </w:r>
    <w:r>
      <w:rPr>
        <w:rFonts w:asciiTheme="minorEastAsia" w:hAnsiTheme="minorEastAsia" w:eastAsiaTheme="minorEastAsia"/>
        <w:kern w:val="0"/>
        <w:sz w:val="28"/>
        <w:szCs w:val="28"/>
      </w:rPr>
      <w:t xml:space="preserve"> </w:t>
    </w: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rPr>
      <w:t>2</w:t>
    </w:r>
    <w:r>
      <w:rPr>
        <w:rFonts w:asciiTheme="minorEastAsia" w:hAnsiTheme="minorEastAsia" w:eastAsiaTheme="minorEastAsia"/>
        <w:kern w:val="0"/>
        <w:sz w:val="28"/>
        <w:szCs w:val="28"/>
      </w:rPr>
      <w:fldChar w:fldCharType="end"/>
    </w:r>
    <w:r>
      <w:rPr>
        <w:rFonts w:asciiTheme="minorEastAsia" w:hAnsiTheme="minorEastAsia" w:eastAsiaTheme="minorEastAsia"/>
        <w:kern w:val="0"/>
        <w:sz w:val="28"/>
        <w:szCs w:val="28"/>
      </w:rPr>
      <w:t xml:space="preserve"> </w:t>
    </w:r>
    <w:r>
      <w:rPr>
        <w:rFonts w:hint="eastAsia" w:asciiTheme="minorEastAsia" w:hAnsiTheme="minorEastAsia" w:eastAsiaTheme="minorEastAsia"/>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A4E3D"/>
    <w:rsid w:val="00022D4D"/>
    <w:rsid w:val="00047335"/>
    <w:rsid w:val="0009420B"/>
    <w:rsid w:val="000C400A"/>
    <w:rsid w:val="00107FCA"/>
    <w:rsid w:val="00111121"/>
    <w:rsid w:val="00130359"/>
    <w:rsid w:val="0015712C"/>
    <w:rsid w:val="001B49C9"/>
    <w:rsid w:val="00204657"/>
    <w:rsid w:val="00227794"/>
    <w:rsid w:val="00267256"/>
    <w:rsid w:val="00292863"/>
    <w:rsid w:val="002A5DA6"/>
    <w:rsid w:val="003116E0"/>
    <w:rsid w:val="00354F49"/>
    <w:rsid w:val="0036222F"/>
    <w:rsid w:val="00377BFC"/>
    <w:rsid w:val="003A0CB3"/>
    <w:rsid w:val="003B190B"/>
    <w:rsid w:val="003D7A62"/>
    <w:rsid w:val="0043797E"/>
    <w:rsid w:val="00437C62"/>
    <w:rsid w:val="004734D6"/>
    <w:rsid w:val="004D7589"/>
    <w:rsid w:val="005042AC"/>
    <w:rsid w:val="00517A29"/>
    <w:rsid w:val="00537F70"/>
    <w:rsid w:val="00546E25"/>
    <w:rsid w:val="00565849"/>
    <w:rsid w:val="0057069E"/>
    <w:rsid w:val="005D3A00"/>
    <w:rsid w:val="005D6311"/>
    <w:rsid w:val="005F1FAC"/>
    <w:rsid w:val="006213CA"/>
    <w:rsid w:val="006C54F7"/>
    <w:rsid w:val="006D3FA9"/>
    <w:rsid w:val="00703164"/>
    <w:rsid w:val="00704DBD"/>
    <w:rsid w:val="007431EB"/>
    <w:rsid w:val="007B1794"/>
    <w:rsid w:val="00800BB7"/>
    <w:rsid w:val="00826B8F"/>
    <w:rsid w:val="008430A2"/>
    <w:rsid w:val="0086041D"/>
    <w:rsid w:val="008939B4"/>
    <w:rsid w:val="00896FCB"/>
    <w:rsid w:val="008C1302"/>
    <w:rsid w:val="0090105F"/>
    <w:rsid w:val="00914914"/>
    <w:rsid w:val="00926A24"/>
    <w:rsid w:val="0094178D"/>
    <w:rsid w:val="00947E3A"/>
    <w:rsid w:val="00975906"/>
    <w:rsid w:val="0097593A"/>
    <w:rsid w:val="0098453C"/>
    <w:rsid w:val="00A62A57"/>
    <w:rsid w:val="00A70267"/>
    <w:rsid w:val="00A764BA"/>
    <w:rsid w:val="00A92D52"/>
    <w:rsid w:val="00AD6E69"/>
    <w:rsid w:val="00AD6F1B"/>
    <w:rsid w:val="00B0415A"/>
    <w:rsid w:val="00B123A8"/>
    <w:rsid w:val="00B14260"/>
    <w:rsid w:val="00B925A2"/>
    <w:rsid w:val="00BA4E3D"/>
    <w:rsid w:val="00BA4FAD"/>
    <w:rsid w:val="00BE3FE2"/>
    <w:rsid w:val="00C70F7F"/>
    <w:rsid w:val="00CA4D0B"/>
    <w:rsid w:val="00D4260C"/>
    <w:rsid w:val="00DE3786"/>
    <w:rsid w:val="00E021F8"/>
    <w:rsid w:val="00E804F3"/>
    <w:rsid w:val="00F05121"/>
    <w:rsid w:val="00F54ED2"/>
    <w:rsid w:val="00F602B4"/>
    <w:rsid w:val="00FB23F4"/>
    <w:rsid w:val="00FC3A23"/>
    <w:rsid w:val="02DB79E0"/>
    <w:rsid w:val="2900185C"/>
    <w:rsid w:val="2CC07268"/>
    <w:rsid w:val="2D540A77"/>
    <w:rsid w:val="31AD2B06"/>
    <w:rsid w:val="4BAF3583"/>
    <w:rsid w:val="6B1147E5"/>
    <w:rsid w:val="7F076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简体" w:cs="Times New Roman"/>
      <w:snapToGrid w:val="0"/>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8"/>
    <w:qFormat/>
    <w:uiPriority w:val="0"/>
    <w:rPr>
      <w:rFonts w:eastAsia="宋体"/>
      <w:snapToGrid/>
      <w:szCs w:val="24"/>
    </w:r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Times New Roman" w:hAnsi="Times New Roman" w:eastAsia="仿宋_GB2312" w:cs="Times New Roman"/>
      <w:snapToGrid w:val="0"/>
      <w:sz w:val="18"/>
      <w:szCs w:val="18"/>
    </w:rPr>
  </w:style>
  <w:style w:type="character" w:customStyle="1" w:styleId="8">
    <w:name w:val="正文文本 Char"/>
    <w:basedOn w:val="6"/>
    <w:link w:val="2"/>
    <w:qFormat/>
    <w:uiPriority w:val="0"/>
    <w:rPr>
      <w:rFonts w:ascii="Times New Roman" w:hAnsi="Times New Roman" w:eastAsia="宋体" w:cs="Times New Roman"/>
      <w:sz w:val="32"/>
      <w:szCs w:val="24"/>
    </w:rPr>
  </w:style>
  <w:style w:type="character" w:customStyle="1" w:styleId="9">
    <w:name w:val="页眉 Char"/>
    <w:basedOn w:val="6"/>
    <w:link w:val="4"/>
    <w:uiPriority w:val="99"/>
    <w:rPr>
      <w:rFonts w:ascii="宋体" w:hAnsi="宋体" w:eastAsia="方正小标宋简体" w:cs="Times New Roman"/>
      <w:snapToGrid w:val="0"/>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Pages>
  <Words>232</Words>
  <Characters>1323</Characters>
  <Lines>11</Lines>
  <Paragraphs>3</Paragraphs>
  <TotalTime>8</TotalTime>
  <ScaleCrop>false</ScaleCrop>
  <LinksUpToDate>false</LinksUpToDate>
  <CharactersWithSpaces>1552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2019-09-12T07:26:00Z</dcterms:created>
  <dc:creator>熊杰</dc:creator>
  <cp:lastModifiedBy>翱翔的莺</cp:lastModifiedBy>
  <cp:lastPrinted>2015-04-24T01:50:00Z</cp:lastPrinted>
  <dcterms:modified xsi:type="dcterms:W3CDTF">2021-04-12T02:27:33Z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