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b/>
          <w:bCs/>
          <w:color w:val="000000"/>
          <w:sz w:val="36"/>
          <w:szCs w:val="36"/>
        </w:rPr>
      </w:pPr>
      <w:r>
        <w:rPr>
          <w:rFonts w:ascii="宋体" w:hAnsi="宋体" w:eastAsia="宋体" w:cs="宋体"/>
          <w:b/>
          <w:bCs/>
          <w:color w:val="000000"/>
          <w:kern w:val="0"/>
          <w:sz w:val="36"/>
          <w:szCs w:val="36"/>
          <w:bdr w:val="none" w:color="auto" w:sz="0" w:space="0"/>
          <w:lang w:val="en-US" w:eastAsia="zh-CN" w:bidi="ar"/>
        </w:rPr>
        <w:t>昭通市2021年中央特岗教师招聘考试公告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rPr>
          <w:color w:val="000000"/>
          <w:sz w:val="21"/>
          <w:szCs w:val="21"/>
        </w:rPr>
      </w:pPr>
      <w:r>
        <w:rPr>
          <w:rFonts w:ascii="宋体" w:hAnsi="宋体" w:eastAsia="宋体" w:cs="宋体"/>
          <w:color w:val="000000"/>
          <w:kern w:val="0"/>
          <w:sz w:val="21"/>
          <w:szCs w:val="21"/>
          <w:bdr w:val="none" w:color="auto" w:sz="0" w:space="0"/>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根据《云南省教育厅关于组织实施2021年中央特岗教师招聘工作的通知》精神，结合我市实际，现将昭通市2021年中央特岗教师招聘考试有关事项公告如下：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rStyle w:val="7"/>
          <w:color w:val="000000"/>
          <w:sz w:val="21"/>
          <w:szCs w:val="21"/>
          <w:bdr w:val="none" w:color="auto" w:sz="0" w:space="0"/>
        </w:rPr>
        <w:t>一、招聘计划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2021年昭通市中央特岗教师招聘计划数为31个，即绥江县31个；招聘岗位具体信息，详见附件《昭通市2021年中央特岗教师招聘岗位设置表》。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rStyle w:val="7"/>
          <w:color w:val="000000"/>
          <w:sz w:val="21"/>
          <w:szCs w:val="21"/>
          <w:bdr w:val="none" w:color="auto" w:sz="0" w:space="0"/>
        </w:rPr>
        <w:t>二、招聘考试有关要求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（一）招聘对象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面向全国招聘普通高校本科及以上毕业生。现役军人、在职在编公职人员、在岗特岗教师、全日制在读的非应届毕业生（如专升本在读学生、研究生在读学生）不属于特岗教师招聘范围（时间截止到2021</w:t>
      </w:r>
      <w:bookmarkStart w:id="0" w:name="_GoBack"/>
      <w:bookmarkEnd w:id="0"/>
      <w:r>
        <w:rPr>
          <w:color w:val="000000"/>
          <w:sz w:val="21"/>
          <w:szCs w:val="21"/>
          <w:bdr w:val="none" w:color="auto" w:sz="0" w:space="0"/>
        </w:rPr>
        <w:t>年5月31日）。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1.年龄不超过30周岁（</w:t>
      </w:r>
      <w:r>
        <w:rPr>
          <w:color w:val="C00000"/>
          <w:sz w:val="21"/>
          <w:szCs w:val="21"/>
          <w:bdr w:val="none" w:color="auto" w:sz="0" w:space="0"/>
        </w:rPr>
        <w:t>1990年6月1日及以后出生</w:t>
      </w:r>
      <w:r>
        <w:rPr>
          <w:color w:val="000000"/>
          <w:sz w:val="21"/>
          <w:szCs w:val="2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2.思想政治素质好，热爱祖国，拥护党的各项方针、政策，热爱教育事业，有强烈的事业心和责任感，志愿服务农村基础教育，品行端正，遵纪守法，在校或工作（待业）期间表现良好，未受过任何纪律处分。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3.符合服务岗位要求，符合《教师法》《教师资格条例》等法律法规规定的普通话水平、身体条件和心理条件。符合新时代中小学教师职业行为十项准则要求，无刑事犯罪记录和其他不得聘用的违法记录。应聘者所学专业应与《昭通市2021年中央特岗教师招聘岗位设置表》中“专业”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4.身体条件符合云南省申请教师资格人员体检标准的规定，并能够适应设岗地区工作、生活环境条件。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5.教师资格有关要求：具有相应的教师资格证书。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受疫情影响，暂未取得教师资格证书的人员，可持在有效期内的《中小学教师资格考试合格证明》或笔试合格成绩——“中小学教师资格考试（NTCE）成绩”报考特岗教师招聘（小学教师资格为两科笔试成绩，初中教师资格为三科笔试成绩）。严格“持证上岗”，所有拟聘人员在办理录用手续前（</w:t>
      </w:r>
      <w:r>
        <w:rPr>
          <w:color w:val="C00000"/>
          <w:sz w:val="21"/>
          <w:szCs w:val="21"/>
          <w:bdr w:val="none" w:color="auto" w:sz="0" w:space="0"/>
        </w:rPr>
        <w:t>即2021年8月底前</w:t>
      </w:r>
      <w:r>
        <w:rPr>
          <w:color w:val="000000"/>
          <w:sz w:val="21"/>
          <w:szCs w:val="21"/>
          <w:bdr w:val="none" w:color="auto" w:sz="0" w:space="0"/>
        </w:rPr>
        <w:t>）须取得相应教师资格证书。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6.参加过“大学生志愿服务西部计划”、“三支一扶”计划且服务期满的志愿者可在同等条件下优先聘用。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（三）报名要求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1.报名时间：</w:t>
      </w:r>
      <w:r>
        <w:rPr>
          <w:color w:val="C00000"/>
          <w:sz w:val="21"/>
          <w:szCs w:val="21"/>
          <w:bdr w:val="none" w:color="auto" w:sz="0" w:space="0"/>
        </w:rPr>
        <w:t>2021年5月31—6月4日8:00-18:00</w:t>
      </w:r>
      <w:r>
        <w:rPr>
          <w:color w:val="000000"/>
          <w:sz w:val="21"/>
          <w:szCs w:val="2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考生登录云南省招考频道-云南省招生考试工作网（http://work.ynzs.cn/ZSGL/login.jsp）进行网络报名。不收取报名费。6月1日起，各岗位报名人数统计情况在云南省招考频道（http://www.ynzk.cn）隔日通报。请考生理性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2.注意事项：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（1）每位考生只能报考一个岗位。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（2）考生须如实填写个人报考信息，资格审查贯穿招聘工作全过程，弄虚作假或不符合报考条件者，一经查实取消录用资格。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（3）考生在报考岗位所在州市参加笔试，笔试考点等有关信息以准考证为准。考生应按考点要求配合做好疫情防控工作。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设岗县教育体育局于2021年6月8日18:00前完成报名资格审核。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（四）打印准考证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考生于</w:t>
      </w:r>
      <w:r>
        <w:rPr>
          <w:color w:val="C00000"/>
          <w:sz w:val="21"/>
          <w:szCs w:val="21"/>
          <w:bdr w:val="none" w:color="auto" w:sz="0" w:space="0"/>
        </w:rPr>
        <w:t>2021年6月21日9:00—6月25日18:00</w:t>
      </w:r>
      <w:r>
        <w:rPr>
          <w:color w:val="000000"/>
          <w:sz w:val="21"/>
          <w:szCs w:val="21"/>
          <w:bdr w:val="none" w:color="auto" w:sz="0" w:space="0"/>
        </w:rPr>
        <w:t>登录云南省招考频道-云南省招生考试工作网（http://work.ynzs.cn/ZSGL/login.jsp）打印准考证（逾期不能打印，责任自负），并按准考证所标考点按时前往参加考试。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（五）笔试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1．总体安排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笔试实行全省统一命题制卷、统一考试时间、统一阅卷，昭通市教育体育局和相关县区教育体育局具体组织考试。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2．笔试内容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笔试命题范围和内容沿用省教育厅组编的《云南省2014年特岗教师招聘考试大纲》，命题体现实施素质教育要求和基础教育课程改革的方向，重点考察应聘人员的综合专业知识水平和能力。教育学、教育心理学部分采用教育部人事司、教育部考试中心制定的原中小学教师资格考试使用的《教育学考试大纲》和《教育心理学考试大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笔试为分学科闭卷考试。笔试成绩满分为120分，其中100分为报考学科的专业基础知识，20分为教育学、教育心理学知识。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3．笔试时间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2021年6月26日（星期六）上午9：00～11：30。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4．笔试地点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笔试考点设在昭通市，具体见《准考证》。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5．笔试成绩查询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C00000"/>
          <w:sz w:val="21"/>
          <w:szCs w:val="21"/>
          <w:bdr w:val="none" w:color="auto" w:sz="0" w:space="0"/>
        </w:rPr>
        <w:t>2021年7月15日</w:t>
      </w:r>
      <w:r>
        <w:rPr>
          <w:color w:val="000000"/>
          <w:sz w:val="21"/>
          <w:szCs w:val="21"/>
          <w:bdr w:val="none" w:color="auto" w:sz="0" w:space="0"/>
        </w:rPr>
        <w:t>，考生可通过云南省招考频道（www.ynzs.cn）相关栏目查询笔试成绩。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正常参加考试但分数为零分的人员、未缺考但被标记为缺考的人员、对违纪情形有异议的人员，可于</w:t>
      </w:r>
      <w:r>
        <w:rPr>
          <w:color w:val="C00000"/>
          <w:sz w:val="21"/>
          <w:szCs w:val="21"/>
          <w:bdr w:val="none" w:color="auto" w:sz="0" w:space="0"/>
        </w:rPr>
        <w:t>2021年7月17日11:00</w:t>
      </w:r>
      <w:r>
        <w:rPr>
          <w:color w:val="000000"/>
          <w:sz w:val="21"/>
          <w:szCs w:val="21"/>
          <w:bdr w:val="none" w:color="auto" w:sz="0" w:space="0"/>
        </w:rPr>
        <w:t>前向设岗县教育体育局提出申请，县教育体育局统一登记后，由州市教育体育局汇总报省教育厅进行统一查分。不接受个人查分。联系方式见附件《昭通市2021年中央特岗教师招聘岗位设置表》。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（六）面试、体检、考察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1．面试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面试工作由设岗县教育体育局具体组织实施。面试满分100分。面试分数加笔试分数等于总成绩。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1）确定面试人员。笔试结束后，设岗县教育体育局分学段和学科确定笔试成绩最低控制线，在笔试成绩最低控制线以上，从高到低，按1：1.5的比例确定面试人员（末位笔试成绩并列者一并进入面试）；达不到1：1.5比例的，笔试成绩最低控制线以上人员全部进入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   （2）资格复审。面试前，设岗县教育体育局须对进入面试的考生进行资格复审；资格不符或自动放弃面试资格者，取消其面试资格后，在本县同岗位笔试成绩最低控制线以上人员中按笔试成绩从高到低依次递补。参加资格审查的考生必须本人到场，否则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3）面试时间、地点、内容、形式。面试时间、地点由设岗县教育体育局自行确定后并发布在相关网站，考生可咨询报考县教育体育局或登录县相关网站查询。面试内容参照当地现行教师面试办法自行确定，面试形式以分学科说课或讲课形式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2．体检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1）确定体检人员。面试工作结束后，设岗县教育体育局按照总成绩从高到低依次确定体检人选，参加体检人数与设岗县分学段、分学科岗位设置招聘数的比例为1∶1。若末位总成绩出现并列时，则由笔试成绩高者进入体检程序；若笔试成绩和面试成绩都相同，则加考面试再次确定进入体检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2）组织体检。体检工作由设岗县教育体育局统一组织，要求体检的医院必须为具备二级乙等及以上资质的公立医院。体检标准参照云南省申请教师资格人员体检标准。时间、地点和相关注意事项由各设岗县确定后，通知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（3）若有自动放弃体检资格或体检不合格者，可按总成绩从高到低依次递补。体检人员名单由设岗县教育体育局公布。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3．考察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由设岗县教育体育局组织对体检合格者进行考察。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rStyle w:val="7"/>
          <w:color w:val="000000"/>
          <w:sz w:val="21"/>
          <w:szCs w:val="21"/>
          <w:bdr w:val="none" w:color="auto" w:sz="0" w:space="0"/>
        </w:rPr>
        <w:t>三、确定拟聘人选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设岗县根据下达的特岗教师计划数和招聘考试成绩、体检及考察结果，按照总成绩从高分到低分分学段、分学科依次选岗确定拟聘人员名单，并通过有关网站公示。公示期5个工作日满后，设岗县填写《云南省2021年拟聘特岗教师登记表》（书面及电子文档各1份）并加盖教育体育局、人社局公章，于2021年8月15日前报市教育体育局汇总后上报省教育厅审定。经省教育厅审核确定后，拟聘特岗教师即可与设岗县教育行政部门签订《云南省“农村义务教育阶段学校教师特设岗位计划”教师聘用合同书》，办理相关聘用手续。录用工作结束后，不再进行补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rStyle w:val="7"/>
          <w:color w:val="000000"/>
          <w:sz w:val="21"/>
          <w:szCs w:val="21"/>
          <w:bdr w:val="none" w:color="auto" w:sz="0" w:space="0"/>
        </w:rPr>
        <w:t>  四、其他事项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（一）资格审查贯穿整个招录全过程，应聘者提供的资料必须真实有效，若有弄虚作假或不符合招聘条件者，一经发现，取消相应资格。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二）应聘者须在各项工作通知时间范围内，办理相关手续。考生接到录用通知后，必须在规定的时间内到设岗县报到。无正当理由逾期不报到者，取消其录用资格，并处5年禁考的处罚。录用后签订《云南省“农村义务教育阶段学校教师特设岗位计划”教师聘用合同书》，其3年服务期内不允许参加公务员考试和我市组织的教师招聘考试，且每年考核1次，考核不合格者予以解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三）考试违规者按《国家教育考试违规处理办法》（教育部令第33号）、《事业单位公开招聘违纪违规行为处理规定》（人力资源社会保障部令第35号）确定的程序和规定严肃处理。对违反《中华人民共和国刑法修正案（九）》相关条款的，移交司法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（四）整个考录工作接受纪检监察部门和社会各界的全过程、全方位监督，严肃查处违规、违纪和违法行为。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五）疫情防控。在组织考试过程中，各地按照新冠肺炎疫情防控要求，制定并落实防疫措施，请广大考生支持和配合做好考点疫情防控工作。云南省招考频道将于考前发布有关疫情防控注意事项，请考生密切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rStyle w:val="7"/>
          <w:color w:val="000000"/>
          <w:sz w:val="21"/>
          <w:szCs w:val="21"/>
          <w:bdr w:val="none" w:color="auto" w:sz="0" w:space="0"/>
        </w:rPr>
        <w:t>五、未尽事宜，另行通知。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r>
        <w:rPr>
          <w:color w:val="000000"/>
          <w:sz w:val="21"/>
          <w:szCs w:val="21"/>
          <w:bdr w:val="none" w:color="auto" w:sz="0" w:space="0"/>
        </w:rPr>
        <w:t>附件：昭通市2021年中央特岗教师招聘岗位设置表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rPr>
          <w:color w:val="00000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jc w:val="right"/>
        <w:rPr>
          <w:color w:val="000000"/>
          <w:sz w:val="21"/>
          <w:szCs w:val="21"/>
        </w:rPr>
      </w:pPr>
      <w:r>
        <w:rPr>
          <w:color w:val="000000"/>
          <w:sz w:val="21"/>
          <w:szCs w:val="21"/>
          <w:bdr w:val="none" w:color="auto" w:sz="0" w:space="0"/>
        </w:rPr>
        <w:t>                         昭通市教育体育局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420"/>
        <w:jc w:val="right"/>
        <w:rPr>
          <w:color w:val="000000"/>
          <w:sz w:val="21"/>
          <w:szCs w:val="21"/>
        </w:rPr>
      </w:pPr>
      <w:r>
        <w:rPr>
          <w:color w:val="000000"/>
          <w:sz w:val="21"/>
          <w:szCs w:val="21"/>
          <w:bdr w:val="none" w:color="auto" w:sz="0" w:space="0"/>
        </w:rPr>
        <w:t>                         2021年5月25日</w:t>
      </w:r>
    </w:p>
    <w:tbl>
      <w:tblPr>
        <w:tblpPr w:vertAnchor="text" w:tblpXSpec="left"/>
        <w:tblW w:w="1004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293"/>
        <w:gridCol w:w="713"/>
        <w:gridCol w:w="1523"/>
        <w:gridCol w:w="650"/>
        <w:gridCol w:w="798"/>
        <w:gridCol w:w="1226"/>
        <w:gridCol w:w="638"/>
        <w:gridCol w:w="755"/>
        <w:gridCol w:w="344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65" w:hRule="atLeast"/>
        </w:trPr>
        <w:tc>
          <w:tcPr>
            <w:tcW w:w="10040" w:type="dxa"/>
            <w:gridSpan w:val="9"/>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昭通市2021年中央特岗教师招聘岗位设置表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80"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序号</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县区名称</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学段</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学科</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招聘人数</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学历条件</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专业</w:t>
            </w:r>
          </w:p>
        </w:tc>
        <w:tc>
          <w:tcPr>
            <w:tcW w:w="75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招聘范围</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1</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乡镇小学</w:t>
            </w:r>
            <w:r>
              <w:rPr>
                <w:rFonts w:hint="eastAsia" w:ascii="宋体" w:hAnsi="宋体" w:eastAsia="宋体" w:cs="宋体"/>
                <w:color w:val="000000"/>
                <w:sz w:val="21"/>
                <w:szCs w:val="21"/>
                <w:bdr w:val="none" w:color="auto" w:sz="0" w:space="0"/>
              </w:rPr>
              <w:br w:type="textWrapping"/>
            </w:r>
            <w:r>
              <w:rPr>
                <w:rFonts w:hint="eastAsia" w:ascii="宋体" w:hAnsi="宋体" w:eastAsia="宋体" w:cs="宋体"/>
                <w:color w:val="000000"/>
                <w:sz w:val="16"/>
                <w:szCs w:val="16"/>
                <w:bdr w:val="none" w:color="auto" w:sz="0" w:space="0"/>
              </w:rPr>
              <w:t>（包括村小和教学点）</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语文</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3</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语文</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该学科岗位为绥江县大团小学1名、团结小学1名、新桥小学1名，按照总成绩从高到低依次选岗。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2</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乡镇小学</w:t>
            </w:r>
            <w:r>
              <w:rPr>
                <w:rFonts w:hint="eastAsia" w:ascii="宋体" w:hAnsi="宋体" w:eastAsia="宋体" w:cs="宋体"/>
                <w:color w:val="000000"/>
                <w:sz w:val="21"/>
                <w:szCs w:val="21"/>
                <w:bdr w:val="none" w:color="auto" w:sz="0" w:space="0"/>
              </w:rPr>
              <w:br w:type="textWrapping"/>
            </w:r>
            <w:r>
              <w:rPr>
                <w:rFonts w:hint="eastAsia" w:ascii="宋体" w:hAnsi="宋体" w:eastAsia="宋体" w:cs="宋体"/>
                <w:color w:val="000000"/>
                <w:sz w:val="16"/>
                <w:szCs w:val="16"/>
                <w:bdr w:val="none" w:color="auto" w:sz="0" w:space="0"/>
              </w:rPr>
              <w:t>（包括村小和教学点）</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数学</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2</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数学</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该学科岗位为绥江县关口小学1名、三渡小学1名，根据总成绩从高到低依次选岗。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945"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3</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乡镇小学</w:t>
            </w:r>
            <w:r>
              <w:rPr>
                <w:rFonts w:hint="eastAsia" w:ascii="宋体" w:hAnsi="宋体" w:eastAsia="宋体" w:cs="宋体"/>
                <w:color w:val="000000"/>
                <w:sz w:val="21"/>
                <w:szCs w:val="21"/>
                <w:bdr w:val="none" w:color="auto" w:sz="0" w:space="0"/>
              </w:rPr>
              <w:br w:type="textWrapping"/>
            </w:r>
            <w:r>
              <w:rPr>
                <w:rFonts w:hint="eastAsia" w:ascii="宋体" w:hAnsi="宋体" w:eastAsia="宋体" w:cs="宋体"/>
                <w:color w:val="000000"/>
                <w:sz w:val="16"/>
                <w:szCs w:val="16"/>
                <w:bdr w:val="none" w:color="auto" w:sz="0" w:space="0"/>
              </w:rPr>
              <w:t>（包括村小和教学点）</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英语</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8</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英语</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该学科岗位为绥江县绍廷小学1名、互助小学1名、中岭小学1名、银厂小学1名、合洲小学1名，团结小学1名、三渡小学1名，三合小学1名，根据总成绩从高到低依次选岗。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4</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乡镇小学</w:t>
            </w:r>
            <w:r>
              <w:rPr>
                <w:rFonts w:hint="eastAsia" w:ascii="宋体" w:hAnsi="宋体" w:eastAsia="宋体" w:cs="宋体"/>
                <w:color w:val="000000"/>
                <w:sz w:val="16"/>
                <w:szCs w:val="16"/>
                <w:bdr w:val="none" w:color="auto" w:sz="0" w:space="0"/>
              </w:rPr>
              <w:br w:type="textWrapping"/>
            </w:r>
            <w:r>
              <w:rPr>
                <w:rFonts w:hint="eastAsia" w:ascii="宋体" w:hAnsi="宋体" w:eastAsia="宋体" w:cs="宋体"/>
                <w:color w:val="000000"/>
                <w:sz w:val="16"/>
                <w:szCs w:val="16"/>
                <w:bdr w:val="none" w:color="auto" w:sz="0" w:space="0"/>
              </w:rPr>
              <w:t>（包括村小和教学点）</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音乐</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1</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音乐</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该学科岗位为绥江县石龙小学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5</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乡镇初中</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语文</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3</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语文</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该学科岗位为绥江县中城镇城关中学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6</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乡镇初中</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数学</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3</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数学</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该学科岗位为绥江县中城镇城关中学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7</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乡镇初中</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政治</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1</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政治</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该学科岗位为绥江县中城镇城关中学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8</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乡镇初中</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历史</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2</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历史</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该学科岗位为绥江县中城镇城关中学1名、绥江县板栗镇中学1名，根据总成绩从高到低依次选岗。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9</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乡镇初中</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音乐</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2</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音乐</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该学科岗位为绥江县板栗镇中学1名和新滩镇中学1名，按照总成绩从高到低依次选岗。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10</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乡镇初中</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英语</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2</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英语</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该学科岗位为绥江县南岸镇中学1名和绥江县新滩镇中学1名，按照总成绩从高到低依次选岗。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11</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乡镇初中</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地理</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3</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地理</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该学科岗位为绥江县中城镇城关中学1名、绥江县板栗镇中学1名、绥江县会仪镇中学1名，根据总成绩从高到低依次选岗。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7" w:hRule="atLeast"/>
        </w:trPr>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12</w:t>
            </w:r>
          </w:p>
        </w:tc>
        <w:tc>
          <w:tcPr>
            <w:tcW w:w="71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绥江县</w:t>
            </w:r>
          </w:p>
        </w:tc>
        <w:tc>
          <w:tcPr>
            <w:tcW w:w="1523"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乡镇初中</w:t>
            </w:r>
          </w:p>
        </w:tc>
        <w:tc>
          <w:tcPr>
            <w:tcW w:w="65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生物</w:t>
            </w:r>
          </w:p>
        </w:tc>
        <w:tc>
          <w:tcPr>
            <w:tcW w:w="79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1</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普通招生计划本科及以上</w:t>
            </w:r>
          </w:p>
        </w:tc>
        <w:tc>
          <w:tcPr>
            <w:tcW w:w="638"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生物</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全国</w:t>
            </w:r>
          </w:p>
        </w:tc>
        <w:tc>
          <w:tcPr>
            <w:tcW w:w="34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该学科岗位为绥江县会仪镇中学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621" w:hRule="atLeast"/>
        </w:trPr>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昭通市合计</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31</w:t>
            </w: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宋体" w:hAnsi="宋体" w:eastAsia="宋体" w:cs="宋体"/>
                <w:color w:val="000000"/>
                <w:sz w:val="16"/>
                <w:szCs w:val="16"/>
                <w:bdr w:val="none" w:color="auto" w:sz="0" w:space="0"/>
              </w:rPr>
              <w:t>联系电话：0870-7624245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420" w:lineRule="atLeast"/>
        <w:ind w:left="0" w:right="0" w:firstLine="0"/>
        <w:jc w:val="center"/>
        <w:rPr>
          <w:color w:val="00000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53B81"/>
    <w:rsid w:val="2E65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2021-05-26T03:18:00Z</dcterms:created>
  <dc:creator>Administrator</dc:creator>
  <cp:lastModifiedBy>Administrator</cp:lastModifiedBy>
  <dcterms:modified xsi:type="dcterms:W3CDTF">2021-05-26T05:14:27Z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40172C09F7DE4F31AEFA762B53E20E42</vt:lpwstr>
  </property>
</Properties>
</file>