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  <w:t>附件2</w:t>
      </w:r>
    </w:p>
    <w:p>
      <w:pPr>
        <w:widowControl/>
        <w:shd w:val="clear" w:color="auto" w:fill="FFFFFF"/>
        <w:spacing w:line="600" w:lineRule="exact"/>
        <w:ind w:firstLine="723" w:firstLineChars="200"/>
        <w:jc w:val="left"/>
        <w:rPr>
          <w:rFonts w:hint="default" w:ascii="仿宋" w:hAnsi="仿宋" w:eastAsia="仿宋" w:cs="仿宋"/>
          <w:b/>
          <w:bCs/>
          <w:color w:val="333333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highlight w:val="none"/>
          <w:lang w:val="en-US" w:eastAsia="zh-CN"/>
        </w:rPr>
        <w:t>应聘人员须按照《2021年度德州市公开招聘省属公费师范毕业生实施方案疫情防控告知书》做好防疫准备，配合工作人员做好电子健康码查验及体温监测等工作，避免人员聚集，拒不配合的，取消面试资格。</w:t>
      </w:r>
    </w:p>
    <w:p>
      <w:pPr>
        <w:widowControl/>
        <w:shd w:val="clear" w:color="auto" w:fill="FFFFFF"/>
        <w:spacing w:line="600" w:lineRule="exact"/>
        <w:jc w:val="both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Times New Roman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40"/>
          <w:szCs w:val="40"/>
          <w:lang w:val="en-US" w:eastAsia="zh-CN"/>
        </w:rPr>
        <w:t>2021年临邑县公开招聘省属公费师范毕业生</w:t>
      </w:r>
    </w:p>
    <w:p>
      <w:pPr>
        <w:jc w:val="center"/>
        <w:rPr>
          <w:rFonts w:hint="default" w:ascii="仿宋" w:hAnsi="仿宋" w:eastAsia="仿宋" w:cs="Times New Roman"/>
          <w:b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40"/>
          <w:szCs w:val="40"/>
          <w:lang w:val="en-US" w:eastAsia="zh-CN"/>
        </w:rPr>
        <w:t>疫情防控告知书</w:t>
      </w:r>
    </w:p>
    <w:p>
      <w:pPr>
        <w:ind w:firstLine="640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参加面试的考生须提前申领“山东省电子健康通行码”。持山东省电子健康通行码绿码，健康状况正常、经现场测量体温正常的考生方可参加考试；若入场或考试期间出现咳嗽、呼吸困难、腹泻、发热等症状，经专业评估和综合研判，能继续参加考试的，安排在备用隔离考场考试。</w:t>
      </w: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二、5月21日后入鲁返鲁的考生，请主动与所在地联系，了解疫情防控规定和抵达后的对接服务流程等。高风险地区人员请暂缓来鲁。中风险地区的人员原则上暂缓来鲁，如确需出行，须持当地疫情防控指挥部审批证明，并持有72小时内有效新冠病毒核酸检测阴性结果（包括核酸检测报告或包含核酸检测阴性信息的“健康通行码”，下同）。对来自中、高风险地区和14天内到过或途径中高风险地区的入鲁返鲁人员，实行14天集中隔离。其他入鲁返鲁的考生，须持面试当日前7日内有效新冠病毒核酸检测阴性结果。</w:t>
      </w: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三、请考生加强防疫知识学习，考前主动减少外出和不必要的聚集、人员接触。每日自觉进行体温测量、记录及健康状况监测。</w:t>
      </w: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四、考生入场时须接受体温测量、核验健康信息，出示身份证、面试通知单等，请预留充足入场时间。建议考生提前于入闱时间半小时前到达考点，听从考点工作人员指挥，排队有序入场。</w:t>
      </w: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五、请考生备齐个人防护用品，佩戴一次性医用外科口罩。合理安排交通和食宿，严格做好个人防护。</w:t>
      </w: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六、请自觉遵守山东省及德州市关于疫情防控及健康管理的有关要求，主动配合核酸检测和健康监测，不得谎报、漏报、迟报旅居史、居住史和健康状况等信息。违反规定的，视为违反2021临邑县公开招聘省属公费师范毕业生招聘简章，将视情给予取消面试资格等处理。</w:t>
      </w:r>
    </w:p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其他未尽事宜，请以疫情防控部门的相关通知、通告等为准。</w:t>
      </w:r>
    </w:p>
    <w:p>
      <w:pPr>
        <w:widowControl/>
        <w:shd w:val="clear" w:color="auto" w:fill="FFFFFF"/>
        <w:spacing w:line="600" w:lineRule="exact"/>
        <w:jc w:val="both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600" w:lineRule="exact"/>
        <w:jc w:val="both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600" w:lineRule="exact"/>
        <w:jc w:val="both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600" w:lineRule="exact"/>
        <w:jc w:val="both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D121E"/>
    <w:rsid w:val="212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2021-05-31T09:52:00Z</dcterms:created>
  <dc:creator>兔兔的棉被</dc:creator>
  <cp:lastModifiedBy>兔兔的棉被</cp:lastModifiedBy>
  <dcterms:modified xsi:type="dcterms:W3CDTF">2021-05-31T09:54:30Z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F0880FB3B11C4808A8FC4301B451BD6E</vt:lpwstr>
  </property>
</Properties>
</file>