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909" w:rsidRPr="00ED30C6" w:rsidRDefault="00C70909" w:rsidP="00FF6BC7">
      <w:pPr>
        <w:widowControl w:val="0"/>
        <w:spacing w:line="560" w:lineRule="exact"/>
        <w:ind w:firstLineChars="0" w:firstLine="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附件</w:t>
      </w:r>
      <w:r w:rsidR="00D304A0" w:rsidRPr="00ED30C6">
        <w:rPr>
          <w:rFonts w:ascii="仿宋_GB2312" w:eastAsia="仿宋_GB2312" w:hAnsi="仿宋_GB2312" w:cs="仿宋_GB2312" w:hint="eastAsia"/>
          <w:color w:val="000000" w:themeColor="text1"/>
        </w:rPr>
        <w:t>3</w:t>
      </w:r>
    </w:p>
    <w:p w:rsidR="00C70909" w:rsidRPr="00900E16" w:rsidRDefault="00C70909" w:rsidP="00FF6BC7">
      <w:pPr>
        <w:pStyle w:val="2"/>
        <w:spacing w:line="560" w:lineRule="exact"/>
        <w:ind w:firstLine="800"/>
        <w:jc w:val="center"/>
        <w:rPr>
          <w:rFonts w:ascii="方正小标宋简体" w:eastAsia="方正小标宋简体" w:hAnsi="仿宋_GB2312" w:cs="仿宋_GB2312"/>
          <w:b w:val="0"/>
          <w:sz w:val="40"/>
        </w:rPr>
      </w:pPr>
      <w:r w:rsidRPr="00900E16">
        <w:rPr>
          <w:rFonts w:ascii="方正小标宋简体" w:eastAsia="方正小标宋简体" w:hint="eastAsia"/>
          <w:b w:val="0"/>
          <w:sz w:val="40"/>
        </w:rPr>
        <w:t>泰安高新区2021年中小学</w:t>
      </w:r>
      <w:r w:rsidR="0039196C" w:rsidRPr="00900E16">
        <w:rPr>
          <w:rFonts w:ascii="方正小标宋简体" w:eastAsia="方正小标宋简体" w:hint="eastAsia"/>
          <w:b w:val="0"/>
          <w:sz w:val="40"/>
        </w:rPr>
        <w:t>、幼儿园</w:t>
      </w:r>
      <w:r w:rsidRPr="00900E16">
        <w:rPr>
          <w:rFonts w:ascii="方正小标宋简体" w:eastAsia="方正小标宋简体" w:hint="eastAsia"/>
          <w:b w:val="0"/>
          <w:sz w:val="40"/>
        </w:rPr>
        <w:t>教师</w:t>
      </w:r>
      <w:r w:rsidR="00900E16">
        <w:rPr>
          <w:rFonts w:ascii="方正小标宋简体" w:eastAsia="方正小标宋简体"/>
          <w:b w:val="0"/>
          <w:sz w:val="40"/>
        </w:rPr>
        <w:br/>
      </w:r>
      <w:r w:rsidRPr="00900E16">
        <w:rPr>
          <w:rFonts w:ascii="方正小标宋简体" w:eastAsia="方正小标宋简体" w:hint="eastAsia"/>
          <w:b w:val="0"/>
          <w:sz w:val="40"/>
        </w:rPr>
        <w:t>公开招聘应聘须知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bookmarkStart w:id="0" w:name="_GoBack"/>
      <w:bookmarkEnd w:id="0"/>
      <w:r w:rsidRPr="00ED30C6">
        <w:rPr>
          <w:rFonts w:ascii="黑体" w:eastAsia="黑体" w:hAnsi="黑体" w:cs="黑体" w:hint="eastAsia"/>
          <w:color w:val="000000" w:themeColor="text1"/>
        </w:rPr>
        <w:t>1.哪些人员可以应聘？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按照公开招聘的相关规定，凡符合《</w:t>
      </w:r>
      <w:r w:rsidR="003E7A96" w:rsidRPr="00ED30C6">
        <w:rPr>
          <w:rFonts w:ascii="仿宋_GB2312" w:eastAsia="仿宋_GB2312" w:hAnsi="仿宋_GB2312" w:cs="仿宋_GB2312" w:hint="eastAsia"/>
          <w:color w:val="000000" w:themeColor="text1"/>
        </w:rPr>
        <w:t>2021年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t>泰安高新区</w:t>
      </w:r>
      <w:r w:rsidR="003E7A96" w:rsidRPr="00ED30C6">
        <w:rPr>
          <w:rFonts w:ascii="仿宋_GB2312" w:eastAsia="仿宋_GB2312" w:hAnsi="仿宋_GB2312" w:cs="仿宋_GB2312" w:hint="eastAsia"/>
          <w:color w:val="000000" w:themeColor="text1"/>
        </w:rPr>
        <w:t>公开招聘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t>中小学</w:t>
      </w:r>
      <w:r w:rsidR="0039196C" w:rsidRPr="00ED30C6">
        <w:rPr>
          <w:rFonts w:ascii="仿宋_GB2312" w:eastAsia="仿宋_GB2312" w:hAnsi="仿宋_GB2312" w:cs="仿宋_GB2312" w:hint="eastAsia"/>
          <w:color w:val="000000" w:themeColor="text1"/>
        </w:rPr>
        <w:t>、幼儿园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t>教师简章》（以下简称《简章》）规定的条件及招聘岗位资格条件者，均可应聘。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r w:rsidRPr="00ED30C6">
        <w:rPr>
          <w:rFonts w:ascii="黑体" w:eastAsia="黑体" w:hAnsi="黑体" w:cs="黑体" w:hint="eastAsia"/>
          <w:color w:val="000000" w:themeColor="text1"/>
        </w:rPr>
        <w:t>2.哪些人员不能应聘？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（1）在读全日制普通高校非应届毕业生；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（2）现役军人；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（3</w:t>
      </w:r>
      <w:r w:rsidR="00380647" w:rsidRPr="00ED30C6">
        <w:rPr>
          <w:rFonts w:ascii="仿宋_GB2312" w:eastAsia="仿宋_GB2312" w:hAnsi="仿宋_GB2312" w:cs="仿宋_GB2312" w:hint="eastAsia"/>
          <w:color w:val="000000" w:themeColor="text1"/>
        </w:rPr>
        <w:t>）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t>受过刑事处罚</w:t>
      </w:r>
      <w:r w:rsidR="00380647" w:rsidRPr="00ED30C6">
        <w:rPr>
          <w:rFonts w:ascii="仿宋_GB2312" w:eastAsia="仿宋_GB2312" w:hAnsi="仿宋_GB2312" w:cs="仿宋_GB2312" w:hint="eastAsia"/>
          <w:color w:val="000000" w:themeColor="text1"/>
        </w:rPr>
        <w:t>的人员</w:t>
      </w:r>
      <w:r w:rsidR="0039196C" w:rsidRPr="00ED30C6">
        <w:rPr>
          <w:rFonts w:ascii="仿宋_GB2312" w:eastAsia="仿宋_GB2312" w:hAnsi="仿宋_GB2312" w:cs="仿宋_GB2312" w:hint="eastAsia"/>
          <w:color w:val="000000" w:themeColor="text1"/>
        </w:rPr>
        <w:t>、被开除党籍的人员、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t>被开除公职的人员；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（4）法律法规规定不得聘用的其他情形的人员</w:t>
      </w:r>
      <w:r w:rsidR="00740632">
        <w:rPr>
          <w:rFonts w:ascii="仿宋_GB2312" w:eastAsia="仿宋_GB2312" w:hAnsi="仿宋_GB2312" w:cs="仿宋_GB2312" w:hint="eastAsia"/>
          <w:color w:val="000000" w:themeColor="text1"/>
        </w:rPr>
        <w:t>；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（5）应聘人员不得报考与本人有应回避亲属关系的岗位</w:t>
      </w:r>
      <w:r w:rsidR="00740632">
        <w:rPr>
          <w:rFonts w:ascii="仿宋_GB2312" w:eastAsia="仿宋_GB2312" w:hAnsi="仿宋_GB2312" w:cs="仿宋_GB2312" w:hint="eastAsia"/>
          <w:color w:val="000000" w:themeColor="text1"/>
        </w:rPr>
        <w:t>；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（6）泰安高新区区内在编在职教师</w:t>
      </w:r>
      <w:r w:rsidR="00756FA7" w:rsidRPr="00ED30C6">
        <w:rPr>
          <w:rFonts w:ascii="仿宋_GB2312" w:eastAsia="仿宋_GB2312" w:hAnsi="仿宋_GB2312" w:cs="仿宋_GB2312" w:hint="eastAsia"/>
          <w:color w:val="000000" w:themeColor="text1"/>
        </w:rPr>
        <w:t>、中职教师资格的教师不能应聘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t>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黑体" w:cs="黑体"/>
          <w:color w:val="000000" w:themeColor="text1"/>
        </w:rPr>
      </w:pPr>
      <w:r w:rsidRPr="00ED30C6">
        <w:rPr>
          <w:rFonts w:ascii="黑体" w:eastAsia="黑体" w:hAnsi="黑体" w:cs="黑体" w:hint="eastAsia"/>
          <w:color w:val="000000" w:themeColor="text1"/>
        </w:rPr>
        <w:t>3.留学回国人员应聘需要提供哪些材料？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留学回国人员应聘的，除需提供《简章》中规定的相关材料外，还要提供国家教育部门的学历学位认证。应聘人员可登录教育部留学服务中心网站（http://www.cscse.edu.cn）查询认证的有关要求和程序。学历学位认证材料，在面试资格审查时与其他材料一并交公开招聘主管机关审核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r w:rsidRPr="00ED30C6">
        <w:rPr>
          <w:rFonts w:ascii="黑体" w:eastAsia="黑体" w:hAnsi="黑体" w:cs="黑体" w:hint="eastAsia"/>
          <w:color w:val="000000" w:themeColor="text1"/>
        </w:rPr>
        <w:lastRenderedPageBreak/>
        <w:t>4.“应届毕业生”如何界定？</w:t>
      </w:r>
    </w:p>
    <w:p w:rsidR="0095780F" w:rsidRPr="00ED30C6" w:rsidRDefault="0095780F" w:rsidP="00FF6BC7">
      <w:pPr>
        <w:spacing w:line="560" w:lineRule="exact"/>
        <w:ind w:firstLine="640"/>
        <w:rPr>
          <w:rFonts w:ascii="仿宋_GB2312" w:eastAsia="仿宋_GB2312"/>
        </w:rPr>
      </w:pPr>
      <w:r w:rsidRPr="00ED30C6">
        <w:rPr>
          <w:rFonts w:ascii="仿宋_GB2312" w:eastAsia="仿宋_GB2312" w:hint="eastAsia"/>
          <w:color w:val="auto"/>
        </w:rPr>
        <w:t>《简章》及本须知中提到的“应届毕业生”，是指国内普通高等学校或承担研究生教育任务的科学研究机构中，国家统一招生且就读期间个人档案保管在毕业院校的2021年毕业生。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r w:rsidRPr="00ED30C6">
        <w:rPr>
          <w:rFonts w:ascii="黑体" w:eastAsia="黑体" w:hAnsi="黑体" w:cs="黑体" w:hint="eastAsia"/>
          <w:color w:val="000000" w:themeColor="text1"/>
        </w:rPr>
        <w:t>5.对学历学位及相关证书取得时间有什么要求？</w:t>
      </w:r>
    </w:p>
    <w:p w:rsidR="003C12CA" w:rsidRPr="00ED30C6" w:rsidRDefault="003C12CA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2021年应届毕业生的学历及相关证书，须在2021年7月15日前取得；其他人员应聘的，须在2021年6月9日前取得国家承认的学历及相关证书。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r w:rsidRPr="00ED30C6">
        <w:rPr>
          <w:rFonts w:ascii="黑体" w:eastAsia="黑体" w:hAnsi="黑体" w:cs="黑体" w:hint="eastAsia"/>
          <w:color w:val="000000" w:themeColor="text1"/>
        </w:rPr>
        <w:t>6.是否限制考生户籍？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不限。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r w:rsidRPr="00ED30C6">
        <w:rPr>
          <w:rFonts w:ascii="黑体" w:eastAsia="黑体" w:hAnsi="黑体" w:cs="黑体" w:hint="eastAsia"/>
          <w:color w:val="000000" w:themeColor="text1"/>
        </w:rPr>
        <w:t>7.是否限定应聘人员所学专业？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详见招聘岗位</w:t>
      </w:r>
      <w:r w:rsidR="00EF76D2" w:rsidRPr="00ED30C6">
        <w:rPr>
          <w:rFonts w:ascii="仿宋_GB2312" w:eastAsia="仿宋_GB2312" w:hAnsi="仿宋_GB2312" w:cs="仿宋_GB2312" w:hint="eastAsia"/>
          <w:color w:val="000000" w:themeColor="text1"/>
        </w:rPr>
        <w:t>计划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t>表</w:t>
      </w:r>
      <w:r w:rsidR="00EF76D2" w:rsidRPr="00ED30C6">
        <w:rPr>
          <w:rFonts w:ascii="仿宋_GB2312" w:eastAsia="仿宋_GB2312" w:hAnsi="仿宋_GB2312" w:cs="仿宋_GB2312" w:hint="eastAsia"/>
          <w:color w:val="000000" w:themeColor="text1"/>
        </w:rPr>
        <w:t>（附件1、2）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t>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r w:rsidRPr="00ED30C6">
        <w:rPr>
          <w:rFonts w:ascii="黑体" w:eastAsia="黑体" w:hAnsi="黑体" w:cs="黑体" w:hint="eastAsia"/>
          <w:color w:val="000000" w:themeColor="text1"/>
        </w:rPr>
        <w:t>8.应聘人员在网上提供的照片有什么要求？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应聘人员在网上报名时提供的照片必须是近期正面免冠证件照，jpg格式，30kb以下，建议宽114像素左右，高156像素左右，并且与进入面试后资格审查所提供的照片同一底版。应聘人员可使用报名系统提供的“照片审核处理工具”进行照片处理</w:t>
      </w:r>
      <w:r w:rsidR="00B42ADE" w:rsidRPr="00ED30C6">
        <w:rPr>
          <w:rFonts w:ascii="仿宋_GB2312" w:eastAsia="仿宋_GB2312" w:hAnsi="仿宋_GB2312" w:cs="仿宋_GB2312" w:hint="eastAsia"/>
          <w:color w:val="000000" w:themeColor="text1"/>
        </w:rPr>
        <w:t>,禁止美颜、p图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t>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r w:rsidRPr="00ED30C6">
        <w:rPr>
          <w:rFonts w:ascii="黑体" w:eastAsia="黑体" w:hAnsi="黑体" w:cs="黑体" w:hint="eastAsia"/>
          <w:color w:val="000000" w:themeColor="text1"/>
        </w:rPr>
        <w:t>9.进入面试的应聘人员需向公开招聘主管机关提交哪些证明材料？</w:t>
      </w:r>
    </w:p>
    <w:p w:rsidR="00B36F7D" w:rsidRDefault="00B36F7D" w:rsidP="00FF6BC7">
      <w:pPr>
        <w:spacing w:line="560" w:lineRule="exact"/>
        <w:ind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进入面试的应聘人员(面试人员名单在报名网站公布，同时发布资格审查通知)，需向教师公开招聘办公室提交《泰安高新区2021年中小学教师公开招聘报名登记表》或《泰安高</w:t>
      </w:r>
      <w:r>
        <w:rPr>
          <w:rFonts w:ascii="仿宋_GB2312" w:eastAsia="仿宋_GB2312" w:hAnsi="仿宋_GB2312" w:cs="仿宋_GB2312" w:hint="eastAsia"/>
        </w:rPr>
        <w:lastRenderedPageBreak/>
        <w:t>新区2</w:t>
      </w:r>
      <w:r>
        <w:rPr>
          <w:rFonts w:ascii="仿宋_GB2312" w:eastAsia="仿宋_GB2312" w:hAnsi="仿宋_GB2312" w:cs="仿宋_GB2312"/>
        </w:rPr>
        <w:t>021</w:t>
      </w:r>
      <w:r>
        <w:rPr>
          <w:rFonts w:ascii="仿宋_GB2312" w:eastAsia="仿宋_GB2312" w:hAnsi="仿宋_GB2312" w:cs="仿宋_GB2312" w:hint="eastAsia"/>
        </w:rPr>
        <w:t>年幼儿园人员控制总量备案管理教师公开招聘报名登记表》、《笔试准考证》及相关证明材料，相关证明材料包括：</w:t>
      </w:r>
    </w:p>
    <w:p w:rsidR="00B36F7D" w:rsidRDefault="002534B8" w:rsidP="00FF6BC7">
      <w:pPr>
        <w:pStyle w:val="aa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B36F7D"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 w:rsidR="00B36F7D">
        <w:rPr>
          <w:rFonts w:ascii="仿宋_GB2312" w:eastAsia="仿宋_GB2312" w:hAnsi="仿宋_GB2312" w:cs="仿宋_GB2312" w:hint="eastAsia"/>
          <w:sz w:val="32"/>
          <w:szCs w:val="32"/>
        </w:rPr>
        <w:t>应届毕业生应聘的，提交身份证原件与复印件、学校核发的《就业推荐表》原件与复印件；</w:t>
      </w:r>
      <w:r w:rsidR="00B36F7D">
        <w:rPr>
          <w:rFonts w:ascii="仿宋_GB2312" w:eastAsia="仿宋_GB2312" w:cs="仿宋_GB2312" w:hint="eastAsia"/>
          <w:sz w:val="32"/>
          <w:szCs w:val="32"/>
        </w:rPr>
        <w:t>已与用人单位签订就业协议的2021年应届毕业生，还须提交解除协议证明或加盖有用人权限部门（单位）公章的《同意应聘介绍信》，对按时出具同意应聘介绍信确有困难的，经教师公开招聘办公室同意，可在体检考察时提供。</w:t>
      </w:r>
    </w:p>
    <w:p w:rsidR="00B36F7D" w:rsidRDefault="002534B8" w:rsidP="00FF6BC7">
      <w:pPr>
        <w:spacing w:line="560" w:lineRule="exact"/>
        <w:ind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cs="仿宋_GB2312" w:hint="eastAsia"/>
        </w:rPr>
        <w:t>（</w:t>
      </w:r>
      <w:r w:rsidR="00B36F7D">
        <w:rPr>
          <w:rFonts w:ascii="仿宋_GB2312" w:eastAsia="仿宋_GB2312" w:cs="仿宋_GB2312" w:hint="eastAsia"/>
        </w:rPr>
        <w:t>2</w:t>
      </w:r>
      <w:r>
        <w:rPr>
          <w:rFonts w:ascii="仿宋_GB2312" w:eastAsia="仿宋_GB2312" w:cs="仿宋_GB2312" w:hint="eastAsia"/>
        </w:rPr>
        <w:t>）</w:t>
      </w:r>
      <w:r w:rsidR="00B36F7D">
        <w:rPr>
          <w:rFonts w:ascii="仿宋_GB2312" w:eastAsia="仿宋_GB2312" w:cs="仿宋_GB2312" w:hint="eastAsia"/>
        </w:rPr>
        <w:t>其他人员应聘的，提交国家承认的学历</w:t>
      </w:r>
      <w:r w:rsidR="00B36F7D">
        <w:rPr>
          <w:rFonts w:ascii="仿宋_GB2312" w:eastAsia="仿宋_GB2312" w:hAnsi="仿宋_GB2312" w:cs="仿宋_GB2312" w:hint="eastAsia"/>
        </w:rPr>
        <w:t>证书原件及复印件、学位证书原件及复印件（</w:t>
      </w:r>
      <w:r w:rsidR="00FE0794">
        <w:rPr>
          <w:rFonts w:ascii="仿宋_GB2312" w:eastAsia="仿宋_GB2312" w:hAnsi="仿宋_GB2312" w:cs="仿宋_GB2312" w:hint="eastAsia"/>
        </w:rPr>
        <w:t>岗位计划表中要求的</w:t>
      </w:r>
      <w:r w:rsidR="00B36F7D">
        <w:rPr>
          <w:rFonts w:ascii="仿宋_GB2312" w:eastAsia="仿宋_GB2312" w:hAnsi="仿宋_GB2312" w:cs="仿宋_GB2312" w:hint="eastAsia"/>
        </w:rPr>
        <w:t>须提供）、教师资格证书原件及复印件、普通话证原件及复印件、身份证原件及复印件。国家承认的学历证书须在2021年6月9日前取得。</w:t>
      </w:r>
    </w:p>
    <w:p w:rsidR="00EA4451" w:rsidRDefault="002534B8" w:rsidP="00FF6BC7">
      <w:pPr>
        <w:pStyle w:val="aa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EA4451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（</w:t>
      </w:r>
      <w:r w:rsidR="00B36F7D" w:rsidRPr="00EA4451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3</w:t>
      </w:r>
      <w:r w:rsidRPr="00EA4451"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）</w:t>
      </w:r>
      <w:r w:rsidR="00EA4451">
        <w:rPr>
          <w:rFonts w:ascii="仿宋_GB2312" w:eastAsia="仿宋_GB2312" w:hAnsi="仿宋_GB2312" w:cs="仿宋_GB2312" w:hint="eastAsia"/>
          <w:sz w:val="32"/>
          <w:szCs w:val="32"/>
        </w:rPr>
        <w:t>在职人员应聘的，还需提交由用人权限部门和单位出具的同意应聘介绍信。</w:t>
      </w:r>
      <w:r w:rsidR="00EA4451">
        <w:rPr>
          <w:rFonts w:ascii="仿宋_GB2312" w:eastAsia="仿宋_GB2312" w:cs="仿宋_GB2312" w:hint="eastAsia"/>
          <w:sz w:val="32"/>
          <w:szCs w:val="32"/>
        </w:rPr>
        <w:t>对按时出具同意应聘介绍信确有困难的在职人员，经教师公开招聘办公室同意，可在考察或体检时提供。</w:t>
      </w:r>
    </w:p>
    <w:p w:rsidR="00B36F7D" w:rsidRDefault="002534B8" w:rsidP="00FF6BC7">
      <w:pPr>
        <w:spacing w:line="560" w:lineRule="exact"/>
        <w:ind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（</w:t>
      </w:r>
      <w:r w:rsidR="00B36F7D">
        <w:rPr>
          <w:rFonts w:ascii="仿宋_GB2312" w:eastAsia="仿宋_GB2312" w:hAnsi="仿宋_GB2312" w:cs="仿宋_GB2312" w:hint="eastAsia"/>
        </w:rPr>
        <w:t>4</w:t>
      </w:r>
      <w:r>
        <w:rPr>
          <w:rFonts w:ascii="仿宋_GB2312" w:eastAsia="仿宋_GB2312" w:hAnsi="仿宋_GB2312" w:cs="仿宋_GB2312" w:hint="eastAsia"/>
        </w:rPr>
        <w:t>）</w:t>
      </w:r>
      <w:r w:rsidR="00B36F7D">
        <w:rPr>
          <w:rFonts w:ascii="仿宋_GB2312" w:eastAsia="仿宋_GB2312" w:hAnsi="仿宋_GB2312" w:cs="仿宋_GB2312" w:hint="eastAsia"/>
        </w:rPr>
        <w:t>留学回国人员应聘的，还需出具国家教育部门的学历认证材料。</w:t>
      </w:r>
    </w:p>
    <w:p w:rsidR="00B36F7D" w:rsidRDefault="002534B8" w:rsidP="00FF6BC7">
      <w:pPr>
        <w:pStyle w:val="aa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 w:rsidR="00B36F7D">
        <w:rPr>
          <w:rFonts w:ascii="仿宋_GB2312" w:eastAsia="仿宋_GB2312" w:cs="仿宋_GB2312" w:hint="eastAsia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）</w:t>
      </w:r>
      <w:r w:rsidR="00B36F7D">
        <w:rPr>
          <w:rFonts w:ascii="仿宋_GB2312" w:eastAsia="仿宋_GB2312" w:cs="仿宋_GB2312" w:hint="eastAsia"/>
          <w:sz w:val="32"/>
          <w:szCs w:val="32"/>
        </w:rPr>
        <w:t>香港和澳门居民中的中国公民应聘的，还需提供《港澳居民来往内地通行证》原件及复印件；台湾居民应聘的，还需提供《台湾居民来往大陆通行证》原件及复印件。</w:t>
      </w:r>
    </w:p>
    <w:p w:rsidR="00B36F7D" w:rsidRDefault="002534B8" w:rsidP="00FF6BC7">
      <w:pPr>
        <w:spacing w:line="560" w:lineRule="exact"/>
        <w:ind w:firstLine="640"/>
        <w:rPr>
          <w:rFonts w:ascii="仿宋_GB2312" w:eastAsia="仿宋_GB2312" w:hAnsi="仿宋_GB2312" w:cs="仿宋_GB2312"/>
        </w:rPr>
      </w:pPr>
      <w:r>
        <w:rPr>
          <w:rFonts w:ascii="仿宋_GB2312" w:eastAsia="仿宋_GB2312" w:cs="仿宋_GB2312" w:hint="eastAsia"/>
        </w:rPr>
        <w:lastRenderedPageBreak/>
        <w:t>（</w:t>
      </w:r>
      <w:r w:rsidR="00B36F7D">
        <w:rPr>
          <w:rFonts w:ascii="仿宋_GB2312" w:eastAsia="仿宋_GB2312" w:cs="仿宋_GB2312" w:hint="eastAsia"/>
        </w:rPr>
        <w:t>6</w:t>
      </w:r>
      <w:r>
        <w:rPr>
          <w:rFonts w:ascii="仿宋_GB2312" w:eastAsia="仿宋_GB2312" w:cs="仿宋_GB2312" w:hint="eastAsia"/>
        </w:rPr>
        <w:t>）</w:t>
      </w:r>
      <w:r w:rsidR="00B36F7D">
        <w:rPr>
          <w:rFonts w:ascii="仿宋_GB2312" w:eastAsia="仿宋_GB2312" w:cs="仿宋_GB2312" w:hint="eastAsia"/>
        </w:rPr>
        <w:t>岗位资格条件需要的其他证明材料。根据国家有关规定，受疫情影响，暂未取得教师资格证书的人员,可持在有效期内的中小学教师资格考试合格证明或笔试合格成绩(即“中小学教师资格考试NTCE成绩”,幼儿园、小学资格为两科笔试成绩,初中、高中教师资格为三科笔试成绩)报名应聘。严格“持证上岗”,所有拟聘人员在办理聘用手续前须取得中小学、幼儿园教师资格证书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r w:rsidRPr="00ED30C6">
        <w:rPr>
          <w:rFonts w:ascii="黑体" w:eastAsia="黑体" w:hAnsi="黑体" w:cs="黑体" w:hint="eastAsia"/>
          <w:color w:val="000000" w:themeColor="text1"/>
        </w:rPr>
        <w:t>10.享受减免有关考务费用的农村特困大学生、城市低保人员需提供哪些证明材料？</w:t>
      </w:r>
    </w:p>
    <w:p w:rsidR="00AD0309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享受国家最低生活保障金的城镇家庭的应聘人员，</w:t>
      </w:r>
      <w:r w:rsidR="00AD0309" w:rsidRPr="00EE37EB">
        <w:rPr>
          <w:rFonts w:ascii="仿宋_GB2312" w:eastAsia="仿宋_GB2312" w:hAnsi="仿宋_GB2312" w:cs="仿宋_GB2312" w:hint="eastAsia"/>
        </w:rPr>
        <w:t>提交家庭所在地县（市、区）民政部门出具的低保证原件及复印件</w:t>
      </w:r>
      <w:r w:rsidR="00740632">
        <w:rPr>
          <w:rFonts w:ascii="仿宋_GB2312" w:eastAsia="仿宋_GB2312" w:hAnsi="仿宋_GB2312" w:cs="仿宋_GB2312" w:hint="eastAsia"/>
        </w:rPr>
        <w:t>；</w:t>
      </w:r>
      <w:r w:rsidR="00AD0309" w:rsidRPr="00EE37EB">
        <w:rPr>
          <w:rFonts w:ascii="仿宋_GB2312" w:eastAsia="仿宋_GB2312" w:hAnsi="仿宋_GB2312" w:cs="仿宋_GB2312" w:hint="eastAsia"/>
        </w:rPr>
        <w:t>农村绝对贫困家庭的应聘人员，提交家庭所在地县（市、区）扶贫办（部门）出具的特困家庭基本情况档案卡原件及复印件，或者出具由省人力资源社会保障厅、省教育厅核发的《山东省特困家庭高校应往届生就业服务卡》等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r w:rsidRPr="00ED30C6">
        <w:rPr>
          <w:rFonts w:ascii="黑体" w:eastAsia="黑体" w:hAnsi="黑体" w:cs="黑体" w:hint="eastAsia"/>
          <w:color w:val="000000" w:themeColor="text1"/>
        </w:rPr>
        <w:t>11.应聘人员是否可以改报其他岗位？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应聘人员在招聘单位资格初审前可更改报考岗位。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没有通过招聘单位资格审查的应聘人员，在报名时间截止前可改报其他单位或该单位的其他岗位，但系统自动禁止该应聘人员再次报考曾被拒绝的岗位。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通过招聘单位资格审查的应聘人员，系统自动禁止该应聘人员改报其他岗位。</w:t>
      </w:r>
    </w:p>
    <w:p w:rsidR="00DA7497" w:rsidRPr="00ED30C6" w:rsidRDefault="00DA7497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r w:rsidRPr="00ED30C6">
        <w:rPr>
          <w:rFonts w:ascii="黑体" w:eastAsia="黑体" w:hAnsi="黑体" w:cs="黑体" w:hint="eastAsia"/>
          <w:color w:val="000000" w:themeColor="text1"/>
        </w:rPr>
        <w:t>12.填写相关表格、信息时需注意什么?</w:t>
      </w:r>
    </w:p>
    <w:p w:rsidR="00DA7497" w:rsidRPr="00ED30C6" w:rsidRDefault="002534B8" w:rsidP="00FF6BC7">
      <w:pPr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lastRenderedPageBreak/>
        <w:t>（1）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</w:rPr>
        <w:t>应聘人员在仔细阅读并理解《泰安高新区2021年中小学、幼儿园教师公开招聘简章》</w:t>
      </w:r>
      <w:r w:rsidR="00740632">
        <w:rPr>
          <w:rFonts w:ascii="仿宋_GB2312" w:eastAsia="仿宋_GB2312" w:hAnsi="仿宋_GB2312" w:cs="仿宋_GB2312" w:hint="eastAsia"/>
          <w:color w:val="000000" w:themeColor="text1"/>
        </w:rPr>
        <w:t>，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</w:rPr>
        <w:t>《泰安高新区2021年中小学教师公开招聘岗位计划表》和《泰安高新区2021年幼儿园人员控制总量备案管理教师公开招聘岗位计划表</w:t>
      </w:r>
      <w:r w:rsidR="000D3B72" w:rsidRPr="00ED30C6">
        <w:rPr>
          <w:rFonts w:ascii="仿宋_GB2312" w:eastAsia="仿宋_GB2312" w:hAnsi="仿宋_GB2312" w:cs="仿宋_GB2312" w:hint="eastAsia"/>
          <w:color w:val="000000" w:themeColor="text1"/>
        </w:rPr>
        <w:t>》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</w:rPr>
        <w:t>等其他附件的要求后，再通过泰安高新技术产业开发区网站进行网上报名。</w:t>
      </w:r>
    </w:p>
    <w:p w:rsidR="00DA7497" w:rsidRPr="00ED30C6" w:rsidRDefault="002534B8" w:rsidP="00FF6BC7">
      <w:pPr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（2）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</w:rPr>
        <w:t>个人信息要填写完整、真实、准确，个人信息填报不实的，按弄虚作假处理</w:t>
      </w:r>
      <w:r w:rsidR="00740632">
        <w:rPr>
          <w:rFonts w:ascii="仿宋_GB2312" w:eastAsia="仿宋_GB2312" w:hAnsi="仿宋_GB2312" w:cs="仿宋_GB2312" w:hint="eastAsia"/>
          <w:color w:val="000000" w:themeColor="text1"/>
        </w:rPr>
        <w:t>；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</w:rPr>
        <w:t>信息填报不全导致未通过资格审查的，责任由应聘人员自负。</w:t>
      </w:r>
    </w:p>
    <w:p w:rsidR="00DA7497" w:rsidRPr="00ED30C6" w:rsidRDefault="002534B8" w:rsidP="00FF6BC7">
      <w:pPr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（3）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</w:rPr>
        <w:t>应聘人员所学专业应以毕业证书上注明的专业为准。</w:t>
      </w:r>
    </w:p>
    <w:p w:rsidR="00DA7497" w:rsidRPr="00ED30C6" w:rsidRDefault="002534B8" w:rsidP="00FF6BC7">
      <w:pPr>
        <w:pStyle w:val="3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（4）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没有工作单位的填“无”，有工作单位的要写明单位全称。</w:t>
      </w:r>
    </w:p>
    <w:p w:rsidR="00DA7497" w:rsidRPr="00ED30C6" w:rsidRDefault="002534B8" w:rsidP="00FF6BC7">
      <w:pPr>
        <w:spacing w:line="560" w:lineRule="exact"/>
        <w:ind w:firstLineChars="196" w:firstLine="627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（5）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</w:rPr>
        <w:t>联系方式：</w:t>
      </w:r>
      <w:r w:rsidR="00740632">
        <w:rPr>
          <w:rFonts w:ascii="仿宋_GB2312" w:eastAsia="仿宋_GB2312" w:hAnsi="仿宋_GB2312" w:cs="仿宋_GB2312" w:hint="eastAsia"/>
          <w:color w:val="000000" w:themeColor="text1"/>
        </w:rPr>
        <w:t>联系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</w:rPr>
        <w:t>电话务必填写正确的电话号码（联系电话、</w:t>
      </w:r>
      <w:r w:rsidR="00740632">
        <w:rPr>
          <w:rFonts w:ascii="仿宋_GB2312" w:eastAsia="仿宋_GB2312" w:hAnsi="仿宋_GB2312" w:cs="仿宋_GB2312" w:hint="eastAsia"/>
          <w:color w:val="000000" w:themeColor="text1"/>
        </w:rPr>
        <w:t>备用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</w:rPr>
        <w:t>联系电话），并在招聘期间保证通讯畅通。应聘人员如果更换联系方式，请及时与招聘主管部门联系。“</w:t>
      </w:r>
      <w:r w:rsidR="000D3B72" w:rsidRPr="00ED30C6">
        <w:rPr>
          <w:rFonts w:ascii="仿宋_GB2312" w:eastAsia="仿宋_GB2312" w:hAnsi="仿宋_GB2312" w:cs="仿宋_GB2312" w:hint="eastAsia"/>
          <w:color w:val="000000" w:themeColor="text1"/>
        </w:rPr>
        <w:t>备用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</w:rPr>
        <w:t>联系电话”填写考生其他联系方式（或亲属联系方式），须区别于联系电话，在紧急情况下，“联系电话”联系不上考生时备用。</w:t>
      </w:r>
    </w:p>
    <w:p w:rsidR="00DA7497" w:rsidRPr="00ED30C6" w:rsidRDefault="002534B8" w:rsidP="00FF6BC7">
      <w:pPr>
        <w:spacing w:line="560" w:lineRule="exact"/>
        <w:ind w:firstLineChars="196" w:firstLine="627"/>
        <w:rPr>
          <w:rFonts w:ascii="仿宋_GB2312" w:eastAsia="仿宋_GB2312" w:hAnsi="仿宋_GB2312" w:cs="仿宋_GB2312"/>
          <w:color w:val="000000" w:themeColor="text1"/>
        </w:rPr>
      </w:pPr>
      <w:r>
        <w:rPr>
          <w:rFonts w:ascii="仿宋_GB2312" w:eastAsia="仿宋_GB2312" w:hAnsi="仿宋_GB2312" w:cs="仿宋_GB2312" w:hint="eastAsia"/>
          <w:color w:val="000000" w:themeColor="text1"/>
        </w:rPr>
        <w:t>（6）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</w:rPr>
        <w:t>教师资格证种类填写：高中、初中、小学、幼儿园，学科必须与证书一致。</w:t>
      </w:r>
    </w:p>
    <w:p w:rsidR="00DA7497" w:rsidRPr="00ED30C6" w:rsidRDefault="002534B8" w:rsidP="00FF6BC7">
      <w:pPr>
        <w:pStyle w:val="4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（7）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每人限报一个岗位，如报考建成区初中语文教师岗位，“招聘单位”填写</w:t>
      </w:r>
      <w:r w:rsidR="000D3B72" w:rsidRPr="00ED30C6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“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建成区</w:t>
      </w:r>
      <w:r w:rsidR="000D3B72" w:rsidRPr="00ED30C6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”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，“学段学科”填写</w:t>
      </w:r>
      <w:r w:rsidR="000D3B72" w:rsidRPr="00ED30C6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“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初中语文</w:t>
      </w:r>
      <w:r w:rsidR="000D3B72" w:rsidRPr="00ED30C6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”，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“岗位代码”填写“7101”。</w:t>
      </w:r>
    </w:p>
    <w:p w:rsidR="000D3B72" w:rsidRPr="00ED30C6" w:rsidRDefault="002534B8" w:rsidP="00FF6BC7">
      <w:pPr>
        <w:pStyle w:val="4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lastRenderedPageBreak/>
        <w:t>（8）</w:t>
      </w:r>
      <w:r w:rsidR="00DA7497" w:rsidRPr="00ED30C6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学习工作简历：学习工作经历从高中开始填写，工作经历是指与企业签订正式劳动合同或被公务员录用、事业单位聘用后的工作经历。毕业生在校期间的社会实践、实习、兼职等不能作为工作经历。学习工作简历须连续且填写至今，有签订劳动合同（聘用合同、人事代理合同、劳动保障合同）、缴纳保险的，务必严格参照填写样例注明，如实准确填写，如因个人填写不实或不完善给自己造成的后果由考生自己承担。</w:t>
      </w:r>
    </w:p>
    <w:p w:rsidR="00DA7497" w:rsidRPr="00ED30C6" w:rsidRDefault="00DA7497" w:rsidP="00FF6BC7">
      <w:pPr>
        <w:pStyle w:val="4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填写样例：</w:t>
      </w:r>
    </w:p>
    <w:p w:rsidR="00DA7497" w:rsidRPr="00ED30C6" w:rsidRDefault="00DA7497" w:rsidP="00FF6BC7">
      <w:pPr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2004.09—2007.07 泰安市第一中学学生</w:t>
      </w:r>
    </w:p>
    <w:p w:rsidR="00DA7497" w:rsidRPr="00ED30C6" w:rsidRDefault="00DA7497" w:rsidP="00FF6BC7">
      <w:pPr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2007.09—2011.07 山东大学管理学院行政管理专业学生</w:t>
      </w:r>
    </w:p>
    <w:p w:rsidR="00DA7497" w:rsidRPr="00ED30C6" w:rsidRDefault="00DA7497" w:rsidP="00FF6BC7">
      <w:pPr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2011.07—2012.09 ******企业临时工（未签合同，未缴保险）</w:t>
      </w:r>
    </w:p>
    <w:p w:rsidR="00DA7497" w:rsidRPr="00ED30C6" w:rsidRDefault="00DA7497" w:rsidP="00FF6BC7">
      <w:pPr>
        <w:spacing w:line="560" w:lineRule="exact"/>
        <w:ind w:leftChars="-1" w:left="-3" w:firstLineChars="0" w:firstLine="709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2012.09—2013.07 ******企业工作（其间:2012.09-2013.07签订劳动合同、2012.11-2013.07缴纳保险）</w:t>
      </w:r>
    </w:p>
    <w:p w:rsidR="00DA7497" w:rsidRPr="00ED30C6" w:rsidRDefault="00DA7497" w:rsidP="00FF6BC7">
      <w:pPr>
        <w:spacing w:line="560" w:lineRule="exact"/>
        <w:ind w:firstLineChars="177" w:firstLine="566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2013.07—2018.12 泰安市******职介中心劳务派遣至***局工作（其间：2013.09—2015.07山东大学管理学院行政管理专业在职研究生班学习；2013.07-2018.12签订劳务派遣合同、缴纳保险）</w:t>
      </w:r>
    </w:p>
    <w:p w:rsidR="00DA7497" w:rsidRPr="00ED30C6" w:rsidRDefault="00DA7497" w:rsidP="00FF6BC7">
      <w:pPr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2018.12—202</w:t>
      </w:r>
      <w:r w:rsidR="00AD0309">
        <w:rPr>
          <w:rFonts w:ascii="仿宋_GB2312" w:eastAsia="仿宋_GB2312" w:hAnsi="仿宋_GB2312" w:cs="仿宋_GB2312" w:hint="eastAsia"/>
          <w:color w:val="000000" w:themeColor="text1"/>
        </w:rPr>
        <w:t>1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t>.07无业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在</w:t>
      </w:r>
      <w:r w:rsidR="000D3B72" w:rsidRPr="00ED30C6">
        <w:rPr>
          <w:rFonts w:ascii="仿宋_GB2312" w:eastAsia="仿宋_GB2312" w:hAnsi="仿宋_GB2312" w:cs="仿宋_GB2312" w:hint="eastAsia"/>
          <w:color w:val="000000" w:themeColor="text1"/>
        </w:rPr>
        <w:t>打印出来的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t>《泰安高新区20</w:t>
      </w:r>
      <w:r w:rsidR="00D75926" w:rsidRPr="00ED30C6">
        <w:rPr>
          <w:rFonts w:ascii="仿宋_GB2312" w:eastAsia="仿宋_GB2312" w:hAnsi="仿宋_GB2312" w:cs="仿宋_GB2312" w:hint="eastAsia"/>
          <w:color w:val="000000" w:themeColor="text1"/>
        </w:rPr>
        <w:t>21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t>年中小学教师公开招聘报名登记表》</w:t>
      </w:r>
      <w:r w:rsidR="00D75926" w:rsidRPr="00ED30C6">
        <w:rPr>
          <w:rFonts w:ascii="仿宋_GB2312" w:eastAsia="仿宋_GB2312" w:hAnsi="仿宋_GB2312" w:cs="仿宋_GB2312" w:hint="eastAsia"/>
          <w:color w:val="000000" w:themeColor="text1"/>
        </w:rPr>
        <w:t>或《泰安高新区2021年幼儿园人员控制总量备案管理教师公开招聘报名登记表》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t>承诺栏，本人要手写签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lastRenderedPageBreak/>
        <w:t>名。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r w:rsidRPr="00ED30C6">
        <w:rPr>
          <w:rFonts w:ascii="黑体" w:eastAsia="黑体" w:hAnsi="黑体" w:cs="黑体" w:hint="eastAsia"/>
          <w:color w:val="000000" w:themeColor="text1"/>
        </w:rPr>
        <w:t>13.违纪违规及存在不诚信情形的应聘人员如何处理？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应聘人员要严格遵守公开招聘的相关政策规定，遵从事业单位公开招聘主管机关的统一安排，其在应聘期间的表现，将作为公开招聘考察的重要内容之一。对违反公开招聘纪律的应聘人员，按照《事业单位公开招聘违纪违规行为处理规定》（中华人民共和国人力资源和社会保障部令第35号）处理，对招聘工作中存在不诚信情形的应聘人员，纳入事业单位公开招聘违纪违规与诚信档案库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r w:rsidRPr="00ED30C6">
        <w:rPr>
          <w:rFonts w:ascii="黑体" w:eastAsia="黑体" w:hAnsi="黑体" w:cs="黑体" w:hint="eastAsia"/>
          <w:color w:val="000000" w:themeColor="text1"/>
        </w:rPr>
        <w:t>14.拟聘用人员名单公示期满后提出放弃的如何处理？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对公示后放弃聘用资格的应聘人员，高新区公开招聘主管机关上报市事业单位公开招聘主管机关，记入事业单位公开招聘违纪违规与诚信档案库。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r w:rsidRPr="00ED30C6">
        <w:rPr>
          <w:rFonts w:ascii="黑体" w:eastAsia="黑体" w:hAnsi="黑体" w:cs="黑体" w:hint="eastAsia"/>
          <w:color w:val="000000" w:themeColor="text1"/>
        </w:rPr>
        <w:t>15.是否有指定的考试辅导书和培训班？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本次泰安高新区公开招聘教师考试不指定考试教材和辅导用书，不举办也不授权或委托任何机构举办辅导培训班。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r w:rsidRPr="00ED30C6">
        <w:rPr>
          <w:rFonts w:ascii="黑体" w:eastAsia="黑体" w:hAnsi="黑体" w:cs="黑体" w:hint="eastAsia"/>
          <w:color w:val="000000" w:themeColor="text1"/>
        </w:rPr>
        <w:t>16.是否指定报名、招聘公示网站？</w:t>
      </w:r>
    </w:p>
    <w:p w:rsidR="00C70909" w:rsidRPr="00ED30C6" w:rsidRDefault="00C70909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  <w:r w:rsidRPr="00ED30C6">
        <w:rPr>
          <w:rFonts w:ascii="仿宋_GB2312" w:eastAsia="仿宋_GB2312" w:hAnsi="仿宋_GB2312" w:cs="仿宋_GB2312" w:hint="eastAsia"/>
          <w:color w:val="000000" w:themeColor="text1"/>
        </w:rPr>
        <w:t>本次中小学</w:t>
      </w:r>
      <w:r w:rsidR="00521249" w:rsidRPr="00ED30C6">
        <w:rPr>
          <w:rFonts w:ascii="仿宋_GB2312" w:eastAsia="仿宋_GB2312" w:hAnsi="仿宋_GB2312" w:cs="仿宋_GB2312" w:hint="eastAsia"/>
          <w:color w:val="000000" w:themeColor="text1"/>
        </w:rPr>
        <w:t>、幼儿园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t>教师公开招聘以泰安国家高新技术产业开发区网站</w:t>
      </w:r>
      <w:r w:rsidR="00BA4A67" w:rsidRPr="00ED30C6">
        <w:rPr>
          <w:rFonts w:ascii="仿宋_GB2312" w:eastAsia="仿宋_GB2312" w:hAnsi="仿宋_GB2312" w:cs="仿宋_GB2312" w:hint="eastAsia"/>
          <w:color w:val="000000" w:themeColor="text1"/>
        </w:rPr>
        <w:t>（</w:t>
      </w:r>
      <w:r w:rsidRPr="00ED30C6">
        <w:rPr>
          <w:rFonts w:ascii="仿宋_GB2312" w:eastAsia="仿宋_GB2312" w:hAnsi="仿宋_GB2312" w:cs="仿宋_GB2312" w:hint="eastAsia"/>
          <w:color w:val="000000" w:themeColor="text1"/>
        </w:rPr>
        <w:t>http://gxq.taian.gov.cn）发布的信息为准。</w:t>
      </w:r>
    </w:p>
    <w:p w:rsidR="00756FA7" w:rsidRPr="00ED30C6" w:rsidRDefault="00ED30C6" w:rsidP="00FF6BC7">
      <w:pPr>
        <w:widowControl w:val="0"/>
        <w:spacing w:line="560" w:lineRule="exact"/>
        <w:ind w:left="643" w:firstLineChars="0" w:firstLine="0"/>
        <w:rPr>
          <w:rFonts w:ascii="仿宋_GB2312" w:eastAsia="仿宋_GB2312" w:hAnsi="楷体"/>
          <w:b/>
        </w:rPr>
      </w:pPr>
      <w:r w:rsidRPr="00ED30C6">
        <w:rPr>
          <w:rFonts w:ascii="黑体" w:eastAsia="黑体" w:hAnsi="黑体" w:cs="黑体" w:hint="eastAsia"/>
          <w:color w:val="000000" w:themeColor="text1"/>
        </w:rPr>
        <w:t>1</w:t>
      </w:r>
      <w:r w:rsidR="00FE0794">
        <w:rPr>
          <w:rFonts w:ascii="黑体" w:eastAsia="黑体" w:hAnsi="黑体" w:cs="黑体" w:hint="eastAsia"/>
          <w:color w:val="000000" w:themeColor="text1"/>
        </w:rPr>
        <w:t>7</w:t>
      </w:r>
      <w:r w:rsidR="00756FA7" w:rsidRPr="00ED30C6">
        <w:rPr>
          <w:rFonts w:ascii="黑体" w:eastAsia="黑体" w:hAnsi="黑体" w:cs="黑体" w:hint="eastAsia"/>
          <w:color w:val="000000" w:themeColor="text1"/>
        </w:rPr>
        <w:t>.身份证丢失怎么办？</w:t>
      </w:r>
    </w:p>
    <w:p w:rsidR="00756FA7" w:rsidRPr="00ED30C6" w:rsidRDefault="00756FA7" w:rsidP="00FF6BC7">
      <w:pPr>
        <w:spacing w:line="560" w:lineRule="exact"/>
        <w:ind w:firstLine="640"/>
        <w:rPr>
          <w:rFonts w:ascii="仿宋_GB2312" w:eastAsia="仿宋_GB2312" w:hAnsi="Courier New"/>
        </w:rPr>
      </w:pPr>
      <w:r w:rsidRPr="00ED30C6">
        <w:rPr>
          <w:rFonts w:ascii="仿宋_GB2312" w:eastAsia="仿宋_GB2312" w:hAnsi="仿宋_GB2312" w:cs="仿宋_GB2312" w:hint="eastAsia"/>
          <w:color w:val="auto"/>
        </w:rPr>
        <w:t>身份证丢失可凭公安机关核发的临时身份、户籍所在地派出所出具的加盖公章带照片的户籍证明参加考试，退伍证、学生证、驾驶证、户口簿等其他证件均不能代替身份证作为考试凭证。</w:t>
      </w:r>
    </w:p>
    <w:p w:rsidR="00756FA7" w:rsidRPr="00ED30C6" w:rsidRDefault="00AD0309" w:rsidP="00FF6BC7">
      <w:pPr>
        <w:widowControl w:val="0"/>
        <w:spacing w:line="560" w:lineRule="exact"/>
        <w:ind w:firstLine="640"/>
        <w:rPr>
          <w:rFonts w:ascii="黑体" w:eastAsia="黑体" w:hAnsi="黑体" w:cs="黑体"/>
          <w:color w:val="000000" w:themeColor="text1"/>
        </w:rPr>
      </w:pPr>
      <w:r>
        <w:rPr>
          <w:rFonts w:ascii="黑体" w:eastAsia="黑体" w:hAnsi="黑体" w:cs="黑体" w:hint="eastAsia"/>
          <w:color w:val="000000" w:themeColor="text1"/>
        </w:rPr>
        <w:lastRenderedPageBreak/>
        <w:t>1</w:t>
      </w:r>
      <w:r w:rsidR="00FE0794">
        <w:rPr>
          <w:rFonts w:ascii="黑体" w:eastAsia="黑体" w:hAnsi="黑体" w:cs="黑体" w:hint="eastAsia"/>
          <w:color w:val="000000" w:themeColor="text1"/>
        </w:rPr>
        <w:t>8</w:t>
      </w:r>
      <w:r w:rsidR="00756FA7" w:rsidRPr="00ED30C6">
        <w:rPr>
          <w:rFonts w:ascii="黑体" w:eastAsia="黑体" w:hAnsi="黑体" w:cs="黑体" w:hint="eastAsia"/>
          <w:color w:val="000000" w:themeColor="text1"/>
        </w:rPr>
        <w:t>.此次招聘是否有最低服务期限协议？</w:t>
      </w:r>
    </w:p>
    <w:p w:rsidR="00756FA7" w:rsidRPr="00ED30C6" w:rsidRDefault="00756FA7" w:rsidP="00FF6BC7">
      <w:pPr>
        <w:spacing w:line="560" w:lineRule="exact"/>
        <w:ind w:firstLine="640"/>
        <w:rPr>
          <w:rFonts w:ascii="仿宋_GB2312" w:eastAsia="仿宋_GB2312"/>
        </w:rPr>
      </w:pPr>
      <w:r w:rsidRPr="00ED30C6">
        <w:rPr>
          <w:rFonts w:ascii="仿宋_GB2312" w:eastAsia="仿宋_GB2312" w:hint="eastAsia"/>
          <w:color w:val="auto"/>
        </w:rPr>
        <w:t>此次招聘，聘用单位和受聘人员按规定签订聘用合同，确立聘用关系。受聘人员须与聘用单位签订最低服务期限为5年的服务协议，在服务协议期内，乙方不得以个人原因提出解除聘用合同和提出辞职，不得报考公务员和到其他企事业单位应聘，不得调动到其他单位，不得擅自离岗。（非</w:t>
      </w:r>
      <w:r w:rsidR="004B5B91" w:rsidRPr="00ED30C6">
        <w:rPr>
          <w:rFonts w:ascii="仿宋_GB2312" w:eastAsia="仿宋_GB2312" w:hint="eastAsia"/>
          <w:color w:val="auto"/>
        </w:rPr>
        <w:t>高新区</w:t>
      </w:r>
      <w:r w:rsidRPr="00ED30C6">
        <w:rPr>
          <w:rFonts w:ascii="仿宋_GB2312" w:eastAsia="仿宋_GB2312" w:hint="eastAsia"/>
          <w:color w:val="auto"/>
        </w:rPr>
        <w:t>户籍考生，请充分考虑家庭距离与其他困难，以及聘用到老区、库区、偏远地区工作等实际情况，慎重报考）。聘用人员按照有关规定实行试用期制度，试用期满合格的正式聘用，不合格的解除聘用合同。</w:t>
      </w:r>
    </w:p>
    <w:p w:rsidR="00756FA7" w:rsidRPr="00ED30C6" w:rsidRDefault="00756FA7" w:rsidP="00FF6BC7">
      <w:pPr>
        <w:widowControl w:val="0"/>
        <w:spacing w:line="560" w:lineRule="exact"/>
        <w:ind w:firstLine="640"/>
        <w:rPr>
          <w:rFonts w:ascii="仿宋_GB2312" w:eastAsia="仿宋_GB2312" w:hAnsi="仿宋_GB2312" w:cs="仿宋_GB2312"/>
          <w:color w:val="000000" w:themeColor="text1"/>
        </w:rPr>
      </w:pPr>
    </w:p>
    <w:sectPr w:rsidR="00756FA7" w:rsidRPr="00ED3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672" w:rsidRDefault="005D3672" w:rsidP="00740632">
      <w:pPr>
        <w:spacing w:line="240" w:lineRule="auto"/>
        <w:ind w:firstLine="640"/>
      </w:pPr>
      <w:r>
        <w:separator/>
      </w:r>
    </w:p>
  </w:endnote>
  <w:endnote w:type="continuationSeparator" w:id="0">
    <w:p w:rsidR="005D3672" w:rsidRDefault="005D3672" w:rsidP="0074063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32" w:rsidRDefault="00740632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8255310"/>
      <w:docPartObj>
        <w:docPartGallery w:val="Page Numbers (Bottom of Page)"/>
        <w:docPartUnique/>
      </w:docPartObj>
    </w:sdtPr>
    <w:sdtEndPr/>
    <w:sdtContent>
      <w:p w:rsidR="00740632" w:rsidRDefault="00740632">
        <w:pPr>
          <w:pStyle w:val="a8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BC7" w:rsidRPr="00FF6BC7">
          <w:rPr>
            <w:noProof/>
            <w:lang w:val="zh-CN"/>
          </w:rPr>
          <w:t>8</w:t>
        </w:r>
        <w:r>
          <w:fldChar w:fldCharType="end"/>
        </w:r>
      </w:p>
    </w:sdtContent>
  </w:sdt>
  <w:p w:rsidR="00740632" w:rsidRDefault="00740632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32" w:rsidRDefault="00740632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672" w:rsidRDefault="005D3672" w:rsidP="00740632">
      <w:pPr>
        <w:spacing w:line="240" w:lineRule="auto"/>
        <w:ind w:firstLine="640"/>
      </w:pPr>
      <w:r>
        <w:separator/>
      </w:r>
    </w:p>
  </w:footnote>
  <w:footnote w:type="continuationSeparator" w:id="0">
    <w:p w:rsidR="005D3672" w:rsidRDefault="005D3672" w:rsidP="0074063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32" w:rsidRDefault="00740632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32" w:rsidRDefault="00740632" w:rsidP="00740632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632" w:rsidRDefault="00740632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936241"/>
    <w:multiLevelType w:val="singleLevel"/>
    <w:tmpl w:val="F8936241"/>
    <w:lvl w:ilvl="0">
      <w:start w:val="1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09"/>
    <w:rsid w:val="000D3B72"/>
    <w:rsid w:val="000F68BA"/>
    <w:rsid w:val="00136B94"/>
    <w:rsid w:val="001F10C4"/>
    <w:rsid w:val="00211E9C"/>
    <w:rsid w:val="002534B8"/>
    <w:rsid w:val="002F1A8D"/>
    <w:rsid w:val="00380647"/>
    <w:rsid w:val="0039196C"/>
    <w:rsid w:val="003C12CA"/>
    <w:rsid w:val="003E7A96"/>
    <w:rsid w:val="004B5B91"/>
    <w:rsid w:val="00521249"/>
    <w:rsid w:val="005D3672"/>
    <w:rsid w:val="006A600F"/>
    <w:rsid w:val="006D75CE"/>
    <w:rsid w:val="00706DE2"/>
    <w:rsid w:val="00740632"/>
    <w:rsid w:val="00756FA7"/>
    <w:rsid w:val="007664EC"/>
    <w:rsid w:val="007824B0"/>
    <w:rsid w:val="007D1494"/>
    <w:rsid w:val="00843A19"/>
    <w:rsid w:val="008917CC"/>
    <w:rsid w:val="00896D36"/>
    <w:rsid w:val="008A0A54"/>
    <w:rsid w:val="008B1BC4"/>
    <w:rsid w:val="00900E16"/>
    <w:rsid w:val="0095780F"/>
    <w:rsid w:val="00A85FAB"/>
    <w:rsid w:val="00AB5A33"/>
    <w:rsid w:val="00AD0309"/>
    <w:rsid w:val="00B36F7D"/>
    <w:rsid w:val="00B42ADE"/>
    <w:rsid w:val="00BA4A67"/>
    <w:rsid w:val="00BE490F"/>
    <w:rsid w:val="00C1584D"/>
    <w:rsid w:val="00C70909"/>
    <w:rsid w:val="00D304A0"/>
    <w:rsid w:val="00D72737"/>
    <w:rsid w:val="00D75926"/>
    <w:rsid w:val="00D85A03"/>
    <w:rsid w:val="00DA7497"/>
    <w:rsid w:val="00E3412C"/>
    <w:rsid w:val="00E34CB8"/>
    <w:rsid w:val="00EA4451"/>
    <w:rsid w:val="00ED30C6"/>
    <w:rsid w:val="00EF76D2"/>
    <w:rsid w:val="00FB5303"/>
    <w:rsid w:val="00FE0794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65B40-BA16-4E7D-9193-2B4CBCD0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909"/>
    <w:pPr>
      <w:adjustRightInd w:val="0"/>
      <w:snapToGrid w:val="0"/>
      <w:spacing w:line="600" w:lineRule="exact"/>
      <w:ind w:firstLineChars="200" w:firstLine="200"/>
      <w:jc w:val="both"/>
    </w:pPr>
    <w:rPr>
      <w:rFonts w:ascii="Tahoma" w:eastAsia="微软雅黑" w:hAnsi="Tahoma" w:cs="Times New Roman"/>
      <w:color w:val="333333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D30C6"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B94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36B94"/>
    <w:rPr>
      <w:rFonts w:ascii="Tahoma" w:eastAsia="微软雅黑" w:hAnsi="Tahoma" w:cs="Times New Roman"/>
      <w:color w:val="333333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A4A67"/>
    <w:rPr>
      <w:color w:val="0563C1" w:themeColor="hyperlink"/>
      <w:u w:val="single"/>
    </w:rPr>
  </w:style>
  <w:style w:type="paragraph" w:customStyle="1" w:styleId="3">
    <w:name w:val="纯文本3"/>
    <w:basedOn w:val="a"/>
    <w:qFormat/>
    <w:rsid w:val="00DA7497"/>
    <w:pPr>
      <w:widowControl w:val="0"/>
      <w:autoSpaceDE w:val="0"/>
      <w:autoSpaceDN w:val="0"/>
      <w:snapToGrid/>
      <w:spacing w:line="240" w:lineRule="auto"/>
      <w:ind w:firstLineChars="0" w:firstLine="0"/>
      <w:textAlignment w:val="baseline"/>
    </w:pPr>
    <w:rPr>
      <w:rFonts w:ascii="宋体" w:eastAsia="宋体" w:hAnsi="Times New Roman"/>
      <w:color w:val="auto"/>
      <w:kern w:val="2"/>
      <w:sz w:val="20"/>
      <w:szCs w:val="20"/>
    </w:rPr>
  </w:style>
  <w:style w:type="paragraph" w:customStyle="1" w:styleId="4">
    <w:name w:val="纯文本4"/>
    <w:basedOn w:val="a"/>
    <w:qFormat/>
    <w:rsid w:val="00DA7497"/>
    <w:pPr>
      <w:widowControl w:val="0"/>
      <w:autoSpaceDE w:val="0"/>
      <w:autoSpaceDN w:val="0"/>
      <w:snapToGrid/>
      <w:spacing w:line="240" w:lineRule="auto"/>
      <w:ind w:firstLineChars="0" w:firstLine="0"/>
      <w:textAlignment w:val="baseline"/>
    </w:pPr>
    <w:rPr>
      <w:rFonts w:ascii="宋体" w:eastAsia="宋体" w:hAnsi="Times New Roman"/>
      <w:color w:val="auto"/>
      <w:kern w:val="2"/>
      <w:sz w:val="20"/>
      <w:szCs w:val="20"/>
    </w:rPr>
  </w:style>
  <w:style w:type="character" w:customStyle="1" w:styleId="20">
    <w:name w:val="标题 2 字符"/>
    <w:basedOn w:val="a0"/>
    <w:link w:val="2"/>
    <w:uiPriority w:val="9"/>
    <w:rsid w:val="00ED30C6"/>
    <w:rPr>
      <w:rFonts w:asciiTheme="majorHAnsi" w:eastAsiaTheme="majorEastAsia" w:hAnsiTheme="majorHAnsi" w:cstheme="majorBidi"/>
      <w:b/>
      <w:bCs/>
      <w:color w:val="333333"/>
      <w:kern w:val="0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740632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40632"/>
    <w:rPr>
      <w:rFonts w:ascii="Tahoma" w:eastAsia="微软雅黑" w:hAnsi="Tahoma" w:cs="Times New Roman"/>
      <w:color w:val="333333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40632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40632"/>
    <w:rPr>
      <w:rFonts w:ascii="Tahoma" w:eastAsia="微软雅黑" w:hAnsi="Tahoma" w:cs="Times New Roman"/>
      <w:color w:val="333333"/>
      <w:kern w:val="0"/>
      <w:sz w:val="18"/>
      <w:szCs w:val="18"/>
    </w:rPr>
  </w:style>
  <w:style w:type="paragraph" w:styleId="aa">
    <w:name w:val="Normal (Web)"/>
    <w:basedOn w:val="a"/>
    <w:qFormat/>
    <w:rsid w:val="00B36F7D"/>
    <w:pPr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572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cp:lastPrinted>2021-05-31T02:14:00Z</cp:lastPrinted>
  <dcterms:created xsi:type="dcterms:W3CDTF">2021-05-29T07:07:00Z</dcterms:created>
  <dcterms:modified xsi:type="dcterms:W3CDTF">2021-06-03T11:14:00Z</dcterms:modified>
</cp:coreProperties>
</file>