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附件：</w:t>
      </w:r>
      <w:r>
        <w:t>广丰区2021年秋公办幼儿园招聘教师和保育员计划数</w:t>
      </w:r>
    </w:p>
    <w:tbl>
      <w:tblPr>
        <w:tblW w:w="7258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156"/>
        <w:gridCol w:w="2647"/>
        <w:gridCol w:w="1019"/>
        <w:gridCol w:w="143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26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10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区幼儿园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区幼儿园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芦林中心幼儿园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芦林中心幼儿园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城南幼儿园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城南幼儿园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城中幼儿园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城中幼儿园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洋口镇河北幼儿园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洋口镇河北幼儿园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霞峰镇中心幼儿园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霞峰镇中心幼儿园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五都镇五都幼儿园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五都镇五都幼儿园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东阳乡中心幼儿园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东阳乡中心幼儿园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横山镇中心幼儿园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横山镇中心幼儿园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大南镇中心幼儿园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大南镇中心幼儿园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城东幼儿园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城东幼儿园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壶峤镇中心幼儿园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壶峤镇中心幼儿园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枧底镇中心幼儿园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枧底镇中心幼儿园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铜钹山镇中心幼儿园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铜钹山镇中心幼儿园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沙田镇中心幼儿园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沙田镇中心幼儿园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泉波镇中心幼儿园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泉波镇中心幼儿园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排山镇中心幼儿园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排山镇中心幼儿园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吴村镇第二幼儿园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吴村镇第二幼儿园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少阳乡少阳幼儿园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少阳乡少阳幼儿园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毛村镇毛村幼儿园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毛村镇毛村幼儿园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嵩峰乡中心幼儿园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嵩峰乡中心幼儿园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丰溪街道公办黄家淤幼儿园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丰溪街道公办黄家淤幼儿园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丰溪街道朱坞幼儿园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丰溪街道朱坞幼儿园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丰溪街道大石山幼儿园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丰溪街道大石山幼儿园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五都镇紫坞西里幼儿园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五都镇紫坞西里幼儿园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芦林街道五里幼儿园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芦林街道五里幼儿园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芦林街道上呈幼儿园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芦林街道上呈幼儿园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沙田镇碧石幼儿园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沙田镇碧石幼儿园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沙田镇溪淤幼儿园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沙田镇溪淤幼儿园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桐畈镇大洲幼儿园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桐畈镇大洲幼儿园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排山镇卅八都幼儿园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排山镇卅八都幼儿园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排山镇墩头幼儿园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排山镇墩头幼儿园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吴村镇仁湖幼儿园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吴村镇仁湖幼儿园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吴村镇官山幼儿园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吴村镇官山幼儿园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吴村镇普塘幼儿园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吴村镇普塘幼儿园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吴村镇玉田本当幼儿园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吴村镇玉田本当幼儿园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东阳乡社后竹岩幼儿园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东阳乡社后竹岩幼儿园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101010177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东阳乡龙溪幼儿园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202020178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东阳乡龙溪幼儿园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101010179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东阳乡舵阳幼儿园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202020180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东阳乡舵阳幼儿园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101010181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壶峤镇流源幼儿园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202020182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壶峤镇流源幼儿园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101010183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霞峰镇大尖山幼儿园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202020184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霞峰镇大尖山幼儿园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101010185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洋口镇河北蔡村幼儿园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202020186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洋口镇河北蔡村幼儿园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101010187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少阳乡公办泉岭幼儿园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202020188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少阳乡公办泉岭幼儿园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60" w:lineRule="atLeast"/>
        <w:ind w:left="0" w:right="0" w:firstLine="0"/>
        <w:jc w:val="left"/>
        <w:rPr>
          <w:rFonts w:hint="default" w:ascii="å¾®è½¯é›…é»‘" w:hAnsi="å¾®è½¯é›…é»‘" w:eastAsia="å¾®è½¯é›…é»‘" w:cs="å¾®è½¯é›…é»‘"/>
          <w:i w:val="0"/>
          <w:caps w:val="0"/>
          <w:color w:val="333333"/>
          <w:spacing w:val="0"/>
          <w:sz w:val="27"/>
          <w:szCs w:val="27"/>
        </w:rPr>
      </w:pPr>
      <w:r>
        <w:rPr>
          <w:rFonts w:hint="default" w:ascii="å¾®è½¯é›…é»‘" w:hAnsi="å¾®è½¯é›…é»‘" w:eastAsia="å¾®è½¯é›…é»‘" w:cs="å¾®è½¯é›…é»‘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å¾®è½¯é›…é»‘" w:hAnsi="å¾®è½¯é›…é»‘" w:eastAsia="å¾®è½¯é›…é»‘" w:cs="å¾®è½¯é›…é»‘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46DB7"/>
    <w:rsid w:val="0A046DB7"/>
    <w:rsid w:val="43290B91"/>
    <w:rsid w:val="67A1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2021-06-07T16:19:00Z</dcterms:created>
  <dc:creator>Administrator</dc:creator>
  <cp:lastModifiedBy>Administrator</cp:lastModifiedBy>
  <dcterms:modified xsi:type="dcterms:W3CDTF">2021-06-07T17:01:23Z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