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公开招聘中小学教师报名表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2021年鹿寨县自主公开招聘中小学教师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02E80ED7"/>
    <w:rsid w:val="14D849AA"/>
    <w:rsid w:val="181B2BFC"/>
    <w:rsid w:val="1A276DD2"/>
    <w:rsid w:val="1E0074D8"/>
    <w:rsid w:val="232A48F1"/>
    <w:rsid w:val="27DE5E10"/>
    <w:rsid w:val="2C4331DE"/>
    <w:rsid w:val="2CEC31EE"/>
    <w:rsid w:val="35B313BC"/>
    <w:rsid w:val="38A824FA"/>
    <w:rsid w:val="446777EA"/>
    <w:rsid w:val="46E619B2"/>
    <w:rsid w:val="49FF030A"/>
    <w:rsid w:val="4A345FD5"/>
    <w:rsid w:val="53A27301"/>
    <w:rsid w:val="57E013F6"/>
    <w:rsid w:val="5AB33A7C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2021-06-03T09:07:45Z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94848530AA5544399A3B5CCDE983FD99</vt:lpwstr>
  </property>
</Properties>
</file>