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温州市洞头区教育局2021年面向</w:t>
      </w:r>
      <w:bookmarkStart w:id="0" w:name="_GoBack"/>
      <w:bookmarkEnd w:id="0"/>
      <w:r>
        <w:rPr>
          <w:rStyle w:val="6"/>
          <w:rFonts w:hint="default" w:ascii="仿宋_GB2312" w:hAnsi="微软雅黑" w:eastAsia="仿宋_GB2312" w:cs="仿宋_GB2312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社会公开招聘教师(校医)计划一览表</w:t>
      </w:r>
    </w:p>
    <w:tbl>
      <w:tblPr>
        <w:tblW w:w="5000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"/>
        <w:gridCol w:w="508"/>
        <w:gridCol w:w="821"/>
        <w:gridCol w:w="394"/>
        <w:gridCol w:w="411"/>
        <w:gridCol w:w="1083"/>
        <w:gridCol w:w="482"/>
        <w:gridCol w:w="1435"/>
        <w:gridCol w:w="552"/>
        <w:gridCol w:w="1428"/>
        <w:gridCol w:w="88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学科岗位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聘用学校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户籍条件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岗位资格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普通话资格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学历学位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鹿西小学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1991年1月1日及以后出生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二乙及以上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学历：本科及以上；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学位：学士及以上。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洞头区中小学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（除鹿西小学外）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二甲及以上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汉语言文学及相关专业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初中及以上相应学科教师资格证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二乙及以上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数学及相关专业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中小学英语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英语及相关专业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初中社政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社政及相关专业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小学及以上相应学科教师资格证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特殊教育、心理健康教育相关专业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大门、鹿西幼儿园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洞头区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学前教育教师资格证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学前教育及相关专业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专科及以上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洞头区幼儿园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校医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相关学校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1986年1月1日及以后出生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执业助理医师资格证及以上或护士执业资格证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专科及以上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rPr>
          <w:sz w:val="21"/>
          <w:szCs w:val="21"/>
          <w:u w:val="none"/>
        </w:rPr>
      </w:pPr>
      <w:r>
        <w:rPr>
          <w:rFonts w:ascii="华文楷体" w:hAnsi="华文楷体" w:eastAsia="华文楷体" w:cs="华文楷体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</w:rPr>
        <w:t>注：1.</w:t>
      </w:r>
      <w:r>
        <w:rPr>
          <w:rFonts w:hint="default" w:ascii="华文楷体" w:hAnsi="华文楷体" w:eastAsia="华文楷体" w:cs="华文楷体"/>
          <w:i w:val="0"/>
          <w:caps w:val="0"/>
          <w:color w:val="454545"/>
          <w:spacing w:val="0"/>
          <w:sz w:val="24"/>
          <w:szCs w:val="24"/>
          <w:u w:val="none"/>
          <w:bdr w:val="none" w:color="auto" w:sz="0" w:space="0"/>
          <w:shd w:val="clear" w:fill="FFFFFF"/>
        </w:rPr>
        <w:t>研究生学历毕业生的，年龄可以放宽至1986年1月1日后出生。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sz w:val="21"/>
          <w:szCs w:val="21"/>
          <w:u w:val="none"/>
        </w:rPr>
      </w:pPr>
      <w:r>
        <w:rPr>
          <w:rStyle w:val="6"/>
          <w:rFonts w:ascii="方正小标宋简体" w:hAnsi="方正小标宋简体" w:eastAsia="方正小标宋简体" w:cs="方正小标宋简体"/>
          <w:i w:val="0"/>
          <w:caps w:val="0"/>
          <w:color w:val="454545"/>
          <w:spacing w:val="15"/>
          <w:sz w:val="43"/>
          <w:szCs w:val="43"/>
          <w:u w:val="none"/>
          <w:bdr w:val="none" w:color="auto" w:sz="0" w:space="0"/>
          <w:shd w:val="clear" w:fill="FFFFFF"/>
        </w:rPr>
        <w:t>人事考试考生防疫须知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454545"/>
          <w:spacing w:val="15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 一、考生应提前申领浙江“健康码”（含省内任何一地），并持绿码参加考试。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  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45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浙江各地“健康码”在省内互认。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二、考生应服从现场疫情防控管理考生应凭准考证，从规定通道，经相关检测后进入考点。考试期间应服从相应的防疫处置。考后应及时离开考场。在考点时应在设定区域内活动。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 （一）考生符合以下情形的，可以进入考点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1.持有浙江“健康码”绿码，现场测温37.3℃以下的（允许间隔2-3分钟再测一次）。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2.持有浙江“健康码”绿码，现场测温37.3℃以上，经调查无流行病学史的。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3.“健康码”为非绿码，无相关症状，能提供考前7天内核酸检测有效合格证明的。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以上后两种情况，考生须到备用隔离考场（备用隔离机位）考试。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（二）考生有以下情形的，不能进入考点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1.“健康码”为非绿码，无法提供相关检测有效合格证明的。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2.拒不配合入口检测，以及不服从“转移至备用隔离考场考试”等防疫管理的。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3.持有浙江“健康码”绿码，现场测温37.3℃以上，经调查有流行病学史的（转送定点医疗机构排查）。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（三）考生考试期间出现相关症状的处置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三、其他注意事项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（二）省级人事考试，考生打印准考证时，须在网上填报“健康申报表”并提交“承诺书”后，方可打印准考证。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（三）成绩滚动管理的资格考试，考生如果有合格成绩，因疫情防控造成缺考或中途停考的，经考生本人申请和相关考试机构核准，其合格成绩有效期可延长一年。相关事项，请登陆浙江人事考试网（</w: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"http://www.zjks.comx598453a0f2767.onewocloud.cn/" </w:instrTex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28"/>
          <w:szCs w:val="28"/>
          <w:u w:val="none"/>
          <w:bdr w:val="none" w:color="auto" w:sz="0" w:space="0"/>
          <w:shd w:val="clear" w:fill="FFFFFF"/>
        </w:rPr>
        <w:t>http://www.zjks.com</w: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），在“办事指南”栏目查看《关于受疫情防控影响的资格考试 合格成绩有效期延长一年的规定》。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（四）考生应自备一次性医用外科口罩。在考点门口入场时，要提前戴好口罩，打开手机“健康码”，并主动出示“健康码”和“准考证”。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（六）在备用隔离考场（备用隔离机位）考试的考生，应在当场次考试结束后24小时内，到点定医院排查情况。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注：1.本须知内容视疫情变化情况，动态调整。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   2.流行病学史，指国（境）外和中高风险地区旅居史，与新冠肺炎患者或国（境）外和中高风险地区人员接触史等。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454545"/>
          <w:spacing w:val="15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67830"/>
    <w:rsid w:val="474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2021-06-25T14:22:00Z</dcterms:created>
  <dc:creator>Administrator</dc:creator>
  <cp:lastModifiedBy>Administrator</cp:lastModifiedBy>
  <dcterms:modified xsi:type="dcterms:W3CDTF">2021-06-25T14:34:45Z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