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D7BF" w14:textId="77777777" w:rsidR="001677F3" w:rsidRDefault="0012187B">
      <w:pPr>
        <w:jc w:val="left"/>
        <w:rPr>
          <w:rFonts w:ascii="黑体" w:eastAsia="黑体" w:hAnsi="黑体" w:cs="方正小标宋简体"/>
          <w:color w:val="000000"/>
          <w:sz w:val="24"/>
        </w:rPr>
      </w:pPr>
      <w:r>
        <w:rPr>
          <w:rFonts w:ascii="黑体" w:eastAsia="黑体" w:hAnsi="黑体" w:cs="方正小标宋简体" w:hint="eastAsia"/>
          <w:color w:val="000000"/>
          <w:sz w:val="24"/>
        </w:rPr>
        <w:t>附件</w:t>
      </w:r>
      <w:r>
        <w:rPr>
          <w:rFonts w:ascii="黑体" w:eastAsia="黑体" w:hAnsi="黑体" w:cs="方正小标宋简体" w:hint="eastAsia"/>
          <w:color w:val="000000"/>
          <w:sz w:val="24"/>
        </w:rPr>
        <w:t>1</w:t>
      </w:r>
      <w:r>
        <w:rPr>
          <w:rFonts w:ascii="黑体" w:eastAsia="黑体" w:hAnsi="黑体" w:cs="方正小标宋简体" w:hint="eastAsia"/>
          <w:color w:val="000000"/>
          <w:sz w:val="24"/>
        </w:rPr>
        <w:t>：</w:t>
      </w:r>
    </w:p>
    <w:p w14:paraId="702D8649" w14:textId="77777777" w:rsidR="001677F3" w:rsidRDefault="001677F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sz w:val="24"/>
        </w:rPr>
      </w:pPr>
    </w:p>
    <w:p w14:paraId="1D859ECD" w14:textId="77777777" w:rsidR="001677F3" w:rsidRDefault="0012187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 w:val="32"/>
          <w:szCs w:val="32"/>
        </w:rPr>
        <w:t>江西省中小学教师招聘岗位专业要求参照目录</w:t>
      </w:r>
    </w:p>
    <w:p w14:paraId="2A29D0C0" w14:textId="77777777" w:rsidR="001677F3" w:rsidRDefault="001677F3">
      <w:pPr>
        <w:spacing w:line="600" w:lineRule="exact"/>
        <w:jc w:val="center"/>
        <w:rPr>
          <w:rFonts w:ascii="仿宋_GB2312" w:eastAsia="仿宋_GB2312"/>
          <w:color w:val="000000"/>
          <w:spacing w:val="-6"/>
          <w:sz w:val="24"/>
        </w:rPr>
      </w:pPr>
    </w:p>
    <w:p w14:paraId="213A2B05" w14:textId="77777777" w:rsidR="001677F3" w:rsidRDefault="0012187B">
      <w:pPr>
        <w:spacing w:line="58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说明：</w:t>
      </w:r>
      <w:r>
        <w:rPr>
          <w:rFonts w:ascii="仿宋_GB2312" w:eastAsia="仿宋_GB2312" w:hint="eastAsia"/>
          <w:color w:val="000000"/>
          <w:sz w:val="24"/>
        </w:rPr>
        <w:br/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一、本目录中的专业来源于教育部制定的专业目录，往届毕业生中新旧专业名称不一致的，可对照《普通高等学校本科专业目录新旧专业对照表》和《普通高等学校高等职业教育（专科）专业目录新旧专业对照表》。</w:t>
      </w:r>
      <w:r>
        <w:rPr>
          <w:rFonts w:ascii="仿宋_GB2312" w:eastAsia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int="eastAsia"/>
          <w:color w:val="000000"/>
          <w:sz w:val="24"/>
        </w:rPr>
        <w:t>二、本目录中的分类是按照中小学教师招聘岗位需要进行归类的，与教育学科分类没有直接对应关系。</w:t>
      </w:r>
      <w:r>
        <w:rPr>
          <w:rFonts w:ascii="仿宋_GB2312" w:eastAsia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int="eastAsia"/>
          <w:color w:val="000000"/>
          <w:sz w:val="24"/>
        </w:rPr>
        <w:t>三、本目录仅适用于全省中小学及</w:t>
      </w:r>
      <w:proofErr w:type="gramStart"/>
      <w:r>
        <w:rPr>
          <w:rFonts w:ascii="仿宋_GB2312" w:eastAsia="仿宋_GB2312" w:hint="eastAsia"/>
          <w:color w:val="000000"/>
          <w:sz w:val="24"/>
        </w:rPr>
        <w:t>特</w:t>
      </w:r>
      <w:proofErr w:type="gramEnd"/>
      <w:r>
        <w:rPr>
          <w:rFonts w:ascii="仿宋_GB2312" w:eastAsia="仿宋_GB2312" w:hint="eastAsia"/>
          <w:color w:val="000000"/>
          <w:sz w:val="24"/>
        </w:rPr>
        <w:t>岗教师招聘，考生应参照此目录进行报考。</w:t>
      </w:r>
      <w:r>
        <w:rPr>
          <w:rFonts w:ascii="仿宋_GB2312" w:eastAsia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int="eastAsia"/>
          <w:color w:val="000000"/>
          <w:sz w:val="24"/>
        </w:rPr>
        <w:t>四、研究生、本科、专科学历的小学教育专业（代码分别为：</w:t>
      </w:r>
      <w:r>
        <w:rPr>
          <w:rFonts w:ascii="仿宋_GB2312" w:eastAsia="仿宋_GB2312" w:hint="eastAsia"/>
          <w:color w:val="000000"/>
          <w:sz w:val="24"/>
        </w:rPr>
        <w:t>045115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040107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670103K</w:t>
      </w:r>
      <w:r>
        <w:rPr>
          <w:rFonts w:ascii="仿宋_GB2312" w:eastAsia="仿宋_GB2312" w:hint="eastAsia"/>
          <w:color w:val="000000"/>
          <w:sz w:val="24"/>
        </w:rPr>
        <w:t>）报考对应学历（及以下）层次</w:t>
      </w:r>
      <w:r>
        <w:rPr>
          <w:rFonts w:ascii="仿宋_GB2312" w:eastAsia="仿宋_GB2312" w:hint="eastAsia"/>
          <w:color w:val="000000"/>
          <w:sz w:val="24"/>
        </w:rPr>
        <w:t>要求的小学阶段任</w:t>
      </w:r>
      <w:proofErr w:type="gramStart"/>
      <w:r>
        <w:rPr>
          <w:rFonts w:ascii="仿宋_GB2312" w:eastAsia="仿宋_GB2312" w:hint="eastAsia"/>
          <w:color w:val="000000"/>
          <w:sz w:val="24"/>
        </w:rPr>
        <w:t>一</w:t>
      </w:r>
      <w:proofErr w:type="gramEnd"/>
      <w:r>
        <w:rPr>
          <w:rFonts w:ascii="仿宋_GB2312" w:eastAsia="仿宋_GB2312" w:hint="eastAsia"/>
          <w:color w:val="000000"/>
          <w:sz w:val="24"/>
        </w:rPr>
        <w:t>学科岗位，均符合专业要求。</w:t>
      </w:r>
      <w:r>
        <w:rPr>
          <w:rFonts w:ascii="仿宋_GB2312" w:eastAsia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int="eastAsia"/>
          <w:color w:val="000000"/>
          <w:sz w:val="24"/>
        </w:rPr>
        <w:t>五、研究生学历的教育学专业（代码：</w:t>
      </w:r>
      <w:r>
        <w:rPr>
          <w:rFonts w:ascii="仿宋_GB2312" w:eastAsia="仿宋_GB2312" w:hint="eastAsia"/>
          <w:color w:val="000000"/>
          <w:sz w:val="24"/>
        </w:rPr>
        <w:t>0401</w:t>
      </w:r>
      <w:r>
        <w:rPr>
          <w:rFonts w:ascii="仿宋_GB2312" w:eastAsia="仿宋_GB2312" w:hint="eastAsia"/>
          <w:color w:val="000000"/>
          <w:sz w:val="24"/>
        </w:rPr>
        <w:t>）、教育经济与管理专业（代码：</w:t>
      </w:r>
      <w:r>
        <w:rPr>
          <w:rFonts w:ascii="仿宋_GB2312" w:eastAsia="仿宋_GB2312" w:hint="eastAsia"/>
          <w:color w:val="000000"/>
          <w:sz w:val="24"/>
        </w:rPr>
        <w:t>120403</w:t>
      </w:r>
      <w:r>
        <w:rPr>
          <w:rFonts w:ascii="仿宋_GB2312" w:eastAsia="仿宋_GB2312" w:hint="eastAsia"/>
          <w:color w:val="000000"/>
          <w:sz w:val="24"/>
        </w:rPr>
        <w:t>）、教育管理专业（</w:t>
      </w:r>
      <w:r>
        <w:rPr>
          <w:rFonts w:ascii="仿宋_GB2312" w:eastAsia="仿宋_GB2312" w:hint="eastAsia"/>
          <w:color w:val="000000"/>
          <w:sz w:val="24"/>
        </w:rPr>
        <w:t>045101</w:t>
      </w:r>
      <w:r>
        <w:rPr>
          <w:rFonts w:ascii="仿宋_GB2312" w:eastAsia="仿宋_GB2312" w:hint="eastAsia"/>
          <w:color w:val="000000"/>
          <w:sz w:val="24"/>
        </w:rPr>
        <w:t>），如取得与报考岗位相同学科的教师资格证，均符合专业要求。</w:t>
      </w:r>
      <w:r>
        <w:rPr>
          <w:rFonts w:ascii="仿宋_GB2312" w:eastAsia="仿宋_GB2312" w:hint="eastAsia"/>
          <w:color w:val="000000"/>
          <w:sz w:val="24"/>
        </w:rPr>
        <w:br/>
        <w:t xml:space="preserve">    </w:t>
      </w:r>
      <w:r>
        <w:rPr>
          <w:rFonts w:ascii="仿宋_GB2312" w:eastAsia="仿宋_GB2312" w:hint="eastAsia"/>
          <w:color w:val="000000"/>
          <w:sz w:val="24"/>
        </w:rPr>
        <w:t>六、本目录由省教育厅负责解释。</w:t>
      </w:r>
    </w:p>
    <w:p w14:paraId="4F912D6A" w14:textId="77777777" w:rsidR="001677F3" w:rsidRDefault="001677F3">
      <w:pPr>
        <w:spacing w:line="580" w:lineRule="exact"/>
        <w:rPr>
          <w:rFonts w:ascii="仿宋_GB2312" w:eastAsia="仿宋_GB2312"/>
          <w:color w:val="000000"/>
          <w:sz w:val="24"/>
        </w:rPr>
        <w:sectPr w:rsidR="001677F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098" w:right="1588" w:bottom="1871" w:left="1588" w:header="851" w:footer="1191" w:gutter="0"/>
          <w:cols w:space="720"/>
          <w:docGrid w:type="lines" w:linePitch="312"/>
        </w:sectPr>
      </w:pPr>
    </w:p>
    <w:p w14:paraId="0F882A1B" w14:textId="77777777" w:rsidR="001677F3" w:rsidRDefault="001677F3">
      <w:pPr>
        <w:tabs>
          <w:tab w:val="left" w:pos="2502"/>
        </w:tabs>
        <w:jc w:val="left"/>
        <w:rPr>
          <w:color w:val="000000"/>
        </w:rPr>
      </w:pP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294"/>
        <w:gridCol w:w="3645"/>
        <w:gridCol w:w="4215"/>
        <w:gridCol w:w="1867"/>
      </w:tblGrid>
      <w:tr w:rsidR="001677F3" w14:paraId="6AB35462" w14:textId="77777777">
        <w:trPr>
          <w:trHeight w:val="259"/>
          <w:tblHeader/>
          <w:jc w:val="center"/>
        </w:trPr>
        <w:tc>
          <w:tcPr>
            <w:tcW w:w="1195" w:type="dxa"/>
            <w:vMerge w:val="restart"/>
            <w:vAlign w:val="center"/>
          </w:tcPr>
          <w:p w14:paraId="75C4052D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招聘岗位</w:t>
            </w:r>
          </w:p>
          <w:p w14:paraId="7C079877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3021" w:type="dxa"/>
            <w:gridSpan w:val="4"/>
            <w:vAlign w:val="center"/>
          </w:tcPr>
          <w:p w14:paraId="4A70F6A7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相关专业目录</w:t>
            </w:r>
          </w:p>
        </w:tc>
      </w:tr>
      <w:tr w:rsidR="001677F3" w14:paraId="329F403F" w14:textId="77777777">
        <w:trPr>
          <w:tblHeader/>
          <w:jc w:val="center"/>
        </w:trPr>
        <w:tc>
          <w:tcPr>
            <w:tcW w:w="1195" w:type="dxa"/>
            <w:vMerge/>
            <w:vAlign w:val="center"/>
          </w:tcPr>
          <w:p w14:paraId="7CB92D22" w14:textId="77777777" w:rsidR="001677F3" w:rsidRDefault="001677F3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14:paraId="67056304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研究生专业</w:t>
            </w:r>
          </w:p>
        </w:tc>
        <w:tc>
          <w:tcPr>
            <w:tcW w:w="3645" w:type="dxa"/>
            <w:vAlign w:val="center"/>
          </w:tcPr>
          <w:p w14:paraId="54B47F6C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本科专业</w:t>
            </w:r>
          </w:p>
        </w:tc>
        <w:tc>
          <w:tcPr>
            <w:tcW w:w="4215" w:type="dxa"/>
            <w:vAlign w:val="center"/>
          </w:tcPr>
          <w:p w14:paraId="2B892C73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专科专业</w:t>
            </w:r>
          </w:p>
        </w:tc>
        <w:tc>
          <w:tcPr>
            <w:tcW w:w="1867" w:type="dxa"/>
            <w:vAlign w:val="center"/>
          </w:tcPr>
          <w:p w14:paraId="487B05ED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中专专业</w:t>
            </w:r>
          </w:p>
        </w:tc>
      </w:tr>
      <w:tr w:rsidR="001677F3" w14:paraId="25EB015D" w14:textId="77777777">
        <w:trPr>
          <w:trHeight w:val="90"/>
          <w:tblHeader/>
          <w:jc w:val="center"/>
        </w:trPr>
        <w:tc>
          <w:tcPr>
            <w:tcW w:w="1195" w:type="dxa"/>
            <w:vAlign w:val="center"/>
          </w:tcPr>
          <w:p w14:paraId="227080FD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语文教师</w:t>
            </w:r>
          </w:p>
        </w:tc>
        <w:tc>
          <w:tcPr>
            <w:tcW w:w="3294" w:type="dxa"/>
            <w:vAlign w:val="center"/>
          </w:tcPr>
          <w:p w14:paraId="5111240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中国语言文学，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语文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汉语国际教育</w:t>
            </w:r>
          </w:p>
        </w:tc>
        <w:tc>
          <w:tcPr>
            <w:tcW w:w="3645" w:type="dxa"/>
            <w:vAlign w:val="center"/>
          </w:tcPr>
          <w:p w14:paraId="19A10521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中国语言文学类，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040109T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华文教育</w:t>
            </w:r>
          </w:p>
        </w:tc>
        <w:tc>
          <w:tcPr>
            <w:tcW w:w="4215" w:type="dxa"/>
            <w:vAlign w:val="center"/>
          </w:tcPr>
          <w:p w14:paraId="514E86D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670104K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语文教育，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670201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汉语</w:t>
            </w:r>
          </w:p>
        </w:tc>
        <w:tc>
          <w:tcPr>
            <w:tcW w:w="1867" w:type="dxa"/>
            <w:vAlign w:val="center"/>
          </w:tcPr>
          <w:p w14:paraId="4C990894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22788CC1" w14:textId="77777777">
        <w:trPr>
          <w:trHeight w:val="1073"/>
          <w:tblHeader/>
          <w:jc w:val="center"/>
        </w:trPr>
        <w:tc>
          <w:tcPr>
            <w:tcW w:w="1195" w:type="dxa"/>
            <w:vAlign w:val="center"/>
          </w:tcPr>
          <w:p w14:paraId="43A02055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数学教师</w:t>
            </w:r>
          </w:p>
        </w:tc>
        <w:tc>
          <w:tcPr>
            <w:tcW w:w="3294" w:type="dxa"/>
            <w:vAlign w:val="center"/>
          </w:tcPr>
          <w:p w14:paraId="710524A8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应用经济学，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统计学，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0251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金融，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0252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应用统计</w:t>
            </w:r>
          </w:p>
        </w:tc>
        <w:tc>
          <w:tcPr>
            <w:tcW w:w="3645" w:type="dxa"/>
            <w:vAlign w:val="center"/>
          </w:tcPr>
          <w:p w14:paraId="6D5C41A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020102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经济统计学，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金融学类，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统计学类，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120204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财务管理，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120203K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会计学</w:t>
            </w:r>
          </w:p>
        </w:tc>
        <w:tc>
          <w:tcPr>
            <w:tcW w:w="4215" w:type="dxa"/>
            <w:vAlign w:val="center"/>
          </w:tcPr>
          <w:p w14:paraId="0750ABC5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670105K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数学教育</w:t>
            </w:r>
          </w:p>
        </w:tc>
        <w:tc>
          <w:tcPr>
            <w:tcW w:w="1867" w:type="dxa"/>
            <w:vAlign w:val="center"/>
          </w:tcPr>
          <w:p w14:paraId="3CDA6C46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2C0D2C8C" w14:textId="77777777">
        <w:trPr>
          <w:trHeight w:val="1028"/>
          <w:tblHeader/>
          <w:jc w:val="center"/>
        </w:trPr>
        <w:tc>
          <w:tcPr>
            <w:tcW w:w="1195" w:type="dxa"/>
            <w:vAlign w:val="center"/>
          </w:tcPr>
          <w:p w14:paraId="05BC7AF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英语教师</w:t>
            </w:r>
          </w:p>
        </w:tc>
        <w:tc>
          <w:tcPr>
            <w:tcW w:w="3294" w:type="dxa"/>
            <w:vAlign w:val="center"/>
          </w:tcPr>
          <w:p w14:paraId="2AC72290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055101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英语笔译，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055102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英语口译，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050201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英语语言文学，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050211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外国语言学及应用语言学</w:t>
            </w:r>
          </w:p>
        </w:tc>
        <w:tc>
          <w:tcPr>
            <w:tcW w:w="3645" w:type="dxa"/>
            <w:vAlign w:val="center"/>
          </w:tcPr>
          <w:p w14:paraId="3485C24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050201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050261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翻译，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050262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0204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经济与贸易类</w:t>
            </w:r>
          </w:p>
        </w:tc>
        <w:tc>
          <w:tcPr>
            <w:tcW w:w="4215" w:type="dxa"/>
            <w:vAlign w:val="center"/>
          </w:tcPr>
          <w:p w14:paraId="0A7C1BE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670106K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英语教育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,670202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670204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旅游英语</w:t>
            </w:r>
          </w:p>
        </w:tc>
        <w:tc>
          <w:tcPr>
            <w:tcW w:w="1867" w:type="dxa"/>
            <w:vAlign w:val="center"/>
          </w:tcPr>
          <w:p w14:paraId="56483B06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3B3CEAA3" w14:textId="77777777">
        <w:trPr>
          <w:trHeight w:val="853"/>
          <w:tblHeader/>
          <w:jc w:val="center"/>
        </w:trPr>
        <w:tc>
          <w:tcPr>
            <w:tcW w:w="1195" w:type="dxa"/>
            <w:vAlign w:val="center"/>
          </w:tcPr>
          <w:p w14:paraId="1072C8C2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道德与法治、政治教师</w:t>
            </w:r>
          </w:p>
        </w:tc>
        <w:tc>
          <w:tcPr>
            <w:tcW w:w="3294" w:type="dxa"/>
            <w:vAlign w:val="center"/>
          </w:tcPr>
          <w:p w14:paraId="1E8C8269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政治学，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0305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马克思主义理论，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思政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45" w:type="dxa"/>
            <w:vAlign w:val="center"/>
          </w:tcPr>
          <w:p w14:paraId="0F73B803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0101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哲学类，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政治学类，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0305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马克思主义理论类</w:t>
            </w:r>
          </w:p>
        </w:tc>
        <w:tc>
          <w:tcPr>
            <w:tcW w:w="4215" w:type="dxa"/>
            <w:vAlign w:val="center"/>
          </w:tcPr>
          <w:p w14:paraId="6566F19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6805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法律实务类，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670115K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1867" w:type="dxa"/>
            <w:vAlign w:val="center"/>
          </w:tcPr>
          <w:p w14:paraId="394F88B9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333CEA98" w14:textId="77777777">
        <w:trPr>
          <w:trHeight w:val="548"/>
          <w:tblHeader/>
          <w:jc w:val="center"/>
        </w:trPr>
        <w:tc>
          <w:tcPr>
            <w:tcW w:w="1195" w:type="dxa"/>
            <w:vAlign w:val="center"/>
          </w:tcPr>
          <w:p w14:paraId="2B02495B" w14:textId="77777777" w:rsidR="001677F3" w:rsidRDefault="0012187B">
            <w:pPr>
              <w:rPr>
                <w:rFonts w:ascii="仿宋_GB2312" w:eastAsia="仿宋_GB2312" w:hAnsi="Times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历史教师</w:t>
            </w:r>
          </w:p>
        </w:tc>
        <w:tc>
          <w:tcPr>
            <w:tcW w:w="3294" w:type="dxa"/>
            <w:vAlign w:val="center"/>
          </w:tcPr>
          <w:p w14:paraId="11C4EF3E" w14:textId="77777777" w:rsidR="001677F3" w:rsidRDefault="0012187B">
            <w:pPr>
              <w:rPr>
                <w:rFonts w:ascii="仿宋_GB2312" w:eastAsia="仿宋_GB2312" w:hAnsi="Times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45" w:type="dxa"/>
            <w:vAlign w:val="center"/>
          </w:tcPr>
          <w:p w14:paraId="4B1AE66E" w14:textId="77777777" w:rsidR="001677F3" w:rsidRDefault="0012187B">
            <w:pPr>
              <w:rPr>
                <w:rFonts w:ascii="仿宋_GB2312" w:eastAsia="仿宋_GB2312" w:hAnsi="Times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0601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历史学类</w:t>
            </w:r>
          </w:p>
        </w:tc>
        <w:tc>
          <w:tcPr>
            <w:tcW w:w="4215" w:type="dxa"/>
            <w:vAlign w:val="center"/>
          </w:tcPr>
          <w:p w14:paraId="6206D9AF" w14:textId="77777777" w:rsidR="001677F3" w:rsidRDefault="0012187B">
            <w:pPr>
              <w:rPr>
                <w:rFonts w:ascii="仿宋_GB2312" w:eastAsia="仿宋_GB2312" w:hAnsi="Times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670110K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历史教育</w:t>
            </w:r>
          </w:p>
        </w:tc>
        <w:tc>
          <w:tcPr>
            <w:tcW w:w="1867" w:type="dxa"/>
            <w:vAlign w:val="center"/>
          </w:tcPr>
          <w:p w14:paraId="3BD9F29B" w14:textId="77777777" w:rsidR="001677F3" w:rsidRDefault="001677F3">
            <w:pPr>
              <w:rPr>
                <w:rFonts w:ascii="仿宋_GB2312" w:eastAsia="仿宋_GB2312" w:hAnsi="Times"/>
                <w:color w:val="000000"/>
                <w:sz w:val="18"/>
                <w:szCs w:val="18"/>
              </w:rPr>
            </w:pPr>
          </w:p>
        </w:tc>
      </w:tr>
      <w:tr w:rsidR="001677F3" w14:paraId="10DCD1A5" w14:textId="77777777">
        <w:trPr>
          <w:trHeight w:val="548"/>
          <w:tblHeader/>
          <w:jc w:val="center"/>
        </w:trPr>
        <w:tc>
          <w:tcPr>
            <w:tcW w:w="1195" w:type="dxa"/>
            <w:vAlign w:val="center"/>
          </w:tcPr>
          <w:p w14:paraId="43008B3B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地理教师</w:t>
            </w:r>
          </w:p>
        </w:tc>
        <w:tc>
          <w:tcPr>
            <w:tcW w:w="3294" w:type="dxa"/>
            <w:vAlign w:val="center"/>
          </w:tcPr>
          <w:p w14:paraId="06EA3140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地理学，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海洋科学，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地质学，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060202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历史地理学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,0816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测绘科学与技术，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测绘工程，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地质工程，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资源与环境</w:t>
            </w:r>
          </w:p>
        </w:tc>
        <w:tc>
          <w:tcPr>
            <w:tcW w:w="3645" w:type="dxa"/>
            <w:vAlign w:val="center"/>
          </w:tcPr>
          <w:p w14:paraId="61701D6B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天文学类，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地理科学类，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海洋科学类，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地质学类，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测绘类，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082504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环境生态工程，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083001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环境科学，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0902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自然保护与环境生态学类</w:t>
            </w:r>
          </w:p>
        </w:tc>
        <w:tc>
          <w:tcPr>
            <w:tcW w:w="4215" w:type="dxa"/>
            <w:vAlign w:val="center"/>
          </w:tcPr>
          <w:p w14:paraId="2525826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资源勘查类，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石油与天然气类，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煤炭类，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金属与非金属矿类，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气象类，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环境保护类，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5501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水文水资源类，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670111K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地理教育</w:t>
            </w:r>
          </w:p>
        </w:tc>
        <w:tc>
          <w:tcPr>
            <w:tcW w:w="1867" w:type="dxa"/>
            <w:vAlign w:val="center"/>
          </w:tcPr>
          <w:p w14:paraId="2B08EF9B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02637399" w14:textId="77777777" w:rsidR="001677F3" w:rsidRDefault="001677F3">
      <w:pPr>
        <w:jc w:val="left"/>
        <w:rPr>
          <w:color w:val="000000"/>
        </w:rPr>
      </w:pPr>
    </w:p>
    <w:p w14:paraId="3C566117" w14:textId="77777777" w:rsidR="001677F3" w:rsidRDefault="001677F3">
      <w:pPr>
        <w:jc w:val="left"/>
        <w:rPr>
          <w:color w:val="000000"/>
        </w:rPr>
      </w:pPr>
    </w:p>
    <w:p w14:paraId="58D78526" w14:textId="77777777" w:rsidR="001677F3" w:rsidRDefault="001677F3">
      <w:pPr>
        <w:jc w:val="left"/>
        <w:rPr>
          <w:color w:val="000000"/>
        </w:rPr>
      </w:pPr>
    </w:p>
    <w:p w14:paraId="5F1BF2D2" w14:textId="77777777" w:rsidR="001677F3" w:rsidRDefault="001677F3">
      <w:pPr>
        <w:jc w:val="left"/>
        <w:rPr>
          <w:color w:val="000000"/>
        </w:rPr>
        <w:sectPr w:rsidR="001677F3">
          <w:pgSz w:w="16838" w:h="11906" w:orient="landscape"/>
          <w:pgMar w:top="1803" w:right="1440" w:bottom="1803" w:left="1440" w:header="851" w:footer="1191" w:gutter="0"/>
          <w:cols w:space="720"/>
          <w:docGrid w:type="lines" w:linePitch="319"/>
        </w:sectPr>
      </w:pPr>
    </w:p>
    <w:p w14:paraId="4E3F5155" w14:textId="77777777" w:rsidR="001677F3" w:rsidRDefault="001677F3">
      <w:pPr>
        <w:jc w:val="left"/>
        <w:rPr>
          <w:color w:val="000000"/>
        </w:rPr>
      </w:pP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876"/>
        <w:gridCol w:w="2838"/>
        <w:gridCol w:w="4440"/>
        <w:gridCol w:w="2038"/>
      </w:tblGrid>
      <w:tr w:rsidR="001677F3" w14:paraId="7393C210" w14:textId="77777777">
        <w:trPr>
          <w:trHeight w:val="20"/>
          <w:tblHeader/>
          <w:jc w:val="center"/>
        </w:trPr>
        <w:tc>
          <w:tcPr>
            <w:tcW w:w="1195" w:type="dxa"/>
            <w:vMerge w:val="restart"/>
            <w:vAlign w:val="center"/>
          </w:tcPr>
          <w:p w14:paraId="6E200B0F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招聘岗位</w:t>
            </w:r>
          </w:p>
          <w:p w14:paraId="5E552ED7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类别</w:t>
            </w:r>
          </w:p>
        </w:tc>
        <w:tc>
          <w:tcPr>
            <w:tcW w:w="13192" w:type="dxa"/>
            <w:gridSpan w:val="4"/>
            <w:vAlign w:val="center"/>
          </w:tcPr>
          <w:p w14:paraId="04F2D9A2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相关专业目录</w:t>
            </w:r>
          </w:p>
        </w:tc>
      </w:tr>
      <w:tr w:rsidR="001677F3" w14:paraId="21A2837B" w14:textId="77777777">
        <w:trPr>
          <w:trHeight w:val="20"/>
          <w:tblHeader/>
          <w:jc w:val="center"/>
        </w:trPr>
        <w:tc>
          <w:tcPr>
            <w:tcW w:w="1195" w:type="dxa"/>
            <w:vMerge/>
            <w:vAlign w:val="center"/>
          </w:tcPr>
          <w:p w14:paraId="0688D215" w14:textId="77777777" w:rsidR="001677F3" w:rsidRDefault="001677F3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3876" w:type="dxa"/>
            <w:vAlign w:val="center"/>
          </w:tcPr>
          <w:p w14:paraId="49F02341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研究生专业</w:t>
            </w:r>
          </w:p>
        </w:tc>
        <w:tc>
          <w:tcPr>
            <w:tcW w:w="2838" w:type="dxa"/>
            <w:vAlign w:val="center"/>
          </w:tcPr>
          <w:p w14:paraId="1C855439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本科专业</w:t>
            </w:r>
          </w:p>
        </w:tc>
        <w:tc>
          <w:tcPr>
            <w:tcW w:w="4440" w:type="dxa"/>
            <w:vAlign w:val="center"/>
          </w:tcPr>
          <w:p w14:paraId="41FCDFDB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专科专业</w:t>
            </w:r>
          </w:p>
        </w:tc>
        <w:tc>
          <w:tcPr>
            <w:tcW w:w="2038" w:type="dxa"/>
            <w:vAlign w:val="center"/>
          </w:tcPr>
          <w:p w14:paraId="1D24A389" w14:textId="77777777" w:rsidR="001677F3" w:rsidRDefault="0012187B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中专专业</w:t>
            </w:r>
          </w:p>
        </w:tc>
      </w:tr>
      <w:tr w:rsidR="001677F3" w14:paraId="183513DF" w14:textId="77777777">
        <w:trPr>
          <w:trHeight w:val="1935"/>
          <w:tblHeader/>
          <w:jc w:val="center"/>
        </w:trPr>
        <w:tc>
          <w:tcPr>
            <w:tcW w:w="1195" w:type="dxa"/>
            <w:vAlign w:val="center"/>
          </w:tcPr>
          <w:p w14:paraId="729ACED0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物理教师</w:t>
            </w:r>
          </w:p>
        </w:tc>
        <w:tc>
          <w:tcPr>
            <w:tcW w:w="3876" w:type="dxa"/>
            <w:vAlign w:val="center"/>
          </w:tcPr>
          <w:p w14:paraId="37FCE631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高分子化学与物理，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物理海洋学，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机械，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土木水利，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农业机械化</w:t>
            </w:r>
          </w:p>
        </w:tc>
        <w:tc>
          <w:tcPr>
            <w:tcW w:w="2838" w:type="dxa"/>
            <w:vAlign w:val="center"/>
          </w:tcPr>
          <w:p w14:paraId="7C17BD8A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</w:t>
            </w:r>
          </w:p>
        </w:tc>
        <w:tc>
          <w:tcPr>
            <w:tcW w:w="4440" w:type="dxa"/>
            <w:vAlign w:val="center"/>
          </w:tcPr>
          <w:p w14:paraId="35CF4BDF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能源动力与材料大类，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装备制造大类，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物理教育</w:t>
            </w:r>
          </w:p>
        </w:tc>
        <w:tc>
          <w:tcPr>
            <w:tcW w:w="2038" w:type="dxa"/>
            <w:vAlign w:val="center"/>
          </w:tcPr>
          <w:p w14:paraId="6C9E83D9" w14:textId="77777777" w:rsidR="001677F3" w:rsidRDefault="001677F3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1677F3" w14:paraId="156DCA1B" w14:textId="77777777">
        <w:trPr>
          <w:trHeight w:val="2778"/>
          <w:tblHeader/>
          <w:jc w:val="center"/>
        </w:trPr>
        <w:tc>
          <w:tcPr>
            <w:tcW w:w="1195" w:type="dxa"/>
            <w:vAlign w:val="center"/>
          </w:tcPr>
          <w:p w14:paraId="47480530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化学教师</w:t>
            </w:r>
          </w:p>
        </w:tc>
        <w:tc>
          <w:tcPr>
            <w:tcW w:w="3876" w:type="dxa"/>
            <w:vAlign w:val="center"/>
          </w:tcPr>
          <w:p w14:paraId="30FBDE9A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生物化学与分子生物学，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材料物理与化学，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080601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冶金物理化学，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化工过程机械，，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化学工程与技术，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纺织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化学与染整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军事化学与烟火技术，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林产化学加工工程，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材料与化工，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</w:t>
            </w:r>
          </w:p>
        </w:tc>
        <w:tc>
          <w:tcPr>
            <w:tcW w:w="2838" w:type="dxa"/>
            <w:vAlign w:val="center"/>
          </w:tcPr>
          <w:p w14:paraId="49977D75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化工与制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核工程类，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药学类</w:t>
            </w:r>
          </w:p>
        </w:tc>
        <w:tc>
          <w:tcPr>
            <w:tcW w:w="4440" w:type="dxa"/>
            <w:vAlign w:val="center"/>
          </w:tcPr>
          <w:p w14:paraId="53B4BE3B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安全类，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非金属材料类，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建筑材料类，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5801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轻化工类，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食品工业类，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药品制造类，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670108K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化学教育</w:t>
            </w:r>
          </w:p>
        </w:tc>
        <w:tc>
          <w:tcPr>
            <w:tcW w:w="2038" w:type="dxa"/>
            <w:vAlign w:val="center"/>
          </w:tcPr>
          <w:p w14:paraId="57F2B745" w14:textId="77777777" w:rsidR="001677F3" w:rsidRDefault="001677F3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1677F3" w14:paraId="5067D026" w14:textId="77777777">
        <w:trPr>
          <w:trHeight w:val="2369"/>
          <w:tblHeader/>
          <w:jc w:val="center"/>
        </w:trPr>
        <w:tc>
          <w:tcPr>
            <w:tcW w:w="1195" w:type="dxa"/>
            <w:vAlign w:val="center"/>
          </w:tcPr>
          <w:p w14:paraId="2FEF20D6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生物教师</w:t>
            </w:r>
          </w:p>
        </w:tc>
        <w:tc>
          <w:tcPr>
            <w:tcW w:w="3876" w:type="dxa"/>
            <w:vAlign w:val="center"/>
          </w:tcPr>
          <w:p w14:paraId="03CB7FF9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生态学，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古生物学与地层学，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085238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生物与医药，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，兽医，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林业，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临床医学，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口腔医学，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中医</w:t>
            </w:r>
          </w:p>
        </w:tc>
        <w:tc>
          <w:tcPr>
            <w:tcW w:w="2838" w:type="dxa"/>
            <w:vAlign w:val="center"/>
          </w:tcPr>
          <w:p w14:paraId="30F918D9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环境生态工程，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</w:t>
            </w:r>
          </w:p>
        </w:tc>
        <w:tc>
          <w:tcPr>
            <w:tcW w:w="4440" w:type="dxa"/>
            <w:vAlign w:val="center"/>
          </w:tcPr>
          <w:p w14:paraId="5F3B08CF" w14:textId="77777777" w:rsidR="001677F3" w:rsidRDefault="0012187B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农林牧渔大类，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生物技术类，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药卫生大类，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670109K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生物教育</w:t>
            </w:r>
          </w:p>
        </w:tc>
        <w:tc>
          <w:tcPr>
            <w:tcW w:w="2038" w:type="dxa"/>
            <w:vAlign w:val="center"/>
          </w:tcPr>
          <w:p w14:paraId="76CDCE14" w14:textId="77777777" w:rsidR="001677F3" w:rsidRDefault="001677F3"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39A91773" w14:textId="77777777" w:rsidR="001677F3" w:rsidRDefault="001677F3">
      <w:pPr>
        <w:jc w:val="left"/>
        <w:rPr>
          <w:color w:val="000000"/>
        </w:rPr>
      </w:pPr>
    </w:p>
    <w:tbl>
      <w:tblPr>
        <w:tblW w:w="14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15"/>
        <w:gridCol w:w="3454"/>
        <w:gridCol w:w="3010"/>
        <w:gridCol w:w="4269"/>
        <w:gridCol w:w="1807"/>
      </w:tblGrid>
      <w:tr w:rsidR="001677F3" w14:paraId="097426BF" w14:textId="77777777">
        <w:trPr>
          <w:trHeight w:val="392"/>
          <w:tblHeader/>
          <w:jc w:val="center"/>
        </w:trPr>
        <w:tc>
          <w:tcPr>
            <w:tcW w:w="1615" w:type="dxa"/>
            <w:vMerge w:val="restart"/>
            <w:vAlign w:val="center"/>
          </w:tcPr>
          <w:p w14:paraId="26F561DB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招聘岗位</w:t>
            </w:r>
          </w:p>
          <w:p w14:paraId="2EB7E88D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2540" w:type="dxa"/>
            <w:gridSpan w:val="4"/>
            <w:vAlign w:val="center"/>
          </w:tcPr>
          <w:p w14:paraId="60612277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相关专业目录</w:t>
            </w:r>
          </w:p>
        </w:tc>
      </w:tr>
      <w:tr w:rsidR="001677F3" w14:paraId="51F9C82B" w14:textId="77777777">
        <w:trPr>
          <w:tblHeader/>
          <w:jc w:val="center"/>
        </w:trPr>
        <w:tc>
          <w:tcPr>
            <w:tcW w:w="1615" w:type="dxa"/>
            <w:vMerge/>
            <w:vAlign w:val="center"/>
          </w:tcPr>
          <w:p w14:paraId="47FF15FF" w14:textId="77777777" w:rsidR="001677F3" w:rsidRDefault="001677F3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FFBC2B6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研究生专业</w:t>
            </w:r>
          </w:p>
        </w:tc>
        <w:tc>
          <w:tcPr>
            <w:tcW w:w="3010" w:type="dxa"/>
            <w:vAlign w:val="center"/>
          </w:tcPr>
          <w:p w14:paraId="18698940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本科专业</w:t>
            </w:r>
          </w:p>
        </w:tc>
        <w:tc>
          <w:tcPr>
            <w:tcW w:w="4269" w:type="dxa"/>
            <w:vAlign w:val="center"/>
          </w:tcPr>
          <w:p w14:paraId="23C31A84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专科专业</w:t>
            </w:r>
          </w:p>
        </w:tc>
        <w:tc>
          <w:tcPr>
            <w:tcW w:w="1807" w:type="dxa"/>
            <w:vAlign w:val="center"/>
          </w:tcPr>
          <w:p w14:paraId="0EDD119F" w14:textId="77777777" w:rsidR="001677F3" w:rsidRDefault="0012187B">
            <w:pPr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中专专业</w:t>
            </w:r>
          </w:p>
        </w:tc>
      </w:tr>
      <w:tr w:rsidR="001677F3" w14:paraId="36342B7E" w14:textId="77777777">
        <w:trPr>
          <w:jc w:val="center"/>
        </w:trPr>
        <w:tc>
          <w:tcPr>
            <w:tcW w:w="1615" w:type="dxa"/>
            <w:vAlign w:val="center"/>
          </w:tcPr>
          <w:p w14:paraId="7680F76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10.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音乐教师</w:t>
            </w:r>
          </w:p>
        </w:tc>
        <w:tc>
          <w:tcPr>
            <w:tcW w:w="3454" w:type="dxa"/>
            <w:vAlign w:val="center"/>
          </w:tcPr>
          <w:p w14:paraId="4CA120A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音乐与舞蹈学，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130301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戏剧戏曲学，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戏剧，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舞蹈</w:t>
            </w:r>
          </w:p>
        </w:tc>
        <w:tc>
          <w:tcPr>
            <w:tcW w:w="3010" w:type="dxa"/>
            <w:vAlign w:val="center"/>
          </w:tcPr>
          <w:p w14:paraId="5C6FBECD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音乐与舞蹈学类，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130301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戏剧学</w:t>
            </w:r>
          </w:p>
        </w:tc>
        <w:tc>
          <w:tcPr>
            <w:tcW w:w="4269" w:type="dxa"/>
            <w:vAlign w:val="center"/>
          </w:tcPr>
          <w:p w14:paraId="45F7A786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戏剧影视表演，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歌舞表演，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戏曲表演，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曲艺表演，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音乐剧表演，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舞蹈表演，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国际标准舞，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现代流行音乐，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作曲技术，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音乐制作，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钢琴伴奏，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钢琴调律，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舞蹈编导，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戏曲导演，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650219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音乐表演，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650301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民族表演艺术，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670112K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音乐教育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,670116K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670117K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</w:t>
            </w:r>
          </w:p>
        </w:tc>
        <w:tc>
          <w:tcPr>
            <w:tcW w:w="1807" w:type="dxa"/>
            <w:vAlign w:val="center"/>
          </w:tcPr>
          <w:p w14:paraId="48E28C7B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140800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</w:t>
            </w:r>
          </w:p>
        </w:tc>
      </w:tr>
      <w:tr w:rsidR="001677F3" w14:paraId="4CBF47B2" w14:textId="77777777">
        <w:trPr>
          <w:trHeight w:val="921"/>
          <w:jc w:val="center"/>
        </w:trPr>
        <w:tc>
          <w:tcPr>
            <w:tcW w:w="1615" w:type="dxa"/>
            <w:vAlign w:val="center"/>
          </w:tcPr>
          <w:p w14:paraId="0A754E54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11.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体育教师</w:t>
            </w:r>
          </w:p>
        </w:tc>
        <w:tc>
          <w:tcPr>
            <w:tcW w:w="3454" w:type="dxa"/>
            <w:vAlign w:val="center"/>
          </w:tcPr>
          <w:p w14:paraId="514A9FE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3010" w:type="dxa"/>
            <w:vAlign w:val="center"/>
          </w:tcPr>
          <w:p w14:paraId="36E5C513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040205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运动人体科学</w:t>
            </w:r>
          </w:p>
        </w:tc>
        <w:tc>
          <w:tcPr>
            <w:tcW w:w="4269" w:type="dxa"/>
            <w:vAlign w:val="center"/>
          </w:tcPr>
          <w:p w14:paraId="27C6476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670114K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体育教育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,6704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体育类</w:t>
            </w:r>
          </w:p>
        </w:tc>
        <w:tc>
          <w:tcPr>
            <w:tcW w:w="1807" w:type="dxa"/>
            <w:vAlign w:val="center"/>
          </w:tcPr>
          <w:p w14:paraId="7CAE7B5B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体育与健身</w:t>
            </w:r>
          </w:p>
        </w:tc>
      </w:tr>
      <w:tr w:rsidR="001677F3" w14:paraId="048630D4" w14:textId="77777777">
        <w:trPr>
          <w:trHeight w:val="1370"/>
          <w:jc w:val="center"/>
        </w:trPr>
        <w:tc>
          <w:tcPr>
            <w:tcW w:w="1615" w:type="dxa"/>
            <w:vAlign w:val="center"/>
          </w:tcPr>
          <w:p w14:paraId="612E5865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美术教师</w:t>
            </w:r>
          </w:p>
        </w:tc>
        <w:tc>
          <w:tcPr>
            <w:tcW w:w="3454" w:type="dxa"/>
            <w:vAlign w:val="center"/>
          </w:tcPr>
          <w:p w14:paraId="4A0207A3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设计学，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135108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艺术设计</w:t>
            </w:r>
          </w:p>
        </w:tc>
        <w:tc>
          <w:tcPr>
            <w:tcW w:w="3010" w:type="dxa"/>
            <w:vAlign w:val="center"/>
          </w:tcPr>
          <w:p w14:paraId="4AEBD61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设计学类，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</w:t>
            </w:r>
          </w:p>
        </w:tc>
        <w:tc>
          <w:tcPr>
            <w:tcW w:w="4269" w:type="dxa"/>
            <w:vAlign w:val="center"/>
          </w:tcPr>
          <w:p w14:paraId="54816DC6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670113K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美术教育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,670117K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650302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民族美术，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650303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民族服装与服饰，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650305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民族传统技艺</w:t>
            </w:r>
          </w:p>
        </w:tc>
        <w:tc>
          <w:tcPr>
            <w:tcW w:w="1807" w:type="dxa"/>
            <w:vAlign w:val="center"/>
          </w:tcPr>
          <w:p w14:paraId="045D25F7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142100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美术绘画，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142200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美术设计与制作</w:t>
            </w:r>
          </w:p>
        </w:tc>
      </w:tr>
      <w:tr w:rsidR="001677F3" w14:paraId="092B2367" w14:textId="77777777">
        <w:trPr>
          <w:trHeight w:val="548"/>
          <w:jc w:val="center"/>
        </w:trPr>
        <w:tc>
          <w:tcPr>
            <w:tcW w:w="1615" w:type="dxa"/>
            <w:vAlign w:val="center"/>
          </w:tcPr>
          <w:p w14:paraId="2B0BDC0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13.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科学教师</w:t>
            </w:r>
          </w:p>
        </w:tc>
        <w:tc>
          <w:tcPr>
            <w:tcW w:w="3454" w:type="dxa"/>
            <w:vAlign w:val="center"/>
          </w:tcPr>
          <w:p w14:paraId="0105D0EB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理学、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工学、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科学与技术教育</w:t>
            </w:r>
          </w:p>
        </w:tc>
        <w:tc>
          <w:tcPr>
            <w:tcW w:w="3010" w:type="dxa"/>
            <w:vAlign w:val="center"/>
          </w:tcPr>
          <w:p w14:paraId="572C73F4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理学、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工学、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科学教育</w:t>
            </w:r>
          </w:p>
        </w:tc>
        <w:tc>
          <w:tcPr>
            <w:tcW w:w="4269" w:type="dxa"/>
            <w:vAlign w:val="center"/>
          </w:tcPr>
          <w:p w14:paraId="5F693467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670119K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科学教育</w:t>
            </w:r>
          </w:p>
        </w:tc>
        <w:tc>
          <w:tcPr>
            <w:tcW w:w="1807" w:type="dxa"/>
            <w:vAlign w:val="center"/>
          </w:tcPr>
          <w:p w14:paraId="620C33C6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22F5867F" w14:textId="77777777">
        <w:trPr>
          <w:jc w:val="center"/>
        </w:trPr>
        <w:tc>
          <w:tcPr>
            <w:tcW w:w="1615" w:type="dxa"/>
            <w:vAlign w:val="center"/>
          </w:tcPr>
          <w:p w14:paraId="56F9CC2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14.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综合实践活动（信息技术）教师</w:t>
            </w:r>
          </w:p>
        </w:tc>
        <w:tc>
          <w:tcPr>
            <w:tcW w:w="3454" w:type="dxa"/>
            <w:vAlign w:val="center"/>
          </w:tcPr>
          <w:p w14:paraId="481AEF88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040110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现代教育技术，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081001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通信与信息系统，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081603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地图制图学与地理信息工程，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0835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电子与通信工程，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085271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电子与信息，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095112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农业信息化，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软件工程</w:t>
            </w:r>
          </w:p>
        </w:tc>
        <w:tc>
          <w:tcPr>
            <w:tcW w:w="3010" w:type="dxa"/>
            <w:vAlign w:val="center"/>
          </w:tcPr>
          <w:p w14:paraId="4C6400A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040104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电子商务类</w:t>
            </w:r>
          </w:p>
          <w:p w14:paraId="337B0FF8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69" w:type="dxa"/>
            <w:vAlign w:val="center"/>
          </w:tcPr>
          <w:p w14:paraId="13206122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5603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自动化类，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电子信息大类，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670120K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现代教育技术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,6101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6102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计算机类</w:t>
            </w:r>
          </w:p>
          <w:p w14:paraId="5C3B0621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F670357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信息技术类</w:t>
            </w:r>
          </w:p>
          <w:p w14:paraId="0DF81B44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信息类</w:t>
            </w:r>
          </w:p>
          <w:p w14:paraId="023AC072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73CAA797" w14:textId="77777777">
        <w:trPr>
          <w:jc w:val="center"/>
        </w:trPr>
        <w:tc>
          <w:tcPr>
            <w:tcW w:w="1615" w:type="dxa"/>
            <w:vAlign w:val="center"/>
          </w:tcPr>
          <w:p w14:paraId="403568A4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15.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心理健康教师</w:t>
            </w:r>
          </w:p>
        </w:tc>
        <w:tc>
          <w:tcPr>
            <w:tcW w:w="3454" w:type="dxa"/>
            <w:vAlign w:val="center"/>
          </w:tcPr>
          <w:p w14:paraId="5BFC3664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心理健康教育，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应用心理</w:t>
            </w:r>
          </w:p>
        </w:tc>
        <w:tc>
          <w:tcPr>
            <w:tcW w:w="3010" w:type="dxa"/>
            <w:vAlign w:val="center"/>
          </w:tcPr>
          <w:p w14:paraId="75BF79DC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0711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心理学类</w:t>
            </w:r>
          </w:p>
        </w:tc>
        <w:tc>
          <w:tcPr>
            <w:tcW w:w="4269" w:type="dxa"/>
            <w:vAlign w:val="center"/>
          </w:tcPr>
          <w:p w14:paraId="4DB2DD77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620804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心理咨询，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670121K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心理健康教育</w:t>
            </w:r>
          </w:p>
        </w:tc>
        <w:tc>
          <w:tcPr>
            <w:tcW w:w="1807" w:type="dxa"/>
            <w:vAlign w:val="center"/>
          </w:tcPr>
          <w:p w14:paraId="61E6F179" w14:textId="77777777" w:rsidR="001677F3" w:rsidRDefault="001677F3">
            <w:pPr>
              <w:jc w:val="center"/>
              <w:rPr>
                <w:rFonts w:ascii="仿宋_GB2312" w:eastAsia="仿宋_GB2312" w:hAnsi="宋体"/>
                <w:b/>
                <w:color w:val="000000"/>
                <w:sz w:val="18"/>
                <w:szCs w:val="18"/>
              </w:rPr>
            </w:pPr>
          </w:p>
        </w:tc>
      </w:tr>
      <w:tr w:rsidR="001677F3" w14:paraId="249BA656" w14:textId="77777777">
        <w:trPr>
          <w:jc w:val="center"/>
        </w:trPr>
        <w:tc>
          <w:tcPr>
            <w:tcW w:w="1615" w:type="dxa"/>
            <w:vAlign w:val="center"/>
          </w:tcPr>
          <w:p w14:paraId="408C36A1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16.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高中技术（含信息技术和通用技术）教师</w:t>
            </w:r>
          </w:p>
        </w:tc>
        <w:tc>
          <w:tcPr>
            <w:tcW w:w="3454" w:type="dxa"/>
            <w:vAlign w:val="center"/>
          </w:tcPr>
          <w:p w14:paraId="5E18922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040110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现代教育技术，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081001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通信与信息系统，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081603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地图制图学与地理信息工程，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0835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电子与通信工程，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085271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电子与信息，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095112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农业信息化，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计算机技术，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085212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软件工程</w:t>
            </w:r>
          </w:p>
        </w:tc>
        <w:tc>
          <w:tcPr>
            <w:tcW w:w="3010" w:type="dxa"/>
            <w:vAlign w:val="center"/>
          </w:tcPr>
          <w:p w14:paraId="6FACEACA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0807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0809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电子商务类</w:t>
            </w:r>
          </w:p>
          <w:p w14:paraId="57B83FCB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69" w:type="dxa"/>
            <w:vAlign w:val="center"/>
          </w:tcPr>
          <w:p w14:paraId="527424B0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CB05AE3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40528453" w14:textId="77777777">
        <w:trPr>
          <w:trHeight w:val="1223"/>
          <w:jc w:val="center"/>
        </w:trPr>
        <w:tc>
          <w:tcPr>
            <w:tcW w:w="1615" w:type="dxa"/>
            <w:vAlign w:val="center"/>
          </w:tcPr>
          <w:p w14:paraId="0248EBFD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17.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幼儿园教师</w:t>
            </w:r>
          </w:p>
        </w:tc>
        <w:tc>
          <w:tcPr>
            <w:tcW w:w="3454" w:type="dxa"/>
            <w:vAlign w:val="center"/>
          </w:tcPr>
          <w:p w14:paraId="42920BF9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学前教育学，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3010" w:type="dxa"/>
            <w:vAlign w:val="center"/>
          </w:tcPr>
          <w:p w14:paraId="77E218BC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4269" w:type="dxa"/>
            <w:vAlign w:val="center"/>
          </w:tcPr>
          <w:p w14:paraId="37DBEDD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670101K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早期教育，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670102K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670106K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英语教育，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670203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670112K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音乐教育，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670113K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美术教育，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670114K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体育教育，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670116K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670117K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艺术教育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,690306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幼儿发展与健康管理</w:t>
            </w:r>
          </w:p>
        </w:tc>
        <w:tc>
          <w:tcPr>
            <w:tcW w:w="1807" w:type="dxa"/>
            <w:vAlign w:val="center"/>
          </w:tcPr>
          <w:p w14:paraId="0B412402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160100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学前教育</w:t>
            </w:r>
          </w:p>
          <w:p w14:paraId="5D0F29B5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1501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幼儿教育</w:t>
            </w:r>
          </w:p>
          <w:p w14:paraId="29BFDB73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1677F3" w14:paraId="4FCBF92E" w14:textId="77777777">
        <w:trPr>
          <w:trHeight w:val="956"/>
          <w:jc w:val="center"/>
        </w:trPr>
        <w:tc>
          <w:tcPr>
            <w:tcW w:w="1615" w:type="dxa"/>
            <w:vAlign w:val="center"/>
          </w:tcPr>
          <w:p w14:paraId="38AB2ACF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18.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特殊教育教师</w:t>
            </w:r>
          </w:p>
        </w:tc>
        <w:tc>
          <w:tcPr>
            <w:tcW w:w="3454" w:type="dxa"/>
            <w:vAlign w:val="center"/>
          </w:tcPr>
          <w:p w14:paraId="19962C0E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特殊教育学，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045119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100215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康复医学与理疗学，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105114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康复医学与理疗学</w:t>
            </w:r>
          </w:p>
        </w:tc>
        <w:tc>
          <w:tcPr>
            <w:tcW w:w="3010" w:type="dxa"/>
            <w:vAlign w:val="center"/>
          </w:tcPr>
          <w:p w14:paraId="3124DB4C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040108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101005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康复治疗学</w:t>
            </w:r>
          </w:p>
        </w:tc>
        <w:tc>
          <w:tcPr>
            <w:tcW w:w="4269" w:type="dxa"/>
            <w:vAlign w:val="center"/>
          </w:tcPr>
          <w:p w14:paraId="6DFDADA7" w14:textId="77777777" w:rsidR="001677F3" w:rsidRDefault="0012187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670118K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690304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社区康复</w:t>
            </w:r>
          </w:p>
        </w:tc>
        <w:tc>
          <w:tcPr>
            <w:tcW w:w="1807" w:type="dxa"/>
            <w:vAlign w:val="center"/>
          </w:tcPr>
          <w:p w14:paraId="37FBBE9A" w14:textId="77777777" w:rsidR="001677F3" w:rsidRDefault="001677F3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5F232E61" w14:textId="77777777" w:rsidR="001677F3" w:rsidRDefault="001677F3">
      <w:pPr>
        <w:rPr>
          <w:b/>
          <w:bCs/>
          <w:sz w:val="24"/>
        </w:rPr>
      </w:pPr>
    </w:p>
    <w:p w14:paraId="63B722D1" w14:textId="77777777" w:rsidR="001677F3" w:rsidRDefault="001677F3">
      <w:pPr>
        <w:rPr>
          <w:b/>
          <w:bCs/>
          <w:sz w:val="24"/>
        </w:rPr>
      </w:pPr>
    </w:p>
    <w:sectPr w:rsidR="001677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691C" w14:textId="77777777" w:rsidR="0012187B" w:rsidRDefault="0012187B">
      <w:r>
        <w:separator/>
      </w:r>
    </w:p>
  </w:endnote>
  <w:endnote w:type="continuationSeparator" w:id="0">
    <w:p w14:paraId="7195CA71" w14:textId="77777777" w:rsidR="0012187B" w:rsidRDefault="0012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B75C" w14:textId="77777777" w:rsidR="001677F3" w:rsidRDefault="0012187B">
    <w:pPr>
      <w:pStyle w:val="a3"/>
      <w:rPr>
        <w:rFonts w:ascii="宋体"/>
        <w:sz w:val="28"/>
        <w:szCs w:val="28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6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E84C" w14:textId="77777777" w:rsidR="001677F3" w:rsidRDefault="0012187B">
    <w:pPr>
      <w:pStyle w:val="a3"/>
      <w:wordWrap w:val="0"/>
      <w:jc w:val="right"/>
      <w:rPr>
        <w:rFonts w:ascii="宋体"/>
        <w:sz w:val="28"/>
        <w:szCs w:val="28"/>
      </w:rPr>
    </w:pPr>
    <w:r>
      <w:rPr>
        <w:rFonts w:ascii="宋体" w:hAnsi="宋体" w:cs="宋体"/>
        <w:color w:val="FFFFFF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  <w:r>
      <w:rPr>
        <w:rFonts w:ascii="宋体" w:hAnsi="宋体" w:cs="宋体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437D" w14:textId="77777777" w:rsidR="0012187B" w:rsidRDefault="0012187B">
      <w:r>
        <w:separator/>
      </w:r>
    </w:p>
  </w:footnote>
  <w:footnote w:type="continuationSeparator" w:id="0">
    <w:p w14:paraId="6F35EF02" w14:textId="77777777" w:rsidR="0012187B" w:rsidRDefault="0012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493F" w14:textId="77777777" w:rsidR="001677F3" w:rsidRDefault="001677F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7D" w14:textId="77777777" w:rsidR="001677F3" w:rsidRDefault="001677F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C77FBC"/>
    <w:rsid w:val="0012187B"/>
    <w:rsid w:val="001677F3"/>
    <w:rsid w:val="00170B8D"/>
    <w:rsid w:val="00213F0A"/>
    <w:rsid w:val="00473A49"/>
    <w:rsid w:val="00563458"/>
    <w:rsid w:val="00DB344B"/>
    <w:rsid w:val="00E11F5B"/>
    <w:rsid w:val="04276C73"/>
    <w:rsid w:val="05755AAB"/>
    <w:rsid w:val="06E12AE9"/>
    <w:rsid w:val="07B73188"/>
    <w:rsid w:val="0B216E37"/>
    <w:rsid w:val="0D7A2369"/>
    <w:rsid w:val="0E430FCF"/>
    <w:rsid w:val="0EAD6247"/>
    <w:rsid w:val="10A225C8"/>
    <w:rsid w:val="115732D8"/>
    <w:rsid w:val="182274BB"/>
    <w:rsid w:val="1D4F32D9"/>
    <w:rsid w:val="29C77FBC"/>
    <w:rsid w:val="339F2DEF"/>
    <w:rsid w:val="34920EDA"/>
    <w:rsid w:val="40A41DD4"/>
    <w:rsid w:val="424712C1"/>
    <w:rsid w:val="490077AF"/>
    <w:rsid w:val="4A9A02CF"/>
    <w:rsid w:val="4B297893"/>
    <w:rsid w:val="50BC6642"/>
    <w:rsid w:val="61E824D4"/>
    <w:rsid w:val="64227142"/>
    <w:rsid w:val="66A72729"/>
    <w:rsid w:val="698072F3"/>
    <w:rsid w:val="6B6B4A17"/>
    <w:rsid w:val="6D935FDA"/>
    <w:rsid w:val="7E4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3D0BA"/>
  <w15:docId w15:val="{E4D9FD28-F4AC-4E73-85C4-E009A62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54500</dc:creator>
  <cp:lastModifiedBy>yangling</cp:lastModifiedBy>
  <cp:revision>2</cp:revision>
  <cp:lastPrinted>2019-06-24T23:59:00Z</cp:lastPrinted>
  <dcterms:created xsi:type="dcterms:W3CDTF">2021-06-22T06:53:00Z</dcterms:created>
  <dcterms:modified xsi:type="dcterms:W3CDTF">2021-06-22T06:53:00Z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F4A508AA40DF4A6B9675E154867C2ED3</vt:lpwstr>
  </property>
</Properties>
</file>