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333333"/>
          <w:spacing w:val="15"/>
          <w:sz w:val="27"/>
          <w:szCs w:val="27"/>
          <w:bdr w:val="none" w:color="auto" w:sz="0" w:space="0"/>
          <w:shd w:val="clear" w:fill="FFFFFF"/>
        </w:rPr>
        <w:t>2021年夏邑县公开招聘教师公告</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ascii="仿宋" w:hAnsi="仿宋" w:eastAsia="仿宋" w:cs="仿宋"/>
          <w:i w:val="0"/>
          <w:caps w:val="0"/>
          <w:color w:val="333333"/>
          <w:spacing w:val="8"/>
          <w:sz w:val="24"/>
          <w:szCs w:val="24"/>
          <w:bdr w:val="none" w:color="auto" w:sz="0" w:space="0"/>
          <w:shd w:val="clear" w:fill="FFFFFF"/>
        </w:rPr>
        <w:t>为适应夏邑县教育事业发展，结合县教学实际工作需要，经县委、县政府同意，决定面向社会公开招聘教师460名，现公告如下：</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333333"/>
          <w:spacing w:val="8"/>
          <w:sz w:val="24"/>
          <w:szCs w:val="24"/>
          <w:bdr w:val="none" w:color="auto" w:sz="0" w:space="0"/>
          <w:shd w:val="clear" w:fill="FFFFFF"/>
        </w:rPr>
        <w:t>一、招聘原则</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坚持公开、平等、竞争、择优和德才兼备原则，面向社会公开招聘，采取统一考试择优聘用方式。</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333333"/>
          <w:spacing w:val="8"/>
          <w:sz w:val="24"/>
          <w:szCs w:val="24"/>
          <w:bdr w:val="none" w:color="auto" w:sz="0" w:space="0"/>
          <w:shd w:val="clear" w:fill="FFFFFF"/>
        </w:rPr>
        <w:t>二、招聘计划</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面向社会公开招聘教师460名（全供事业编制），其中高中教师40名、农村中学教师48名、农村小学教师</w:t>
      </w:r>
      <w:bookmarkStart w:id="0" w:name="_GoBack"/>
      <w:bookmarkEnd w:id="0"/>
      <w:r>
        <w:rPr>
          <w:rFonts w:hint="eastAsia" w:ascii="仿宋" w:hAnsi="仿宋" w:eastAsia="仿宋" w:cs="仿宋"/>
          <w:i w:val="0"/>
          <w:caps w:val="0"/>
          <w:color w:val="333333"/>
          <w:spacing w:val="8"/>
          <w:sz w:val="24"/>
          <w:szCs w:val="24"/>
          <w:bdr w:val="none" w:color="auto" w:sz="0" w:space="0"/>
          <w:shd w:val="clear" w:fill="FFFFFF"/>
        </w:rPr>
        <w:t>168名、幼儿教师200名（县城50名，农村150名）、特殊教育教师4名。教师招聘学科、人数、岗位代码一览表及报名登记表见附表。</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宋体" w:hAnsi="宋体" w:eastAsia="宋体" w:cs="宋体"/>
          <w:b/>
          <w:i w:val="0"/>
          <w:caps w:val="0"/>
          <w:color w:val="333333"/>
          <w:spacing w:val="8"/>
          <w:sz w:val="24"/>
          <w:szCs w:val="24"/>
          <w:bdr w:val="none" w:color="auto" w:sz="0" w:space="0"/>
          <w:shd w:val="clear" w:fill="FFFFFF"/>
        </w:rPr>
        <w:t>三、</w:t>
      </w:r>
      <w:r>
        <w:rPr>
          <w:rStyle w:val="6"/>
          <w:rFonts w:hint="eastAsia" w:ascii="宋体" w:hAnsi="宋体" w:eastAsia="宋体" w:cs="宋体"/>
          <w:i w:val="0"/>
          <w:caps w:val="0"/>
          <w:color w:val="333333"/>
          <w:spacing w:val="8"/>
          <w:sz w:val="24"/>
          <w:szCs w:val="24"/>
          <w:bdr w:val="none" w:color="auto" w:sz="0" w:space="0"/>
          <w:shd w:val="clear" w:fill="FFFFFF"/>
        </w:rPr>
        <w:t>学历要求</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（一）高中教师（县高级中学）</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硕士研究生及以上学历（因物理学科的特殊性，学历放宽至普通全日制本科学历，但须是师范类院校的一本师范专业）。</w:t>
      </w:r>
    </w:p>
    <w:p>
      <w:pPr>
        <w:pStyle w:val="3"/>
        <w:keepNext w:val="0"/>
        <w:keepLines w:val="0"/>
        <w:widowControl/>
        <w:suppressLineNumbers w:val="0"/>
        <w:shd w:val="clear" w:fill="FFFFFF"/>
        <w:spacing w:before="0" w:beforeAutospacing="0" w:after="0" w:afterAutospacing="0" w:line="368" w:lineRule="atLeast"/>
        <w:ind w:left="0" w:right="0" w:firstLine="0"/>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（二）高中教师（县第一高级中学）</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1、全日制硕士研究生或2017年以来入学的非全日制硕士研究生学历；</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2、“双一流”建设高校（不含二级学院）全日制本科学历；</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3、全日制普通高校师范类二本及以上学历。</w:t>
      </w:r>
    </w:p>
    <w:p>
      <w:pPr>
        <w:pStyle w:val="3"/>
        <w:keepNext w:val="0"/>
        <w:keepLines w:val="0"/>
        <w:widowControl/>
        <w:suppressLineNumbers w:val="0"/>
        <w:shd w:val="clear" w:fill="FFFFFF"/>
        <w:spacing w:before="0" w:beforeAutospacing="0" w:after="0" w:afterAutospacing="0" w:line="368" w:lineRule="atLeast"/>
        <w:ind w:left="0" w:right="0" w:firstLine="0"/>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（三）初中教师</w:t>
      </w:r>
    </w:p>
    <w:p>
      <w:pPr>
        <w:pStyle w:val="3"/>
        <w:keepNext w:val="0"/>
        <w:keepLines w:val="0"/>
        <w:widowControl/>
        <w:suppressLineNumbers w:val="0"/>
        <w:shd w:val="clear" w:fill="FFFFFF"/>
        <w:spacing w:before="0" w:beforeAutospacing="0" w:after="0" w:afterAutospacing="0" w:line="368" w:lineRule="atLeast"/>
        <w:ind w:left="0" w:right="0" w:firstLine="0"/>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1、全日制普通高校本科及以上学历；</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2、应聘学科与所学专业一致。</w:t>
      </w:r>
    </w:p>
    <w:p>
      <w:pPr>
        <w:pStyle w:val="3"/>
        <w:keepNext w:val="0"/>
        <w:keepLines w:val="0"/>
        <w:widowControl/>
        <w:suppressLineNumbers w:val="0"/>
        <w:shd w:val="clear" w:fill="FFFFFF"/>
        <w:spacing w:before="0" w:beforeAutospacing="0" w:after="0" w:afterAutospacing="0" w:line="368" w:lineRule="atLeast"/>
        <w:ind w:left="0" w:right="0" w:firstLine="0"/>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（四）小学教师</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全日制普通高校师范类专业专科学历及全日制普通高校本科及以上学历。</w:t>
      </w:r>
    </w:p>
    <w:p>
      <w:pPr>
        <w:pStyle w:val="3"/>
        <w:keepNext w:val="0"/>
        <w:keepLines w:val="0"/>
        <w:widowControl/>
        <w:suppressLineNumbers w:val="0"/>
        <w:shd w:val="clear" w:fill="FFFFFF"/>
        <w:spacing w:before="0" w:beforeAutospacing="0" w:after="0" w:afterAutospacing="0" w:line="368" w:lineRule="atLeast"/>
        <w:ind w:left="0" w:right="0" w:firstLine="0"/>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（五）幼儿教师</w:t>
      </w:r>
    </w:p>
    <w:p>
      <w:pPr>
        <w:pStyle w:val="3"/>
        <w:keepNext w:val="0"/>
        <w:keepLines w:val="0"/>
        <w:widowControl/>
        <w:suppressLineNumbers w:val="0"/>
        <w:shd w:val="clear" w:fill="FFFFFF"/>
        <w:spacing w:before="0" w:beforeAutospacing="0" w:after="0" w:afterAutospacing="0" w:line="368" w:lineRule="atLeast"/>
        <w:ind w:left="0" w:right="0" w:firstLine="0"/>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全日制普通师范类中专及以上学历。</w:t>
      </w:r>
    </w:p>
    <w:p>
      <w:pPr>
        <w:pStyle w:val="3"/>
        <w:keepNext w:val="0"/>
        <w:keepLines w:val="0"/>
        <w:widowControl/>
        <w:suppressLineNumbers w:val="0"/>
        <w:shd w:val="clear" w:fill="FFFFFF"/>
        <w:spacing w:before="0" w:beforeAutospacing="0" w:after="0" w:afterAutospacing="0" w:line="368" w:lineRule="atLeast"/>
        <w:ind w:left="0" w:right="0" w:firstLine="0"/>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（六）特殊教育教师</w:t>
      </w:r>
    </w:p>
    <w:p>
      <w:pPr>
        <w:pStyle w:val="3"/>
        <w:keepNext w:val="0"/>
        <w:keepLines w:val="0"/>
        <w:widowControl/>
        <w:suppressLineNumbers w:val="0"/>
        <w:shd w:val="clear" w:fill="FFFFFF"/>
        <w:spacing w:before="0" w:beforeAutospacing="0" w:after="0" w:afterAutospacing="0" w:line="368" w:lineRule="atLeast"/>
        <w:ind w:left="0" w:right="0" w:firstLine="0"/>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全日制普通高校专科及以上学历。</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符合上述条件暂未取得毕业证的2021年应届毕业生，在报名时需提供学校开具的证明，并于2021年8月31日以前取得学历证书。</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宋体" w:hAnsi="宋体" w:eastAsia="宋体" w:cs="宋体"/>
          <w:b/>
          <w:i w:val="0"/>
          <w:caps w:val="0"/>
          <w:color w:val="333333"/>
          <w:spacing w:val="8"/>
          <w:sz w:val="24"/>
          <w:szCs w:val="24"/>
          <w:bdr w:val="none" w:color="auto" w:sz="0" w:space="0"/>
          <w:shd w:val="clear" w:fill="FFFFFF"/>
        </w:rPr>
        <w:t>四、</w:t>
      </w:r>
      <w:r>
        <w:rPr>
          <w:rStyle w:val="6"/>
          <w:rFonts w:hint="eastAsia" w:ascii="宋体" w:hAnsi="宋体" w:eastAsia="宋体" w:cs="宋体"/>
          <w:i w:val="0"/>
          <w:caps w:val="0"/>
          <w:color w:val="333333"/>
          <w:spacing w:val="8"/>
          <w:sz w:val="24"/>
          <w:szCs w:val="24"/>
          <w:bdr w:val="none" w:color="auto" w:sz="0" w:space="0"/>
          <w:shd w:val="clear" w:fill="FFFFFF"/>
        </w:rPr>
        <w:t>资格证书要求</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（一）应聘高中教师须有和报考学科一致的高中教师资格证书；</w:t>
      </w:r>
    </w:p>
    <w:p>
      <w:pPr>
        <w:pStyle w:val="3"/>
        <w:keepNext w:val="0"/>
        <w:keepLines w:val="0"/>
        <w:widowControl/>
        <w:suppressLineNumbers w:val="0"/>
        <w:shd w:val="clear" w:fill="FFFFFF"/>
        <w:spacing w:before="0" w:beforeAutospacing="0" w:after="0" w:afterAutospacing="0" w:line="368" w:lineRule="atLeast"/>
        <w:ind w:left="0" w:right="0" w:firstLine="0"/>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（二）应聘初中教师须具有中学及以上教师资格证书；</w:t>
      </w:r>
    </w:p>
    <w:p>
      <w:pPr>
        <w:pStyle w:val="3"/>
        <w:keepNext w:val="0"/>
        <w:keepLines w:val="0"/>
        <w:widowControl/>
        <w:suppressLineNumbers w:val="0"/>
        <w:shd w:val="clear" w:fill="FFFFFF"/>
        <w:spacing w:before="0" w:beforeAutospacing="0" w:after="0" w:afterAutospacing="0" w:line="368" w:lineRule="atLeast"/>
        <w:ind w:left="0" w:right="0" w:firstLine="0"/>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（三）应聘小学教师须具有小学及以上教师资格证书；</w:t>
      </w:r>
    </w:p>
    <w:p>
      <w:pPr>
        <w:pStyle w:val="3"/>
        <w:keepNext w:val="0"/>
        <w:keepLines w:val="0"/>
        <w:widowControl/>
        <w:suppressLineNumbers w:val="0"/>
        <w:shd w:val="clear" w:fill="FFFFFF"/>
        <w:spacing w:before="0" w:beforeAutospacing="0" w:after="0" w:afterAutospacing="0" w:line="368" w:lineRule="atLeast"/>
        <w:ind w:left="0" w:right="0" w:firstLine="0"/>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（四）应聘幼儿教师须具有幼儿教师资格证书；</w:t>
      </w:r>
    </w:p>
    <w:p>
      <w:pPr>
        <w:pStyle w:val="3"/>
        <w:keepNext w:val="0"/>
        <w:keepLines w:val="0"/>
        <w:widowControl/>
        <w:suppressLineNumbers w:val="0"/>
        <w:shd w:val="clear" w:fill="FFFFFF"/>
        <w:spacing w:before="0" w:beforeAutospacing="0" w:after="0" w:afterAutospacing="0" w:line="368" w:lineRule="atLeast"/>
        <w:ind w:left="0" w:right="0" w:firstLine="0"/>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（五）应聘特殊教育教师须具有所应聘学科的资格证书；</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六）暂未取得教师资格证书的人员，可持在有效期内的教师资格考试合格证明或笔试合格成绩单（即“中小学教师资格考试NTCE成绩”，幼儿园、小学、中职教师资格为两科笔试成绩，初中、高中教师资格为三科笔试成绩）报名应聘，所有应聘人员（特殊教育教师除外）在试用期内须取得相应教师资格证书。</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宋体" w:hAnsi="宋体" w:eastAsia="宋体" w:cs="宋体"/>
          <w:b/>
          <w:i w:val="0"/>
          <w:caps w:val="0"/>
          <w:color w:val="333333"/>
          <w:spacing w:val="8"/>
          <w:sz w:val="24"/>
          <w:szCs w:val="24"/>
          <w:bdr w:val="none" w:color="auto" w:sz="0" w:space="0"/>
          <w:shd w:val="clear" w:fill="FFFFFF"/>
        </w:rPr>
        <w:t>五、</w:t>
      </w:r>
      <w:r>
        <w:rPr>
          <w:rStyle w:val="6"/>
          <w:rFonts w:hint="eastAsia" w:ascii="宋体" w:hAnsi="宋体" w:eastAsia="宋体" w:cs="宋体"/>
          <w:i w:val="0"/>
          <w:caps w:val="0"/>
          <w:color w:val="333333"/>
          <w:spacing w:val="8"/>
          <w:sz w:val="24"/>
          <w:szCs w:val="24"/>
          <w:bdr w:val="none" w:color="auto" w:sz="0" w:space="0"/>
          <w:shd w:val="clear" w:fill="FFFFFF"/>
        </w:rPr>
        <w:t>年龄要求</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应聘人员年龄应为38周岁及以下（即1983年1月1日之后出生）</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333333"/>
          <w:spacing w:val="8"/>
          <w:sz w:val="24"/>
          <w:szCs w:val="24"/>
          <w:bdr w:val="none" w:color="auto" w:sz="0" w:space="0"/>
          <w:shd w:val="clear" w:fill="FFFFFF"/>
        </w:rPr>
        <w:t>六、其他要求</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（一）报考者还应具备的条件：</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1、热爱社会主义祖国，拥护中华人民共和国宪法，拥护中国共产党，遵纪守法，品行端正，有良好的职业道德，爱岗敬业，事业心和责任感强；</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2、身体健康，体检合格，具有正常履行招聘岗位职责的身体条件；</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3、应聘人员户籍（生源地)须在夏邑县,硕士研究生及以上学历户籍可以放宽至河南省;</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4、拟聘用人员今年不可以再参加夏邑县其他事业单位的公开招聘，并在所应聘的岗位上工作不低于三年，服从招聘领导小组的工作安排；</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5、符合本公告招聘岗位所需的其他具体条件及资格要求。</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（二）有下列情况之一者，不得报考：</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1、曾受过各类刑事处罚的；</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2、曾被开除公职的；</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3、有违法、违纪行为正在接受审查调查的；</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4、尚未解除党纪、政纪处分的；</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5、按照有关规定应当回避的；</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6、夏邑县在编的工作人员、已经办理过人事代理手续的工作人员，在服务期内的特岗教师；</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7、有其他不适宜报考事业单位情形的。</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（三）报名须知</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1、报名时间：2021年7月4日至7月8日；</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2、报名方式：本次招聘采取网上报名、网上资格初审、网上缴费、网上自行打印笔试准考证。报名网址：https://qzpta7.chinasyks.org.cn:18443/cn_hnxiayirs/index.html#/index（</w:t>
      </w:r>
      <w:r>
        <w:rPr>
          <w:rFonts w:hint="eastAsia" w:ascii="仿宋" w:hAnsi="仿宋" w:eastAsia="仿宋" w:cs="仿宋"/>
          <w:i w:val="0"/>
          <w:caps w:val="0"/>
          <w:color w:val="333333"/>
          <w:spacing w:val="0"/>
          <w:sz w:val="24"/>
          <w:szCs w:val="24"/>
          <w:bdr w:val="none" w:color="auto" w:sz="0" w:space="0"/>
          <w:shd w:val="clear" w:fill="FFFFFF"/>
        </w:rPr>
        <w:t>推荐使用谷歌浏览器或IE11浏览器</w:t>
      </w:r>
      <w:r>
        <w:rPr>
          <w:rFonts w:hint="eastAsia" w:ascii="仿宋" w:hAnsi="仿宋" w:eastAsia="仿宋" w:cs="仿宋"/>
          <w:i w:val="0"/>
          <w:caps w:val="0"/>
          <w:color w:val="333333"/>
          <w:spacing w:val="8"/>
          <w:sz w:val="24"/>
          <w:szCs w:val="24"/>
          <w:bdr w:val="none" w:color="auto" w:sz="0" w:space="0"/>
          <w:shd w:val="clear" w:fill="FFFFFF"/>
        </w:rPr>
        <w:t>）；</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3、报名要求：登录网址，按照要求，上传本人相关清晰、有效报名材料：本人近期正面免冠电子证件照片，照片格式为jpg/jpeg,照片文件大小30KB以下，毕业证原件、有效期内学历验证报告、二代身份证原件、教师资格证书（应聘特殊教育教师岗位的人员上传和报考学科相对应的资格证书）；报名时间截止后，不再接受新的报名材料；暂未取得教师资格证书的人员，须上传在有效期内的教师资格考试合格证明或笔试合格成绩单（应聘特殊教育教师岗位的人员，暂未取得与报考学科相对应的资格证书，须上传其专业合格成绩单）；按照招聘学科报名，每人限报一个岗位。</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4、2021年应届毕业生暂未取得毕业证的人员须上传学校开具的证明，可不上传教师资格证书和招聘岗位相对应的资格证书。</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5、应聘人员在招教期间务必保证电话畅通，因个人原因联系不上者，视为自动放弃；</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6、2021年7月16日—7月18日，本人通过原报名网站查询资格初审结果；</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7、通过资格初审人员，于2021年7月16日至7月19日按网络提示缴纳笔试考务费30元，逾期未进行网上缴费的，视为自动放弃报名资格。缴费成功后，应聘人员于2021年7月27日至7月29日原报名网站自行打印笔试准考证；</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8、应聘人员务必在规定的时间内报名、资格初审结果查询、缴费、打印报名登记表和笔试准考证。因错过规定的时间系统关闭相关功能，造成的后果由应聘人员自负；</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9、考试时间及地点以准考证为准；</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10、本次招聘不组织、不委托任何培训机构和辅导班，不印制任何辅导资料。</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333333"/>
          <w:spacing w:val="8"/>
          <w:sz w:val="24"/>
          <w:szCs w:val="24"/>
          <w:bdr w:val="none" w:color="auto" w:sz="0" w:space="0"/>
          <w:shd w:val="clear" w:fill="FFFFFF"/>
        </w:rPr>
        <w:t>七、资格审查</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（一）本次招聘资格审查贯穿招聘工作全过程，凡发现弄虚作假的，一律取消其聘用资格；</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（二）报名期间不进行资格初审；</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三）报名结束后，高中教师通过资格审查的人数与招聘岗位的比例不少于2:1；初中、小学、幼儿教师、特殊教育教师通过资格审查的人数与招聘岗位的比例不少于3:1，达不到规定比例相应减少招聘岗位,直至取消该岗位招聘；</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宋体" w:hAnsi="宋体" w:eastAsia="宋体" w:cs="宋体"/>
          <w:b/>
          <w:i w:val="0"/>
          <w:caps w:val="0"/>
          <w:color w:val="333333"/>
          <w:spacing w:val="8"/>
          <w:sz w:val="24"/>
          <w:szCs w:val="24"/>
          <w:bdr w:val="none" w:color="auto" w:sz="0" w:space="0"/>
          <w:shd w:val="clear" w:fill="FFFFFF"/>
        </w:rPr>
        <w:t>八、</w:t>
      </w:r>
      <w:r>
        <w:rPr>
          <w:rStyle w:val="6"/>
          <w:rFonts w:hint="eastAsia" w:ascii="宋体" w:hAnsi="宋体" w:eastAsia="宋体" w:cs="宋体"/>
          <w:i w:val="0"/>
          <w:caps w:val="0"/>
          <w:color w:val="333333"/>
          <w:spacing w:val="8"/>
          <w:sz w:val="24"/>
          <w:szCs w:val="24"/>
          <w:bdr w:val="none" w:color="auto" w:sz="0" w:space="0"/>
          <w:shd w:val="clear" w:fill="FFFFFF"/>
        </w:rPr>
        <w:t>考试</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笔试和面试由夏邑县招聘教师工作领导小组组织实施。</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（一）笔试</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采取闭卷方式进行。笔试成绩满分100分，占总成绩的50%；考试时间为120分钟；笔试内容为时事政治、教育学、心理学、教育法律法规、师德师风以及所报考岗位的相关专业知识（教育学、心理学以大学现行教材内容为主）。笔试成绩出现并列则同时进入面试。</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（二）面试资格确认</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1、进入面试的人员须在面试前进行现场面试资格确认。参加面试资格确认人员需提供本人有效身份证、毕业证、学位证、有效期内的学历认证报告、笔试准考证、《报名登记表》。未按时进行面试资格确认的，视为自动放弃。放弃面试的应提交书面声明，对未提交书面声明的，实行双人核实确认或做好记录备查。报考人员有关材料信息不实的，取消其面试资格。对通过面试资格确认的报名人员发放面试通知单。参加面试资格确认人员名单在原报名网站公布，面试时间及地点以面试资格通知单为准。</w:t>
      </w:r>
    </w:p>
    <w:p>
      <w:pPr>
        <w:pStyle w:val="3"/>
        <w:keepNext w:val="0"/>
        <w:keepLines w:val="0"/>
        <w:widowControl/>
        <w:suppressLineNumbers w:val="0"/>
        <w:shd w:val="clear" w:fill="FFFFFF"/>
        <w:spacing w:before="0" w:beforeAutospacing="0" w:after="0" w:afterAutospacing="0" w:line="368" w:lineRule="atLeast"/>
        <w:ind w:left="0" w:right="0" w:firstLine="0"/>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      2、根据笔试成绩，公示期为7个工作日，经公示无异议后，面试人员与招聘岗位比例为1.5:1，从高分到低分确定面试人员；</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3、应聘高中教师、中学教师、小学教师、幼儿教师岗位的人员，面试形式为试讲，重点考察应聘者的教育教学水平、组织协调能力、个性心理、仪表举止等综合素质和语言表达、</w:t>
      </w:r>
    </w:p>
    <w:p>
      <w:pPr>
        <w:pStyle w:val="3"/>
        <w:keepNext w:val="0"/>
        <w:keepLines w:val="0"/>
        <w:widowControl/>
        <w:suppressLineNumbers w:val="0"/>
        <w:shd w:val="clear" w:fill="FFFFFF"/>
        <w:spacing w:before="0" w:beforeAutospacing="0" w:after="0" w:afterAutospacing="0" w:line="368" w:lineRule="atLeast"/>
        <w:ind w:left="0" w:right="0" w:firstLine="0"/>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板书等教学基本功。应聘特殊教育教师岗位的人员面试形式为结构化面试。面试满分为100分，占总成绩的50%；</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（三）考试总成绩</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考试总成绩=笔试成绩50%+面试成绩50%，总成绩保留到小数点后两位小数，总成绩并列则同时录取，笔试和面试成绩将在网站www.xiayitv.com和“夏邑人社”微信公众平台上进行公示。</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333333"/>
          <w:spacing w:val="8"/>
          <w:sz w:val="24"/>
          <w:szCs w:val="24"/>
          <w:bdr w:val="none" w:color="auto" w:sz="0" w:space="0"/>
          <w:shd w:val="clear" w:fill="FFFFFF"/>
        </w:rPr>
        <w:t>九、体检和考核</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体检由夏邑县招聘教师工作领导小组组织实施。</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（一）体检标准参照《河南省中小学认定教师资格体检标准及办法（试行）》执行。体检不合格者取消招聘资格，因各种原因造成的空缺名额均不再递补，体检时间地点另行通知；</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（二）对体检合格的人员根据考试总成绩，按照招聘人数1:1确定考核对象。考核办法参照《事业单位人事管理条例》的有关规定进行。因体检、考核不合格造成名额空缺，不再递补。</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333333"/>
          <w:spacing w:val="8"/>
          <w:sz w:val="24"/>
          <w:szCs w:val="24"/>
          <w:bdr w:val="none" w:color="auto" w:sz="0" w:space="0"/>
          <w:shd w:val="clear" w:fill="FFFFFF"/>
        </w:rPr>
        <w:t>十、疫情防控措施</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（一）笔试、面试环节，凡应聘人员须进行现场测温，体温达标者方可入场；</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（二）进入指定地点后，应聘人员、工作人员均须全程佩戴口罩，确认身份、面试答辩环节除外；</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（三）进入考场等室内区域，应聘人员需配合工作人员进行二次测温，并进行手部消毒，合格者方可入内；</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（四）考场、候考室等均需单人单桌，桌子间距超过1米，门窗敞开，考场使用前后进行全面消毒；</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（五）如现场发现发热、咳嗽等新冠特征的人员，即刻启动防控应急预案；</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（六）根据防控需要，招聘方可随时调整防控措施，应聘人员须配合招聘方落实防控要求。</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333333"/>
          <w:spacing w:val="8"/>
          <w:sz w:val="24"/>
          <w:szCs w:val="24"/>
          <w:bdr w:val="none" w:color="auto" w:sz="0" w:space="0"/>
          <w:shd w:val="clear" w:fill="FFFFFF"/>
        </w:rPr>
        <w:t>十一、公示和聘用</w:t>
      </w:r>
    </w:p>
    <w:p>
      <w:pPr>
        <w:pStyle w:val="3"/>
        <w:keepNext w:val="0"/>
        <w:keepLines w:val="0"/>
        <w:widowControl/>
        <w:suppressLineNumbers w:val="0"/>
        <w:shd w:val="clear" w:fill="FFFFFF"/>
        <w:spacing w:before="0" w:beforeAutospacing="0" w:after="0" w:afterAutospacing="0" w:line="368" w:lineRule="atLeast"/>
        <w:ind w:left="0" w:right="0" w:firstLine="6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根据考试、体检、考核结果依次确定拟聘用人员，人员名单将在网站www.xiayitv.com和“夏邑人社”微信公众平台上进行公示，公示期限为7个工作日。被聘用人员试用期为一年，满一年后，经考核合格予以正式聘用，各项待遇按照国家有关政策规定执行。</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联系人：张股长   0370--3093293</w:t>
      </w:r>
    </w:p>
    <w:p>
      <w:pPr>
        <w:pStyle w:val="3"/>
        <w:keepNext w:val="0"/>
        <w:keepLines w:val="0"/>
        <w:widowControl/>
        <w:suppressLineNumbers w:val="0"/>
        <w:shd w:val="clear" w:fill="FFFFFF"/>
        <w:spacing w:before="0" w:beforeAutospacing="0" w:after="0" w:afterAutospacing="0" w:line="368" w:lineRule="atLeast"/>
        <w:ind w:left="0" w:right="0" w:firstLine="154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（工作日   8：00--12：00，15：00--18：00）</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附表1：《教师招聘学科、人数、岗位代码一览表》</w:t>
      </w:r>
    </w:p>
    <w:p>
      <w:pPr>
        <w:pStyle w:val="3"/>
        <w:keepNext w:val="0"/>
        <w:keepLines w:val="0"/>
        <w:widowControl/>
        <w:suppressLineNumbers w:val="0"/>
        <w:shd w:val="clear" w:fill="FFFFFF"/>
        <w:spacing w:before="0" w:beforeAutospacing="0" w:after="0" w:afterAutospacing="0" w:line="368" w:lineRule="atLeast"/>
        <w:ind w:left="0" w:right="0" w:firstLine="615"/>
        <w:jc w:val="both"/>
        <w:rPr>
          <w:rFonts w:hint="eastAsia" w:ascii="微软雅黑" w:hAnsi="微软雅黑" w:eastAsia="微软雅黑" w:cs="微软雅黑"/>
          <w:i w:val="0"/>
          <w:caps w:val="0"/>
          <w:color w:val="333333"/>
          <w:spacing w:val="8"/>
          <w:sz w:val="25"/>
          <w:szCs w:val="25"/>
        </w:rPr>
      </w:pPr>
      <w:r>
        <w:rPr>
          <w:rFonts w:hint="eastAsia" w:ascii="仿宋" w:hAnsi="仿宋" w:eastAsia="仿宋" w:cs="仿宋"/>
          <w:i w:val="0"/>
          <w:caps w:val="0"/>
          <w:color w:val="333333"/>
          <w:spacing w:val="8"/>
          <w:sz w:val="24"/>
          <w:szCs w:val="24"/>
          <w:bdr w:val="none" w:color="auto" w:sz="0" w:space="0"/>
          <w:shd w:val="clear" w:fill="FFFFFF"/>
        </w:rPr>
        <w:t>附表2：《报名登记表》   </w:t>
      </w:r>
    </w:p>
    <w:p>
      <w:pPr>
        <w:keepNext w:val="0"/>
        <w:keepLines w:val="0"/>
        <w:widowControl/>
        <w:suppressLineNumbers w:val="0"/>
        <w:jc w:val="left"/>
        <w:rPr>
          <w:rFonts w:hint="eastAsia" w:ascii="仿宋" w:hAnsi="仿宋" w:eastAsia="仿宋" w:cs="仿宋"/>
          <w:kern w:val="0"/>
          <w:sz w:val="24"/>
          <w:szCs w:val="24"/>
          <w:bdr w:val="none" w:color="auto" w:sz="0" w:space="0"/>
          <w:lang w:val="en-US" w:eastAsia="zh-CN" w:bidi="ar"/>
        </w:rPr>
      </w:pPr>
      <w:r>
        <w:rPr>
          <w:rFonts w:hint="eastAsia" w:ascii="仿宋" w:hAnsi="仿宋" w:eastAsia="仿宋" w:cs="仿宋"/>
          <w:kern w:val="0"/>
          <w:sz w:val="24"/>
          <w:szCs w:val="24"/>
          <w:bdr w:val="none" w:color="auto" w:sz="0" w:space="0"/>
          <w:lang w:val="en-US" w:eastAsia="zh-CN" w:bidi="ar"/>
        </w:rPr>
        <w:t>夏邑县招聘教师工作领导小组</w:t>
      </w:r>
    </w:p>
    <w:p>
      <w:pPr>
        <w:keepNext w:val="0"/>
        <w:keepLines w:val="0"/>
        <w:widowControl/>
        <w:suppressLineNumbers w:val="0"/>
        <w:jc w:val="left"/>
      </w:pPr>
      <w:r>
        <w:rPr>
          <w:rFonts w:hint="eastAsia" w:ascii="仿宋" w:hAnsi="仿宋" w:eastAsia="仿宋" w:cs="仿宋"/>
          <w:kern w:val="0"/>
          <w:sz w:val="24"/>
          <w:szCs w:val="24"/>
          <w:bdr w:val="none" w:color="auto" w:sz="0" w:space="0"/>
          <w:lang w:val="en-US" w:eastAsia="zh-CN" w:bidi="ar"/>
        </w:rPr>
        <w:t>2021年6月25日</w:t>
      </w:r>
    </w:p>
    <w:p>
      <w:pPr>
        <w:pStyle w:val="3"/>
        <w:keepNext w:val="0"/>
        <w:keepLines w:val="0"/>
        <w:widowControl/>
        <w:suppressLineNumbers w:val="0"/>
        <w:shd w:val="clear" w:fill="FFFFFF"/>
        <w:spacing w:before="0" w:beforeAutospacing="0" w:after="0" w:afterAutospacing="0" w:line="240" w:lineRule="atLeast"/>
        <w:ind w:left="0" w:right="0" w:firstLine="0"/>
        <w:jc w:val="both"/>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000000"/>
          <w:spacing w:val="8"/>
          <w:sz w:val="28"/>
          <w:szCs w:val="28"/>
          <w:bdr w:val="none" w:color="auto" w:sz="0" w:space="0"/>
          <w:shd w:val="clear" w:fill="FFFFFF"/>
        </w:rPr>
        <w:t>附表1</w:t>
      </w:r>
    </w:p>
    <w:p>
      <w:pPr>
        <w:pStyle w:val="3"/>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333333"/>
          <w:spacing w:val="8"/>
          <w:sz w:val="27"/>
          <w:szCs w:val="27"/>
          <w:bdr w:val="none" w:color="auto" w:sz="0" w:space="0"/>
          <w:shd w:val="clear" w:fill="FFFFFF"/>
        </w:rPr>
        <w:t>县高级中学教师招聘学科、人数、岗位代码一览表</w:t>
      </w: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449"/>
        <w:gridCol w:w="4321"/>
        <w:gridCol w:w="3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0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学科</w:t>
            </w:r>
          </w:p>
        </w:tc>
        <w:tc>
          <w:tcPr>
            <w:tcW w:w="360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人数（名）</w:t>
            </w:r>
          </w:p>
        </w:tc>
        <w:tc>
          <w:tcPr>
            <w:tcW w:w="282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岗位代码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语文</w:t>
            </w:r>
          </w:p>
        </w:tc>
        <w:tc>
          <w:tcPr>
            <w:tcW w:w="36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2</w:t>
            </w:r>
          </w:p>
        </w:tc>
        <w:tc>
          <w:tcPr>
            <w:tcW w:w="28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数学</w:t>
            </w:r>
          </w:p>
        </w:tc>
        <w:tc>
          <w:tcPr>
            <w:tcW w:w="36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1</w:t>
            </w:r>
          </w:p>
        </w:tc>
        <w:tc>
          <w:tcPr>
            <w:tcW w:w="28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英语</w:t>
            </w:r>
          </w:p>
        </w:tc>
        <w:tc>
          <w:tcPr>
            <w:tcW w:w="36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1</w:t>
            </w:r>
          </w:p>
        </w:tc>
        <w:tc>
          <w:tcPr>
            <w:tcW w:w="28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物理</w:t>
            </w:r>
          </w:p>
        </w:tc>
        <w:tc>
          <w:tcPr>
            <w:tcW w:w="36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7</w:t>
            </w:r>
          </w:p>
        </w:tc>
        <w:tc>
          <w:tcPr>
            <w:tcW w:w="28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化学</w:t>
            </w:r>
          </w:p>
        </w:tc>
        <w:tc>
          <w:tcPr>
            <w:tcW w:w="36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3</w:t>
            </w:r>
          </w:p>
        </w:tc>
        <w:tc>
          <w:tcPr>
            <w:tcW w:w="28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生物</w:t>
            </w:r>
          </w:p>
        </w:tc>
        <w:tc>
          <w:tcPr>
            <w:tcW w:w="36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4</w:t>
            </w:r>
          </w:p>
        </w:tc>
        <w:tc>
          <w:tcPr>
            <w:tcW w:w="28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心理学</w:t>
            </w:r>
          </w:p>
        </w:tc>
        <w:tc>
          <w:tcPr>
            <w:tcW w:w="36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1</w:t>
            </w:r>
          </w:p>
        </w:tc>
        <w:tc>
          <w:tcPr>
            <w:tcW w:w="28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舞蹈</w:t>
            </w:r>
          </w:p>
        </w:tc>
        <w:tc>
          <w:tcPr>
            <w:tcW w:w="360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1</w:t>
            </w:r>
          </w:p>
        </w:tc>
        <w:tc>
          <w:tcPr>
            <w:tcW w:w="28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08</w:t>
            </w:r>
          </w:p>
        </w:tc>
      </w:tr>
    </w:tbl>
    <w:p>
      <w:pPr>
        <w:pStyle w:val="3"/>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333333"/>
          <w:spacing w:val="8"/>
          <w:sz w:val="27"/>
          <w:szCs w:val="27"/>
          <w:bdr w:val="none" w:color="auto" w:sz="0" w:space="0"/>
          <w:shd w:val="clear" w:fill="FFFFFF"/>
        </w:rPr>
        <w:t>县一高教师招聘学科、人数、岗位代码一览表</w:t>
      </w: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82"/>
        <w:gridCol w:w="4094"/>
        <w:gridCol w:w="3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25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学科</w:t>
            </w:r>
          </w:p>
        </w:tc>
        <w:tc>
          <w:tcPr>
            <w:tcW w:w="34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人数（名）</w:t>
            </w:r>
          </w:p>
        </w:tc>
        <w:tc>
          <w:tcPr>
            <w:tcW w:w="28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岗位代码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2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语文</w:t>
            </w:r>
          </w:p>
        </w:tc>
        <w:tc>
          <w:tcPr>
            <w:tcW w:w="3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3</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2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数学</w:t>
            </w:r>
          </w:p>
        </w:tc>
        <w:tc>
          <w:tcPr>
            <w:tcW w:w="3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3</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2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物理</w:t>
            </w:r>
          </w:p>
        </w:tc>
        <w:tc>
          <w:tcPr>
            <w:tcW w:w="3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4</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2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生物</w:t>
            </w:r>
          </w:p>
        </w:tc>
        <w:tc>
          <w:tcPr>
            <w:tcW w:w="3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1</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2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地理</w:t>
            </w:r>
          </w:p>
        </w:tc>
        <w:tc>
          <w:tcPr>
            <w:tcW w:w="3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3</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2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历史</w:t>
            </w:r>
          </w:p>
        </w:tc>
        <w:tc>
          <w:tcPr>
            <w:tcW w:w="3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4</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25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政治</w:t>
            </w:r>
          </w:p>
        </w:tc>
        <w:tc>
          <w:tcPr>
            <w:tcW w:w="34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2</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top"/>
          </w:tcPr>
          <w:p>
            <w:pPr>
              <w:pStyle w:val="3"/>
              <w:keepNext w:val="0"/>
              <w:keepLines w:val="0"/>
              <w:widowControl/>
              <w:suppressLineNumbers w:val="0"/>
              <w:wordWrap w:val="0"/>
              <w:spacing w:before="0" w:beforeAutospacing="0" w:after="0" w:afterAutospacing="0"/>
              <w:ind w:left="0" w:right="0"/>
              <w:jc w:val="center"/>
            </w:pPr>
            <w:r>
              <w:rPr>
                <w:rFonts w:hint="eastAsia" w:ascii="仿宋" w:hAnsi="仿宋" w:eastAsia="仿宋" w:cs="仿宋"/>
                <w:i w:val="0"/>
                <w:caps w:val="0"/>
                <w:color w:val="676767"/>
                <w:spacing w:val="0"/>
                <w:sz w:val="24"/>
                <w:szCs w:val="24"/>
                <w:bdr w:val="none" w:color="auto" w:sz="0" w:space="0"/>
              </w:rPr>
              <w:t>15</w:t>
            </w:r>
          </w:p>
        </w:tc>
      </w:tr>
    </w:tbl>
    <w:p>
      <w:pPr>
        <w:pStyle w:val="3"/>
        <w:keepNext w:val="0"/>
        <w:keepLines w:val="0"/>
        <w:widowControl/>
        <w:suppressLineNumbers w:val="0"/>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333333"/>
          <w:spacing w:val="8"/>
          <w:sz w:val="27"/>
          <w:szCs w:val="27"/>
          <w:bdr w:val="none" w:color="auto" w:sz="0" w:space="0"/>
          <w:shd w:val="clear" w:fill="FFFFFF"/>
        </w:rPr>
        <w:t>初中教师招聘学科、人数、岗位代码一览表</w:t>
      </w: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85"/>
        <w:gridCol w:w="3385"/>
        <w:gridCol w:w="3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学科</w:t>
            </w:r>
          </w:p>
        </w:tc>
        <w:tc>
          <w:tcPr>
            <w:tcW w:w="28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人数（名）</w:t>
            </w:r>
          </w:p>
        </w:tc>
        <w:tc>
          <w:tcPr>
            <w:tcW w:w="28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岗位代码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语文</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3</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数学</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20</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英语</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8</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物理</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11</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化学</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5</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地理</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1</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21</w:t>
            </w:r>
          </w:p>
        </w:tc>
      </w:tr>
    </w:tbl>
    <w:p>
      <w:pPr>
        <w:pStyle w:val="3"/>
        <w:keepNext w:val="0"/>
        <w:keepLines w:val="0"/>
        <w:widowControl/>
        <w:suppressLineNumbers w:val="0"/>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333333"/>
          <w:spacing w:val="8"/>
          <w:sz w:val="27"/>
          <w:szCs w:val="27"/>
          <w:bdr w:val="none" w:color="auto" w:sz="0" w:space="0"/>
          <w:shd w:val="clear" w:fill="FFFFFF"/>
        </w:rPr>
        <w:t>小学教师招聘学科、人数、岗位代码一览表</w:t>
      </w: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38"/>
        <w:gridCol w:w="2539"/>
        <w:gridCol w:w="2539"/>
        <w:gridCol w:w="2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260"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学   科</w:t>
            </w:r>
          </w:p>
        </w:tc>
        <w:tc>
          <w:tcPr>
            <w:tcW w:w="21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人数（名）</w:t>
            </w:r>
          </w:p>
        </w:tc>
        <w:tc>
          <w:tcPr>
            <w:tcW w:w="21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岗位代码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3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本科及以上学历不限学科</w:t>
            </w: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专科学历限</w:t>
            </w:r>
          </w:p>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师范类专业</w:t>
            </w: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168</w:t>
            </w:r>
          </w:p>
        </w:tc>
        <w:tc>
          <w:tcPr>
            <w:tcW w:w="21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22</w:t>
            </w:r>
          </w:p>
        </w:tc>
      </w:tr>
    </w:tbl>
    <w:p>
      <w:pPr>
        <w:pStyle w:val="3"/>
        <w:keepNext w:val="0"/>
        <w:keepLines w:val="0"/>
        <w:widowControl/>
        <w:suppressLineNumbers w:val="0"/>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333333"/>
          <w:spacing w:val="8"/>
          <w:sz w:val="27"/>
          <w:szCs w:val="27"/>
          <w:bdr w:val="none" w:color="auto" w:sz="0" w:space="0"/>
          <w:shd w:val="clear" w:fill="FFFFFF"/>
        </w:rPr>
        <w:t>幼儿教师招聘学科、人数、岗位代码一览表</w:t>
      </w: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38"/>
        <w:gridCol w:w="2539"/>
        <w:gridCol w:w="2539"/>
        <w:gridCol w:w="2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学科</w:t>
            </w:r>
          </w:p>
        </w:tc>
        <w:tc>
          <w:tcPr>
            <w:tcW w:w="21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聘用岗位</w:t>
            </w:r>
          </w:p>
        </w:tc>
        <w:tc>
          <w:tcPr>
            <w:tcW w:w="21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人数（名）</w:t>
            </w:r>
          </w:p>
        </w:tc>
        <w:tc>
          <w:tcPr>
            <w:tcW w:w="213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岗位代码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30"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学前教育</w:t>
            </w: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县城</w:t>
            </w: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50</w:t>
            </w: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130" w:type="dxa"/>
            <w:vMerge w:val="continue"/>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676767"/>
                <w:spacing w:val="0"/>
                <w:sz w:val="21"/>
                <w:szCs w:val="21"/>
              </w:rPr>
            </w:pP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农村</w:t>
            </w: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150</w:t>
            </w:r>
          </w:p>
        </w:tc>
        <w:tc>
          <w:tcPr>
            <w:tcW w:w="213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24</w:t>
            </w:r>
          </w:p>
        </w:tc>
      </w:tr>
    </w:tbl>
    <w:p>
      <w:pPr>
        <w:pStyle w:val="3"/>
        <w:keepNext w:val="0"/>
        <w:keepLines w:val="0"/>
        <w:widowControl/>
        <w:suppressLineNumbers w:val="0"/>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p>
    <w:p>
      <w:pPr>
        <w:pStyle w:val="3"/>
        <w:keepNext w:val="0"/>
        <w:keepLines w:val="0"/>
        <w:widowControl/>
        <w:suppressLineNumbers w:val="0"/>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333333"/>
          <w:spacing w:val="8"/>
          <w:sz w:val="25"/>
          <w:szCs w:val="25"/>
        </w:rPr>
      </w:pPr>
      <w:r>
        <w:rPr>
          <w:rStyle w:val="6"/>
          <w:rFonts w:hint="eastAsia" w:ascii="宋体" w:hAnsi="宋体" w:eastAsia="宋体" w:cs="宋体"/>
          <w:i w:val="0"/>
          <w:caps w:val="0"/>
          <w:color w:val="333333"/>
          <w:spacing w:val="8"/>
          <w:sz w:val="27"/>
          <w:szCs w:val="27"/>
          <w:bdr w:val="none" w:color="auto" w:sz="0" w:space="0"/>
          <w:shd w:val="clear" w:fill="FFFFFF"/>
        </w:rPr>
        <w:t>特殊教育教师招聘学科、人数、岗位代码一览表</w:t>
      </w: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385"/>
        <w:gridCol w:w="3385"/>
        <w:gridCol w:w="3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3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学科</w:t>
            </w:r>
          </w:p>
        </w:tc>
        <w:tc>
          <w:tcPr>
            <w:tcW w:w="28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人数（名）</w:t>
            </w:r>
          </w:p>
        </w:tc>
        <w:tc>
          <w:tcPr>
            <w:tcW w:w="28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岗位代码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医疗康复</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2</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护理</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2</w:t>
            </w:r>
          </w:p>
        </w:tc>
        <w:tc>
          <w:tcPr>
            <w:tcW w:w="28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wordWrap w:val="0"/>
              <w:spacing w:before="0" w:beforeAutospacing="0" w:after="0" w:afterAutospacing="0" w:line="383" w:lineRule="atLeast"/>
              <w:ind w:left="0" w:right="0"/>
              <w:jc w:val="center"/>
            </w:pPr>
            <w:r>
              <w:rPr>
                <w:rFonts w:hint="eastAsia" w:ascii="仿宋" w:hAnsi="仿宋" w:eastAsia="仿宋" w:cs="仿宋"/>
                <w:i w:val="0"/>
                <w:caps w:val="0"/>
                <w:color w:val="676767"/>
                <w:spacing w:val="0"/>
                <w:sz w:val="24"/>
                <w:szCs w:val="24"/>
                <w:bdr w:val="none" w:color="auto" w:sz="0" w:space="0"/>
              </w:rPr>
              <w:t>26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left"/>
              <w:rPr>
                <w:rFonts w:hint="eastAsia" w:ascii="微软雅黑" w:hAnsi="微软雅黑" w:eastAsia="微软雅黑" w:cs="微软雅黑"/>
                <w:i w:val="0"/>
                <w:caps w:val="0"/>
                <w:color w:val="676767"/>
                <w:spacing w:val="0"/>
                <w:sz w:val="21"/>
                <w:szCs w:val="21"/>
              </w:rPr>
            </w:pPr>
          </w:p>
        </w:tc>
      </w:tr>
    </w:tbl>
    <w:p>
      <w:pPr>
        <w:pStyle w:val="3"/>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caps w:val="0"/>
          <w:color w:val="676767"/>
          <w:spacing w:val="0"/>
          <w:sz w:val="21"/>
          <w:szCs w:val="21"/>
        </w:rPr>
      </w:pPr>
      <w:r>
        <w:rPr>
          <w:rFonts w:hint="eastAsia" w:ascii="微软雅黑" w:hAnsi="微软雅黑" w:eastAsia="微软雅黑" w:cs="微软雅黑"/>
          <w:i w:val="0"/>
          <w:caps w:val="0"/>
          <w:color w:val="676767"/>
          <w:spacing w:val="0"/>
          <w:sz w:val="21"/>
          <w:szCs w:val="21"/>
          <w:bdr w:val="none" w:color="auto" w:sz="0" w:space="0"/>
          <w:shd w:val="clear" w:fill="FFFFFF"/>
        </w:rPr>
        <w:drawing>
          <wp:inline distT="0" distB="0" distL="114300" distR="114300">
            <wp:extent cx="4657725" cy="6829425"/>
            <wp:effectExtent l="0" t="0" r="9525" b="952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4"/>
                    <a:stretch>
                      <a:fillRect/>
                    </a:stretch>
                  </pic:blipFill>
                  <pic:spPr>
                    <a:xfrm>
                      <a:off x="0" y="0"/>
                      <a:ext cx="4657725" cy="682942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B440C"/>
    <w:rsid w:val="27DB4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2021-06-29T13:07:00Z</dcterms:created>
  <dc:creator>Administrator</dc:creator>
  <cp:lastModifiedBy>Administrator</cp:lastModifiedBy>
  <dcterms:modified xsi:type="dcterms:W3CDTF">2021-06-29T14:09:44Z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