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附件:</w:t>
      </w:r>
    </w:p>
    <w:p>
      <w:pPr>
        <w:spacing w:line="500" w:lineRule="exact"/>
        <w:jc w:val="center"/>
        <w:rPr>
          <w:rFonts w:hint="default" w:ascii="方正小标宋简体" w:hAnsi="宋体" w:eastAsia="方正小标宋简体"/>
          <w:w w:val="93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张家口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经开区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引进专业人才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考生承诺事项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716" w:type="dxa"/>
            <w:gridSpan w:val="2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考生参加相应考试环节的前14天内是否存在以下问题？</w:t>
            </w:r>
          </w:p>
          <w:p>
            <w:pPr>
              <w:spacing w:line="360" w:lineRule="exact"/>
              <w:jc w:val="right"/>
            </w:pP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9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请考生注意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如果存在上述问题之一，则参加相应考试环节时需要提供72小时之内的核酸检测阴性证明，否则不得入场。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sym w:font="Wingdings 2" w:char="00A3"/>
      </w:r>
      <w:r>
        <w:rPr>
          <w:rFonts w:hint="eastAsia" w:ascii="黑体" w:hAnsi="黑体" w:eastAsia="黑体" w:cs="黑体"/>
          <w:sz w:val="24"/>
        </w:rPr>
        <w:t>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7E7212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154F1"/>
    <w:rsid w:val="00B3071A"/>
    <w:rsid w:val="00BC0F5E"/>
    <w:rsid w:val="00BF0477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1EFA2BAC"/>
    <w:rsid w:val="238D6E18"/>
    <w:rsid w:val="2B35111D"/>
    <w:rsid w:val="2BD47AD6"/>
    <w:rsid w:val="2FE25C79"/>
    <w:rsid w:val="365750D8"/>
    <w:rsid w:val="37B41BE5"/>
    <w:rsid w:val="37BF7E28"/>
    <w:rsid w:val="385661F9"/>
    <w:rsid w:val="386D596A"/>
    <w:rsid w:val="3AD67E23"/>
    <w:rsid w:val="3B3F24CC"/>
    <w:rsid w:val="4188228B"/>
    <w:rsid w:val="42AD37A5"/>
    <w:rsid w:val="45B0585B"/>
    <w:rsid w:val="48DF6C2B"/>
    <w:rsid w:val="48F769C9"/>
    <w:rsid w:val="4E380649"/>
    <w:rsid w:val="4FA8675A"/>
    <w:rsid w:val="51D53686"/>
    <w:rsid w:val="52305E97"/>
    <w:rsid w:val="539612AA"/>
    <w:rsid w:val="53D65073"/>
    <w:rsid w:val="5B5F497F"/>
    <w:rsid w:val="5BB0510C"/>
    <w:rsid w:val="5C0B6C22"/>
    <w:rsid w:val="5C383B9C"/>
    <w:rsid w:val="60396B55"/>
    <w:rsid w:val="617E0549"/>
    <w:rsid w:val="64946EE7"/>
    <w:rsid w:val="65A91D03"/>
    <w:rsid w:val="6BDE05C0"/>
    <w:rsid w:val="6C2A74A7"/>
    <w:rsid w:val="6C3176FF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799</Characters>
  <Lines>6</Lines>
  <Paragraphs>1</Paragraphs>
  <TotalTime>1</TotalTime>
  <ScaleCrop>false</ScaleCrop>
  <LinksUpToDate>false</LinksUpToDate>
  <CharactersWithSpaces>938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qq</cp:lastModifiedBy>
  <cp:lastPrinted>2021-07-16T07:44:00Z</cp:lastPrinted>
  <dcterms:modified xsi:type="dcterms:W3CDTF">2021-07-28T07:30:03Z</dcterms:modified>
  <dc:title>个人健康信息承诺书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649AD1AAA46549F19DFB0C1AA26FEB67</vt:lpwstr>
  </property>
</Properties>
</file>