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1330" w:tblpY="67"/>
        <w:tblOverlap w:val="never"/>
        <w:tblW w:w="93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5"/>
              <w:tblW w:w="9356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35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935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rPr>
                      <w:rFonts w:hint="eastAsia" w:eastAsia="宋体"/>
                      <w:b/>
                      <w:sz w:val="32"/>
                      <w:szCs w:val="32"/>
                      <w:lang w:eastAsia="zh-CN"/>
                    </w:rPr>
                  </w:pPr>
                  <w:r>
                    <w:rPr>
                      <w:rFonts w:hint="eastAsia"/>
                      <w:b/>
                      <w:sz w:val="32"/>
                      <w:szCs w:val="32"/>
                    </w:rPr>
                    <w:t>附件</w:t>
                  </w:r>
                  <w:r>
                    <w:rPr>
                      <w:rFonts w:hint="eastAsia"/>
                      <w:b/>
                      <w:sz w:val="32"/>
                      <w:szCs w:val="32"/>
                      <w:lang w:val="en-US" w:eastAsia="zh-CN"/>
                    </w:rPr>
                    <w:t>3</w:t>
                  </w:r>
                </w:p>
                <w:p>
                  <w:pPr>
                    <w:jc w:val="center"/>
                    <w:rPr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hint="eastAsia" w:ascii="仿宋" w:hAnsi="仿宋" w:eastAsia="仿宋" w:cs="仿宋_GB2312"/>
                      <w:b/>
                      <w:bCs/>
                      <w:color w:val="000000"/>
                      <w:sz w:val="28"/>
                      <w:szCs w:val="28"/>
                      <w:lang w:bidi="ar"/>
                    </w:rPr>
                    <w:t>2021年广州市黄埔区开元学校公开招聘雇员制职员资格审核目录表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935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ind w:firstLine="321" w:firstLineChars="100"/>
                    <w:rPr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_GB2312"/>
                      <w:b/>
                      <w:bCs/>
                      <w:color w:val="000000"/>
                      <w:sz w:val="32"/>
                      <w:szCs w:val="32"/>
                      <w:lang w:bidi="ar"/>
                    </w:rPr>
                    <w:t xml:space="preserve">姓名：        </w:t>
                  </w:r>
                  <w:r>
                    <w:rPr>
                      <w:rFonts w:ascii="仿宋" w:hAnsi="仿宋" w:eastAsia="仿宋" w:cs="仿宋_GB2312"/>
                      <w:b/>
                      <w:bCs/>
                      <w:color w:val="000000"/>
                      <w:sz w:val="32"/>
                      <w:szCs w:val="32"/>
                      <w:lang w:bidi="ar"/>
                    </w:rPr>
                    <w:t xml:space="preserve">  </w:t>
                  </w:r>
                  <w:r>
                    <w:rPr>
                      <w:rFonts w:hint="eastAsia" w:ascii="仿宋" w:hAnsi="仿宋" w:eastAsia="仿宋" w:cs="仿宋_GB2312"/>
                      <w:b/>
                      <w:bCs/>
                      <w:color w:val="000000"/>
                      <w:sz w:val="32"/>
                      <w:szCs w:val="32"/>
                      <w:lang w:bidi="ar"/>
                    </w:rPr>
                    <w:t>报考岗位：           联系电话：</w:t>
                  </w:r>
                </w:p>
              </w:tc>
            </w:tr>
          </w:tbl>
          <w:tbl>
            <w:tblPr>
              <w:tblStyle w:val="5"/>
              <w:tblpPr w:leftFromText="180" w:rightFromText="180" w:vertAnchor="text" w:horzAnchor="page" w:tblpXSpec="center" w:tblpY="322"/>
              <w:tblOverlap w:val="never"/>
              <w:tblW w:w="8878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58"/>
              <w:gridCol w:w="2184"/>
              <w:gridCol w:w="4305"/>
              <w:gridCol w:w="1031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83" w:hRule="atLeast"/>
                <w:jc w:val="center"/>
              </w:trPr>
              <w:tc>
                <w:tcPr>
                  <w:tcW w:w="1358" w:type="dxa"/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cs="宋体"/>
                      <w:b/>
                      <w:kern w:val="0"/>
                      <w:sz w:val="28"/>
                      <w:szCs w:val="28"/>
                    </w:rPr>
                    <w:t>考生类别</w:t>
                  </w:r>
                </w:p>
              </w:tc>
              <w:tc>
                <w:tcPr>
                  <w:tcW w:w="6489" w:type="dxa"/>
                  <w:gridSpan w:val="2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仿宋_GB2312" w:hAnsi="宋体" w:eastAsia="仿宋_GB2312" w:cs="宋体"/>
                      <w:b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cs="宋体"/>
                      <w:b/>
                      <w:kern w:val="0"/>
                      <w:sz w:val="28"/>
                      <w:szCs w:val="28"/>
                    </w:rPr>
                    <w:t>材料名称（原件和复印件）对应的在右列打</w:t>
                  </w:r>
                  <w:r>
                    <w:rPr>
                      <w:rFonts w:hint="eastAsia" w:ascii="宋体" w:hAnsi="宋体" w:cs="宋体"/>
                      <w:b/>
                      <w:bCs/>
                      <w:kern w:val="0"/>
                      <w:sz w:val="28"/>
                      <w:szCs w:val="28"/>
                    </w:rPr>
                    <w:t>√</w:t>
                  </w:r>
                </w:p>
              </w:tc>
              <w:tc>
                <w:tcPr>
                  <w:tcW w:w="1031" w:type="dxa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cs="宋体"/>
                      <w:b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kern w:val="0"/>
                      <w:sz w:val="28"/>
                      <w:szCs w:val="28"/>
                    </w:rPr>
                    <w:t>打√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92" w:hRule="atLeast"/>
                <w:jc w:val="center"/>
              </w:trPr>
              <w:tc>
                <w:tcPr>
                  <w:tcW w:w="1358" w:type="dxa"/>
                  <w:vMerge w:val="restart"/>
                  <w:vAlign w:val="center"/>
                </w:tcPr>
                <w:p>
                  <w:pPr>
                    <w:jc w:val="left"/>
                    <w:rPr>
                      <w:rFonts w:ascii="仿宋_GB2312" w:hAnsi="宋体" w:eastAsia="仿宋_GB2312" w:cs="宋体"/>
                      <w:b/>
                      <w:bCs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bCs/>
                      <w:kern w:val="0"/>
                      <w:sz w:val="28"/>
                      <w:szCs w:val="28"/>
                    </w:rPr>
                    <w:t>应届生</w:t>
                  </w:r>
                </w:p>
              </w:tc>
              <w:tc>
                <w:tcPr>
                  <w:tcW w:w="2184" w:type="dxa"/>
                  <w:vMerge w:val="restart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仿宋_GB2312" w:hAnsi="宋体" w:eastAsia="仿宋_GB2312" w:cs="宋体"/>
                      <w:sz w:val="28"/>
                      <w:szCs w:val="28"/>
                    </w:rPr>
                  </w:pPr>
                </w:p>
              </w:tc>
              <w:tc>
                <w:tcPr>
                  <w:tcW w:w="4305" w:type="dxa"/>
                  <w:vAlign w:val="center"/>
                </w:tcPr>
                <w:p>
                  <w:pPr>
                    <w:adjustRightInd w:val="0"/>
                    <w:snapToGrid w:val="0"/>
                    <w:jc w:val="left"/>
                    <w:rPr>
                      <w:rFonts w:ascii="仿宋_GB2312" w:eastAsia="仿宋_GB2312"/>
                      <w:sz w:val="28"/>
                      <w:szCs w:val="28"/>
                    </w:rPr>
                  </w:pPr>
                  <w:r>
                    <w:rPr>
                      <w:rFonts w:hint="eastAsia" w:ascii="仿宋_GB2312" w:eastAsia="仿宋_GB2312"/>
                      <w:sz w:val="28"/>
                      <w:szCs w:val="28"/>
                    </w:rPr>
                    <w:t>身份证</w:t>
                  </w:r>
                </w:p>
              </w:tc>
              <w:tc>
                <w:tcPr>
                  <w:tcW w:w="1031" w:type="dxa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仿宋_GB2312" w:eastAsia="仿宋_GB2312"/>
                      <w:sz w:val="28"/>
                      <w:szCs w:val="2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1060" w:hRule="atLeast"/>
                <w:jc w:val="center"/>
              </w:trPr>
              <w:tc>
                <w:tcPr>
                  <w:tcW w:w="1358" w:type="dxa"/>
                  <w:vMerge w:val="continue"/>
                  <w:vAlign w:val="center"/>
                </w:tcPr>
                <w:p>
                  <w:pPr>
                    <w:jc w:val="left"/>
                    <w:rPr>
                      <w:rFonts w:ascii="仿宋_GB2312" w:hAnsi="宋体" w:eastAsia="仿宋_GB2312" w:cs="宋体"/>
                      <w:b/>
                      <w:bCs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184" w:type="dxa"/>
                  <w:vMerge w:val="continue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仿宋_GB2312" w:hAnsi="宋体" w:eastAsia="仿宋_GB2312" w:cs="宋体"/>
                      <w:sz w:val="28"/>
                      <w:szCs w:val="28"/>
                    </w:rPr>
                  </w:pPr>
                </w:p>
              </w:tc>
              <w:tc>
                <w:tcPr>
                  <w:tcW w:w="4305" w:type="dxa"/>
                  <w:vAlign w:val="center"/>
                </w:tcPr>
                <w:p>
                  <w:pPr>
                    <w:adjustRightInd w:val="0"/>
                    <w:snapToGrid w:val="0"/>
                    <w:spacing w:line="300" w:lineRule="exact"/>
                    <w:jc w:val="left"/>
                    <w:rPr>
                      <w:rFonts w:ascii="仿宋_GB2312" w:eastAsia="仿宋_GB2312"/>
                      <w:sz w:val="28"/>
                      <w:szCs w:val="28"/>
                    </w:rPr>
                  </w:pPr>
                  <w:r>
                    <w:rPr>
                      <w:rFonts w:hint="eastAsia" w:ascii="仿宋_GB2312" w:eastAsia="仿宋_GB2312"/>
                      <w:sz w:val="28"/>
                      <w:szCs w:val="28"/>
                    </w:rPr>
                    <w:t>户口簿</w:t>
                  </w:r>
                  <w:r>
                    <w:rPr>
                      <w:rFonts w:hint="eastAsia" w:ascii="仿宋_GB2312" w:eastAsia="仿宋_GB2312"/>
                      <w:spacing w:val="-16"/>
                      <w:sz w:val="28"/>
                      <w:szCs w:val="28"/>
                    </w:rPr>
                    <w:t>（学校集体户口的，需提交户主页和本人页复印件且需加盖学校保公章）</w:t>
                  </w:r>
                </w:p>
              </w:tc>
              <w:tc>
                <w:tcPr>
                  <w:tcW w:w="1031" w:type="dxa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仿宋_GB2312" w:eastAsia="仿宋_GB2312"/>
                      <w:sz w:val="28"/>
                      <w:szCs w:val="2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92" w:hRule="atLeast"/>
                <w:jc w:val="center"/>
              </w:trPr>
              <w:tc>
                <w:tcPr>
                  <w:tcW w:w="1358" w:type="dxa"/>
                  <w:vMerge w:val="continue"/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184" w:type="dxa"/>
                  <w:vMerge w:val="continue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仿宋_GB2312" w:hAnsi="宋体" w:eastAsia="仿宋_GB2312" w:cs="宋体"/>
                      <w:sz w:val="28"/>
                      <w:szCs w:val="28"/>
                    </w:rPr>
                  </w:pPr>
                </w:p>
              </w:tc>
              <w:tc>
                <w:tcPr>
                  <w:tcW w:w="4305" w:type="dxa"/>
                  <w:vAlign w:val="center"/>
                </w:tcPr>
                <w:p>
                  <w:pPr>
                    <w:adjustRightInd w:val="0"/>
                    <w:snapToGrid w:val="0"/>
                    <w:jc w:val="left"/>
                    <w:rPr>
                      <w:rFonts w:ascii="仿宋_GB2312" w:eastAsia="仿宋_GB2312"/>
                      <w:sz w:val="28"/>
                      <w:szCs w:val="28"/>
                    </w:rPr>
                  </w:pPr>
                  <w:r>
                    <w:rPr>
                      <w:rFonts w:hint="eastAsia" w:ascii="仿宋_GB2312" w:eastAsia="仿宋_GB2312"/>
                      <w:sz w:val="28"/>
                      <w:szCs w:val="28"/>
                    </w:rPr>
                    <w:t>毕业证（含本科和研究生）</w:t>
                  </w:r>
                </w:p>
              </w:tc>
              <w:tc>
                <w:tcPr>
                  <w:tcW w:w="1031" w:type="dxa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仿宋_GB2312" w:eastAsia="仿宋_GB2312"/>
                      <w:sz w:val="28"/>
                      <w:szCs w:val="2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92" w:hRule="atLeast"/>
                <w:jc w:val="center"/>
              </w:trPr>
              <w:tc>
                <w:tcPr>
                  <w:tcW w:w="1358" w:type="dxa"/>
                  <w:vMerge w:val="continue"/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184" w:type="dxa"/>
                  <w:vMerge w:val="continue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仿宋_GB2312" w:hAnsi="宋体" w:eastAsia="仿宋_GB2312" w:cs="宋体"/>
                      <w:sz w:val="28"/>
                      <w:szCs w:val="28"/>
                    </w:rPr>
                  </w:pPr>
                </w:p>
              </w:tc>
              <w:tc>
                <w:tcPr>
                  <w:tcW w:w="4305" w:type="dxa"/>
                  <w:vAlign w:val="center"/>
                </w:tcPr>
                <w:p>
                  <w:pPr>
                    <w:adjustRightInd w:val="0"/>
                    <w:snapToGrid w:val="0"/>
                    <w:jc w:val="left"/>
                    <w:rPr>
                      <w:rFonts w:hint="eastAsia" w:ascii="仿宋_GB2312" w:eastAsia="仿宋_GB2312"/>
                      <w:sz w:val="28"/>
                      <w:szCs w:val="28"/>
                    </w:rPr>
                  </w:pPr>
                  <w:r>
                    <w:rPr>
                      <w:rFonts w:hint="eastAsia" w:ascii="仿宋_GB2312" w:eastAsia="仿宋_GB2312"/>
                      <w:sz w:val="28"/>
                      <w:szCs w:val="28"/>
                    </w:rPr>
                    <w:t>学位证（含学士和硕士）</w:t>
                  </w:r>
                </w:p>
              </w:tc>
              <w:tc>
                <w:tcPr>
                  <w:tcW w:w="1031" w:type="dxa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仿宋_GB2312" w:eastAsia="仿宋_GB2312"/>
                      <w:sz w:val="28"/>
                      <w:szCs w:val="2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995" w:hRule="atLeast"/>
                <w:jc w:val="center"/>
              </w:trPr>
              <w:tc>
                <w:tcPr>
                  <w:tcW w:w="1358" w:type="dxa"/>
                  <w:vMerge w:val="continue"/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184" w:type="dxa"/>
                  <w:vMerge w:val="continue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仿宋_GB2312" w:hAnsi="宋体" w:eastAsia="仿宋_GB2312" w:cs="宋体"/>
                      <w:sz w:val="28"/>
                      <w:szCs w:val="28"/>
                    </w:rPr>
                  </w:pPr>
                </w:p>
              </w:tc>
              <w:tc>
                <w:tcPr>
                  <w:tcW w:w="4305" w:type="dxa"/>
                  <w:vAlign w:val="center"/>
                </w:tcPr>
                <w:p>
                  <w:pPr>
                    <w:adjustRightInd w:val="0"/>
                    <w:snapToGrid w:val="0"/>
                    <w:spacing w:line="300" w:lineRule="exact"/>
                    <w:jc w:val="left"/>
                    <w:rPr>
                      <w:rFonts w:ascii="仿宋_GB2312" w:hAnsi="宋体" w:eastAsia="仿宋_GB2312" w:cs="宋体"/>
                      <w:sz w:val="28"/>
                      <w:szCs w:val="28"/>
                    </w:rPr>
                  </w:pPr>
                  <w:r>
                    <w:rPr>
                      <w:rFonts w:hint="eastAsia" w:ascii="仿宋_GB2312" w:eastAsia="仿宋_GB2312"/>
                      <w:sz w:val="28"/>
                      <w:szCs w:val="28"/>
                    </w:rPr>
                    <w:t>教育部学历证书电子注册备案表（</w:t>
                  </w:r>
                  <w:r>
                    <w:rPr>
                      <w:rFonts w:hint="eastAsia" w:ascii="仿宋_GB2312" w:eastAsia="仿宋_GB2312"/>
                      <w:sz w:val="28"/>
                      <w:szCs w:val="28"/>
                      <w:lang w:val="en-US" w:eastAsia="zh-CN"/>
                    </w:rPr>
                    <w:t>学历认证</w:t>
                  </w:r>
                  <w:r>
                    <w:rPr>
                      <w:rFonts w:hint="eastAsia" w:ascii="仿宋_GB2312" w:eastAsia="仿宋_GB2312"/>
                      <w:sz w:val="28"/>
                      <w:szCs w:val="28"/>
                    </w:rPr>
                    <w:t>）</w:t>
                  </w:r>
                  <w:bookmarkStart w:id="0" w:name="_GoBack"/>
                  <w:bookmarkEnd w:id="0"/>
                </w:p>
              </w:tc>
              <w:tc>
                <w:tcPr>
                  <w:tcW w:w="1031" w:type="dxa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仿宋_GB2312" w:eastAsia="仿宋_GB2312"/>
                      <w:sz w:val="28"/>
                      <w:szCs w:val="2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831" w:hRule="atLeast"/>
                <w:jc w:val="center"/>
              </w:trPr>
              <w:tc>
                <w:tcPr>
                  <w:tcW w:w="1358" w:type="dxa"/>
                  <w:vMerge w:val="continue"/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184" w:type="dxa"/>
                  <w:vMerge w:val="continue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仿宋_GB2312" w:hAnsi="宋体" w:eastAsia="仿宋_GB2312" w:cs="宋体"/>
                      <w:sz w:val="28"/>
                      <w:szCs w:val="28"/>
                    </w:rPr>
                  </w:pPr>
                </w:p>
              </w:tc>
              <w:tc>
                <w:tcPr>
                  <w:tcW w:w="4305" w:type="dxa"/>
                  <w:vAlign w:val="center"/>
                </w:tcPr>
                <w:p>
                  <w:pPr>
                    <w:adjustRightInd w:val="0"/>
                    <w:snapToGrid w:val="0"/>
                    <w:jc w:val="left"/>
                    <w:rPr>
                      <w:rFonts w:ascii="仿宋_GB2312" w:eastAsia="仿宋_GB2312"/>
                      <w:sz w:val="28"/>
                      <w:szCs w:val="28"/>
                    </w:rPr>
                  </w:pPr>
                  <w:r>
                    <w:rPr>
                      <w:rFonts w:hint="eastAsia" w:ascii="仿宋_GB2312" w:eastAsia="仿宋_GB2312" w:cs="Times New Roman"/>
                      <w:kern w:val="2"/>
                      <w:sz w:val="28"/>
                      <w:szCs w:val="28"/>
                      <w:lang w:val="en-US" w:eastAsia="zh-CN" w:bidi="ar-SA"/>
                    </w:rPr>
                    <w:t>教育部学位与研究生教育发展中心认证报告</w:t>
                  </w:r>
                  <w:r>
                    <w:rPr>
                      <w:rFonts w:hint="eastAsia" w:ascii="仿宋_GB2312" w:eastAsia="仿宋_GB2312"/>
                      <w:sz w:val="28"/>
                      <w:szCs w:val="28"/>
                    </w:rPr>
                    <w:t>（</w:t>
                  </w:r>
                  <w:r>
                    <w:rPr>
                      <w:rFonts w:hint="eastAsia" w:ascii="仿宋_GB2312" w:eastAsia="仿宋_GB2312"/>
                      <w:sz w:val="28"/>
                      <w:szCs w:val="28"/>
                      <w:lang w:val="en-US" w:eastAsia="zh-CN"/>
                    </w:rPr>
                    <w:t>学位认证</w:t>
                  </w:r>
                  <w:r>
                    <w:rPr>
                      <w:rFonts w:hint="eastAsia" w:ascii="仿宋_GB2312" w:eastAsia="仿宋_GB2312"/>
                      <w:sz w:val="28"/>
                      <w:szCs w:val="28"/>
                    </w:rPr>
                    <w:t>）</w:t>
                  </w:r>
                </w:p>
              </w:tc>
              <w:tc>
                <w:tcPr>
                  <w:tcW w:w="1031" w:type="dxa"/>
                </w:tcPr>
                <w:p>
                  <w:pPr>
                    <w:adjustRightInd w:val="0"/>
                    <w:snapToGrid w:val="0"/>
                    <w:spacing w:line="300" w:lineRule="exact"/>
                    <w:jc w:val="center"/>
                    <w:rPr>
                      <w:rFonts w:ascii="仿宋_GB2312" w:eastAsia="仿宋_GB2312"/>
                      <w:sz w:val="28"/>
                      <w:szCs w:val="28"/>
                    </w:rPr>
                  </w:pPr>
                </w:p>
              </w:tc>
            </w:tr>
          </w:tbl>
          <w:tbl>
            <w:tblPr>
              <w:tblStyle w:val="5"/>
              <w:tblW w:w="9497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285"/>
              <w:gridCol w:w="521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752" w:hRule="atLeast"/>
                <w:jc w:val="center"/>
              </w:trPr>
              <w:tc>
                <w:tcPr>
                  <w:tcW w:w="42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ind w:firstLine="630" w:firstLineChars="300"/>
                  </w:pPr>
                  <w:r>
                    <w:rPr>
                      <w:rFonts w:hint="eastAsia"/>
                    </w:rPr>
                    <w:t>报考人签名</w:t>
                  </w:r>
                  <w:r>
                    <w:t>(</w:t>
                  </w:r>
                  <w:r>
                    <w:rPr>
                      <w:rFonts w:hint="eastAsia"/>
                    </w:rPr>
                    <w:t>手写签名</w:t>
                  </w:r>
                  <w:r>
                    <w:t>):</w:t>
                  </w:r>
                </w:p>
              </w:tc>
              <w:tc>
                <w:tcPr>
                  <w:tcW w:w="521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ind w:firstLine="1785" w:firstLineChars="850"/>
                  </w:pPr>
                  <w:r>
                    <w:rPr>
                      <w:rFonts w:hint="eastAsia"/>
                    </w:rPr>
                    <w:t>审核人签名</w:t>
                  </w:r>
                  <w:r>
                    <w:t>: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79" w:hRule="atLeast"/>
                <w:jc w:val="center"/>
              </w:trPr>
              <w:tc>
                <w:tcPr>
                  <w:tcW w:w="94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ordWrap w:val="0"/>
                    <w:ind w:right="840"/>
                    <w:jc w:val="right"/>
                  </w:pPr>
                  <w:r>
                    <w:rPr>
                      <w:rFonts w:hint="eastAsia"/>
                    </w:rPr>
                    <w:t>审核时间</w:t>
                  </w:r>
                  <w:r>
                    <w:t xml:space="preserve">:      </w:t>
                  </w:r>
                  <w:r>
                    <w:rPr>
                      <w:rFonts w:hint="eastAsia"/>
                    </w:rPr>
                    <w:t>年  月  日</w:t>
                  </w:r>
                </w:p>
              </w:tc>
            </w:tr>
          </w:tbl>
          <w:p>
            <w:pPr>
              <w:rPr>
                <w:b/>
                <w:bCs/>
              </w:rPr>
            </w:pPr>
          </w:p>
          <w:p>
            <w:pPr>
              <w:rPr>
                <w:b/>
                <w:bCs/>
              </w:rPr>
            </w:pPr>
          </w:p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注</w:t>
            </w:r>
            <w:r>
              <w:rPr>
                <w:b/>
                <w:bCs/>
              </w:rPr>
              <w:t>:</w:t>
            </w:r>
            <w:r>
              <w:rPr>
                <w:rFonts w:hint="eastAsia"/>
                <w:b/>
                <w:bCs/>
              </w:rPr>
              <w:t>报考人员下载此表，请自备好以上材料原件、复印件，并填好此表进行资格审核。</w:t>
            </w:r>
          </w:p>
          <w:p>
            <w:pPr>
              <w:rPr>
                <w:b/>
                <w:sz w:val="32"/>
                <w:szCs w:val="32"/>
              </w:rPr>
            </w:pPr>
          </w:p>
          <w:p>
            <w:pPr>
              <w:rPr>
                <w:b/>
                <w:sz w:val="32"/>
                <w:szCs w:val="32"/>
              </w:rPr>
            </w:pPr>
          </w:p>
          <w:p>
            <w:pPr>
              <w:rPr>
                <w:rFonts w:hint="eastAsia"/>
                <w:b/>
                <w:sz w:val="32"/>
                <w:szCs w:val="32"/>
              </w:rPr>
            </w:pPr>
          </w:p>
          <w:p>
            <w:pPr>
              <w:rPr>
                <w:rFonts w:hint="eastAsia"/>
                <w:b/>
                <w:sz w:val="32"/>
                <w:szCs w:val="32"/>
              </w:rPr>
            </w:pPr>
          </w:p>
          <w:p>
            <w:pPr>
              <w:rPr>
                <w:rFonts w:hint="eastAsia"/>
                <w:b/>
                <w:sz w:val="32"/>
                <w:szCs w:val="32"/>
              </w:rPr>
            </w:pPr>
          </w:p>
          <w:p>
            <w:pPr>
              <w:rPr>
                <w:rFonts w:hint="eastAsia"/>
                <w:b/>
                <w:sz w:val="32"/>
                <w:szCs w:val="32"/>
              </w:rPr>
            </w:pPr>
          </w:p>
          <w:p>
            <w:pPr>
              <w:rPr>
                <w:rFonts w:hint="eastAsia"/>
                <w:b/>
                <w:sz w:val="32"/>
                <w:szCs w:val="32"/>
              </w:rPr>
            </w:pPr>
          </w:p>
          <w:p>
            <w:pPr>
              <w:rPr>
                <w:rFonts w:hint="eastAsia"/>
                <w:b/>
                <w:sz w:val="32"/>
                <w:szCs w:val="32"/>
              </w:rPr>
            </w:pPr>
          </w:p>
          <w:p>
            <w:pPr>
              <w:rPr>
                <w:rFonts w:hint="eastAsia" w:ascii="仿宋" w:hAnsi="仿宋" w:eastAsia="宋体" w:cs="仿宋_GB2312"/>
                <w:b/>
                <w:bCs/>
                <w:color w:val="000000"/>
                <w:sz w:val="32"/>
                <w:szCs w:val="32"/>
                <w:lang w:eastAsia="zh-CN" w:bidi="ar"/>
              </w:rPr>
            </w:pPr>
            <w:r>
              <w:rPr>
                <w:rFonts w:hint="eastAsia"/>
                <w:b/>
                <w:sz w:val="32"/>
                <w:szCs w:val="32"/>
              </w:rPr>
              <w:t>附件</w:t>
            </w: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3</w:t>
            </w:r>
          </w:p>
          <w:p>
            <w:pPr>
              <w:ind w:left="843" w:hanging="843" w:hangingChars="300"/>
              <w:jc w:val="center"/>
              <w:rPr>
                <w:rFonts w:ascii="仿宋" w:hAnsi="仿宋" w:eastAsia="仿宋" w:cs="仿宋_GB2312"/>
                <w:b/>
                <w:bCs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sz w:val="28"/>
                <w:szCs w:val="28"/>
                <w:lang w:bidi="ar"/>
              </w:rPr>
              <w:t>2021年广州市黄埔区开元学校公开招聘雇员制职员资格审核目录表</w:t>
            </w:r>
          </w:p>
          <w:p>
            <w:pPr>
              <w:rPr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sz w:val="32"/>
                <w:szCs w:val="32"/>
                <w:lang w:bidi="ar"/>
              </w:rPr>
              <w:t>姓名：           报考岗位：          联系电话：</w:t>
            </w:r>
          </w:p>
        </w:tc>
      </w:tr>
    </w:tbl>
    <w:tbl>
      <w:tblPr>
        <w:tblStyle w:val="5"/>
        <w:tblpPr w:leftFromText="180" w:rightFromText="180" w:vertAnchor="text" w:horzAnchor="page" w:tblpX="1335" w:tblpY="176"/>
        <w:tblOverlap w:val="never"/>
        <w:tblW w:w="93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2"/>
        <w:gridCol w:w="2981"/>
        <w:gridCol w:w="4255"/>
        <w:gridCol w:w="6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1452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考生类别</w:t>
            </w:r>
          </w:p>
        </w:tc>
        <w:tc>
          <w:tcPr>
            <w:tcW w:w="7236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材料名称（原件和复印件）对应的在右列打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√</w:t>
            </w:r>
          </w:p>
        </w:tc>
        <w:tc>
          <w:tcPr>
            <w:tcW w:w="687" w:type="dxa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打√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452" w:type="dxa"/>
            <w:vMerge w:val="restart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社会人员</w:t>
            </w:r>
          </w:p>
        </w:tc>
        <w:tc>
          <w:tcPr>
            <w:tcW w:w="2981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4255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身份证</w:t>
            </w:r>
          </w:p>
        </w:tc>
        <w:tc>
          <w:tcPr>
            <w:tcW w:w="687" w:type="dxa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5" w:hRule="atLeast"/>
        </w:trPr>
        <w:tc>
          <w:tcPr>
            <w:tcW w:w="1452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98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4255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户口簿</w:t>
            </w:r>
            <w:r>
              <w:rPr>
                <w:rFonts w:hint="eastAsia" w:ascii="仿宋_GB2312" w:eastAsia="仿宋_GB2312"/>
                <w:spacing w:val="-16"/>
                <w:sz w:val="28"/>
                <w:szCs w:val="28"/>
              </w:rPr>
              <w:t>（学校集体户口的，需提交户主页和本人页复印件且需加盖学校保公章）</w:t>
            </w:r>
          </w:p>
        </w:tc>
        <w:tc>
          <w:tcPr>
            <w:tcW w:w="687" w:type="dxa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52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98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4255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毕业证（含本科和研究生）</w:t>
            </w:r>
          </w:p>
        </w:tc>
        <w:tc>
          <w:tcPr>
            <w:tcW w:w="687" w:type="dxa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52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98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4255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学位证（含学士和硕士）</w:t>
            </w:r>
          </w:p>
        </w:tc>
        <w:tc>
          <w:tcPr>
            <w:tcW w:w="687" w:type="dxa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atLeast"/>
        </w:trPr>
        <w:tc>
          <w:tcPr>
            <w:tcW w:w="1452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98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4255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教育部学历证书电子注册备案表（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学历认证</w:t>
            </w:r>
            <w:r>
              <w:rPr>
                <w:rFonts w:hint="eastAsia" w:ascii="仿宋_GB2312" w:eastAsia="仿宋_GB2312"/>
                <w:sz w:val="28"/>
                <w:szCs w:val="28"/>
              </w:rPr>
              <w:t>）</w:t>
            </w:r>
          </w:p>
        </w:tc>
        <w:tc>
          <w:tcPr>
            <w:tcW w:w="687" w:type="dxa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atLeast"/>
        </w:trPr>
        <w:tc>
          <w:tcPr>
            <w:tcW w:w="1452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98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4255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仿宋_GB2312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8"/>
                <w:szCs w:val="28"/>
                <w:lang w:val="en-US" w:eastAsia="zh-CN" w:bidi="ar-SA"/>
              </w:rPr>
              <w:t>教育部学位与研究生教育发展中心认证报告</w:t>
            </w:r>
            <w:r>
              <w:rPr>
                <w:rFonts w:hint="eastAsia" w:ascii="仿宋_GB2312" w:eastAsia="仿宋_GB2312"/>
                <w:sz w:val="28"/>
                <w:szCs w:val="28"/>
              </w:rPr>
              <w:t>（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学位认证</w:t>
            </w:r>
            <w:r>
              <w:rPr>
                <w:rFonts w:hint="eastAsia" w:ascii="仿宋_GB2312" w:eastAsia="仿宋_GB2312"/>
                <w:sz w:val="28"/>
                <w:szCs w:val="28"/>
              </w:rPr>
              <w:t>）</w:t>
            </w:r>
          </w:p>
        </w:tc>
        <w:tc>
          <w:tcPr>
            <w:tcW w:w="687" w:type="dxa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52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98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4255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中级及以上职称证（有则提供）</w:t>
            </w:r>
          </w:p>
        </w:tc>
        <w:tc>
          <w:tcPr>
            <w:tcW w:w="687" w:type="dxa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tbl>
      <w:tblPr>
        <w:tblStyle w:val="5"/>
        <w:tblpPr w:leftFromText="180" w:rightFromText="180" w:vertAnchor="text" w:horzAnchor="page" w:tblpX="1153" w:tblpY="98"/>
        <w:tblOverlap w:val="never"/>
        <w:tblW w:w="94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79" w:hRule="atLeast"/>
        </w:trPr>
        <w:tc>
          <w:tcPr>
            <w:tcW w:w="94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ind w:right="945" w:firstLine="315" w:firstLineChars="150"/>
              <w:jc w:val="left"/>
            </w:pPr>
          </w:p>
          <w:p>
            <w:pPr>
              <w:ind w:right="945" w:firstLine="315" w:firstLineChars="150"/>
              <w:jc w:val="left"/>
            </w:pPr>
            <w:r>
              <w:rPr>
                <w:rFonts w:hint="eastAsia"/>
              </w:rPr>
              <w:t>报考人手写签名：                                             审核人签名：</w:t>
            </w:r>
          </w:p>
          <w:p>
            <w:pPr>
              <w:ind w:right="945"/>
              <w:jc w:val="right"/>
            </w:pPr>
          </w:p>
          <w:p>
            <w:pPr>
              <w:ind w:right="945"/>
              <w:jc w:val="right"/>
            </w:pPr>
            <w:r>
              <w:rPr>
                <w:rFonts w:hint="eastAsia"/>
              </w:rPr>
              <w:t>审核时间</w:t>
            </w:r>
            <w:r>
              <w:t xml:space="preserve">:     </w:t>
            </w:r>
            <w:r>
              <w:rPr>
                <w:rFonts w:hint="eastAsia"/>
              </w:rPr>
              <w:t>年   月   日</w:t>
            </w:r>
          </w:p>
        </w:tc>
      </w:tr>
    </w:tbl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  <w:r>
        <w:rPr>
          <w:rFonts w:hint="eastAsia"/>
          <w:b/>
          <w:bCs/>
        </w:rPr>
        <w:t>注</w:t>
      </w:r>
      <w:r>
        <w:rPr>
          <w:b/>
          <w:bCs/>
        </w:rPr>
        <w:t>:</w:t>
      </w:r>
      <w:r>
        <w:rPr>
          <w:rFonts w:hint="eastAsia"/>
          <w:b/>
          <w:bCs/>
        </w:rPr>
        <w:t>报考人员下载此表，请自备好以上材料原件、复印件，并填好此表进行资格审核。</w:t>
      </w:r>
    </w:p>
    <w:sectPr>
      <w:pgSz w:w="11906" w:h="16838"/>
      <w:pgMar w:top="1157" w:right="1800" w:bottom="115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D8E"/>
    <w:rsid w:val="00004D8E"/>
    <w:rsid w:val="00036F0B"/>
    <w:rsid w:val="00064CDF"/>
    <w:rsid w:val="00081886"/>
    <w:rsid w:val="00087324"/>
    <w:rsid w:val="00090588"/>
    <w:rsid w:val="00122376"/>
    <w:rsid w:val="0012523C"/>
    <w:rsid w:val="00144672"/>
    <w:rsid w:val="001561C4"/>
    <w:rsid w:val="001B34B5"/>
    <w:rsid w:val="001E6121"/>
    <w:rsid w:val="002267AF"/>
    <w:rsid w:val="0025245C"/>
    <w:rsid w:val="002672B1"/>
    <w:rsid w:val="002744E3"/>
    <w:rsid w:val="00295F0E"/>
    <w:rsid w:val="00317CF6"/>
    <w:rsid w:val="00340321"/>
    <w:rsid w:val="003E45BE"/>
    <w:rsid w:val="004544F3"/>
    <w:rsid w:val="004B2FAE"/>
    <w:rsid w:val="004D0C45"/>
    <w:rsid w:val="004F101F"/>
    <w:rsid w:val="004F254F"/>
    <w:rsid w:val="00564E9C"/>
    <w:rsid w:val="00574E75"/>
    <w:rsid w:val="00653616"/>
    <w:rsid w:val="00680A97"/>
    <w:rsid w:val="006A7A4B"/>
    <w:rsid w:val="006D6F23"/>
    <w:rsid w:val="007805F5"/>
    <w:rsid w:val="0079780A"/>
    <w:rsid w:val="007B44A8"/>
    <w:rsid w:val="007D33DA"/>
    <w:rsid w:val="007F2C6D"/>
    <w:rsid w:val="007F45CB"/>
    <w:rsid w:val="00800FCD"/>
    <w:rsid w:val="0081593B"/>
    <w:rsid w:val="00871C8B"/>
    <w:rsid w:val="00886CB5"/>
    <w:rsid w:val="008B0008"/>
    <w:rsid w:val="008C06FC"/>
    <w:rsid w:val="00917B56"/>
    <w:rsid w:val="009A2870"/>
    <w:rsid w:val="009D1B62"/>
    <w:rsid w:val="009E2408"/>
    <w:rsid w:val="00A05021"/>
    <w:rsid w:val="00A81AE5"/>
    <w:rsid w:val="00AA2965"/>
    <w:rsid w:val="00AC06AC"/>
    <w:rsid w:val="00AD4734"/>
    <w:rsid w:val="00B10A4B"/>
    <w:rsid w:val="00B56ECF"/>
    <w:rsid w:val="00B946AD"/>
    <w:rsid w:val="00C34849"/>
    <w:rsid w:val="00C47CDF"/>
    <w:rsid w:val="00C63829"/>
    <w:rsid w:val="00C80B9F"/>
    <w:rsid w:val="00D03220"/>
    <w:rsid w:val="00D8470F"/>
    <w:rsid w:val="00E2387E"/>
    <w:rsid w:val="00E95973"/>
    <w:rsid w:val="00EB35F3"/>
    <w:rsid w:val="00EC4E00"/>
    <w:rsid w:val="00EC68B0"/>
    <w:rsid w:val="00EC763F"/>
    <w:rsid w:val="00F34FDA"/>
    <w:rsid w:val="00F81AFF"/>
    <w:rsid w:val="00FA1CE8"/>
    <w:rsid w:val="06B04D46"/>
    <w:rsid w:val="135A5939"/>
    <w:rsid w:val="16E9641B"/>
    <w:rsid w:val="18786339"/>
    <w:rsid w:val="1BC43289"/>
    <w:rsid w:val="28AE76B5"/>
    <w:rsid w:val="305D6E29"/>
    <w:rsid w:val="390B69D5"/>
    <w:rsid w:val="395143DE"/>
    <w:rsid w:val="42EF763D"/>
    <w:rsid w:val="4BE638C5"/>
    <w:rsid w:val="52C33CE4"/>
    <w:rsid w:val="53E43F9C"/>
    <w:rsid w:val="544D4F3B"/>
    <w:rsid w:val="55867CD5"/>
    <w:rsid w:val="5BAD7A4C"/>
    <w:rsid w:val="6A12784F"/>
    <w:rsid w:val="6CB0399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qFormat="1" w:unhideWhenUsed="0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8"/>
    <w:semiHidden/>
    <w:qFormat/>
    <w:uiPriority w:val="99"/>
    <w:pPr>
      <w:spacing w:after="120"/>
    </w:p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正文文本 Char"/>
    <w:basedOn w:val="7"/>
    <w:link w:val="2"/>
    <w:semiHidden/>
    <w:qFormat/>
    <w:locked/>
    <w:uiPriority w:val="99"/>
    <w:rPr>
      <w:rFonts w:cs="Times New Roman"/>
    </w:rPr>
  </w:style>
  <w:style w:type="character" w:customStyle="1" w:styleId="9">
    <w:name w:val="页眉 Char"/>
    <w:basedOn w:val="7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页脚 Char"/>
    <w:basedOn w:val="7"/>
    <w:link w:val="3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ITSK.com</Company>
  <Pages>2</Pages>
  <Words>598</Words>
  <Characters>247</Characters>
  <Lines>2</Lines>
  <Paragraphs>1</Paragraphs>
  <TotalTime>1</TotalTime>
  <ScaleCrop>false</ScaleCrop>
  <LinksUpToDate>false</LinksUpToDate>
  <CharactersWithSpaces>844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2018-10-25T09:19:00Z</dcterms:created>
  <dc:creator>Administrator</dc:creator>
  <cp:lastModifiedBy>Xian1413726648</cp:lastModifiedBy>
  <dcterms:modified xsi:type="dcterms:W3CDTF">2021-08-18T03:33:40Z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CAE2262C44F14FB4A3D1644B446F25F7</vt:lpwstr>
  </property>
</Properties>
</file>