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bCs/>
          <w:sz w:val="44"/>
          <w:szCs w:val="44"/>
        </w:rPr>
      </w:pPr>
      <w:r>
        <w:rPr>
          <w:rFonts w:hint="eastAsia" w:asciiTheme="majorEastAsia" w:hAnsiTheme="majorEastAsia" w:eastAsiaTheme="majorEastAsia"/>
          <w:b/>
          <w:bCs/>
          <w:sz w:val="44"/>
          <w:szCs w:val="44"/>
        </w:rPr>
        <w:t>报名信息表填写注意事项</w:t>
      </w:r>
    </w:p>
    <w:p>
      <w:pPr>
        <w:jc w:val="center"/>
        <w:rPr>
          <w:rFonts w:asciiTheme="majorEastAsia" w:hAnsiTheme="majorEastAsia" w:eastAsiaTheme="majorEastAsia"/>
          <w:b/>
          <w:bCs/>
          <w:sz w:val="44"/>
          <w:szCs w:val="44"/>
        </w:rPr>
      </w:pPr>
    </w:p>
    <w:p>
      <w:pPr>
        <w:spacing w:line="560" w:lineRule="exact"/>
        <w:ind w:firstLine="640" w:firstLineChars="200"/>
        <w:rPr>
          <w:rFonts w:hint="eastAsia" w:asciiTheme="majorEastAsia" w:hAnsiTheme="majorEastAsia" w:eastAsiaTheme="majorEastAsia"/>
          <w:sz w:val="32"/>
          <w:szCs w:val="32"/>
        </w:rPr>
      </w:pPr>
      <w:r>
        <w:rPr>
          <w:rFonts w:hint="eastAsia" w:asciiTheme="majorEastAsia" w:hAnsiTheme="majorEastAsia" w:eastAsiaTheme="majorEastAsia"/>
          <w:sz w:val="32"/>
          <w:szCs w:val="32"/>
        </w:rPr>
        <w:t>1、《报名信息表》须逐项认真填写，不能遗漏，不涉及本人的填报项必须填“无”，不能留空，所填写内容要准确无误。</w:t>
      </w:r>
    </w:p>
    <w:p>
      <w:pPr>
        <w:spacing w:line="560" w:lineRule="exact"/>
        <w:ind w:firstLine="640" w:firstLineChars="200"/>
        <w:rPr>
          <w:rFonts w:hint="eastAsia" w:asciiTheme="majorEastAsia" w:hAnsiTheme="majorEastAsia" w:eastAsiaTheme="majorEastAsia"/>
          <w:sz w:val="32"/>
          <w:szCs w:val="32"/>
        </w:rPr>
      </w:pPr>
      <w:r>
        <w:rPr>
          <w:rFonts w:hint="eastAsia" w:asciiTheme="majorEastAsia" w:hAnsiTheme="majorEastAsia" w:eastAsiaTheme="majorEastAsia"/>
          <w:sz w:val="32"/>
          <w:szCs w:val="32"/>
          <w:lang w:val="en-US" w:eastAsia="zh-CN"/>
        </w:rPr>
        <w:t>2</w:t>
      </w:r>
      <w:r>
        <w:rPr>
          <w:rFonts w:hint="eastAsia" w:asciiTheme="majorEastAsia" w:hAnsiTheme="majorEastAsia" w:eastAsiaTheme="majorEastAsia"/>
          <w:sz w:val="32"/>
          <w:szCs w:val="32"/>
        </w:rPr>
        <w:t>、工作单位栏：有工作单位的人员必须如实填写所在工作单位的全称。机关事业单位的临聘人员和自收自支事业单位人员要在单位名称后备注“临时聘用人员”或“自收自支事业单位人员”；定向招聘在兴义市脱贫攻坚工作中担任驻村第一书记、驻村工作队员和前沿指挥所人员满1年及以上的企业、事业单位人员，除在“工作单位”栏填写所在工作单位的全称外，还</w:t>
      </w:r>
      <w:r>
        <w:rPr>
          <w:rFonts w:asciiTheme="majorEastAsia" w:hAnsiTheme="majorEastAsia" w:eastAsiaTheme="majorEastAsia"/>
          <w:sz w:val="32"/>
          <w:szCs w:val="32"/>
        </w:rPr>
        <w:t>必须在</w:t>
      </w:r>
      <w:r>
        <w:rPr>
          <w:rFonts w:hint="eastAsia" w:asciiTheme="majorEastAsia" w:hAnsiTheme="majorEastAsia" w:eastAsiaTheme="majorEastAsia"/>
          <w:sz w:val="32"/>
          <w:szCs w:val="32"/>
        </w:rPr>
        <w:t>“其它需要说明事项”</w:t>
      </w:r>
      <w:r>
        <w:rPr>
          <w:rFonts w:asciiTheme="majorEastAsia" w:hAnsiTheme="majorEastAsia" w:eastAsiaTheme="majorEastAsia"/>
          <w:sz w:val="32"/>
          <w:szCs w:val="32"/>
        </w:rPr>
        <w:t>栏注明</w:t>
      </w:r>
      <w:r>
        <w:rPr>
          <w:rFonts w:hint="eastAsia" w:asciiTheme="majorEastAsia" w:hAnsiTheme="majorEastAsia" w:eastAsiaTheme="majorEastAsia"/>
          <w:sz w:val="32"/>
          <w:szCs w:val="32"/>
        </w:rPr>
        <w:t>“本人属于在兴义市脱贫攻坚工作中担任驻村第一书记（驻村工作队员或前沿指挥所人员）满1年及以上的企业（事业单位）人员”。没有则填写“无”。</w:t>
      </w:r>
    </w:p>
    <w:p>
      <w:pPr>
        <w:spacing w:line="560" w:lineRule="exact"/>
        <w:ind w:firstLine="640" w:firstLineChars="200"/>
        <w:rPr>
          <w:rFonts w:hint="eastAsia" w:asciiTheme="majorEastAsia" w:hAnsiTheme="majorEastAsia" w:eastAsiaTheme="majorEastAsia"/>
          <w:sz w:val="32"/>
          <w:szCs w:val="32"/>
        </w:rPr>
      </w:pPr>
      <w:r>
        <w:rPr>
          <w:rFonts w:hint="eastAsia" w:asciiTheme="majorEastAsia" w:hAnsiTheme="majorEastAsia" w:eastAsiaTheme="majorEastAsia"/>
          <w:sz w:val="32"/>
          <w:szCs w:val="32"/>
          <w:lang w:val="en-US" w:eastAsia="zh-CN"/>
        </w:rPr>
        <w:t>3</w:t>
      </w:r>
      <w:r>
        <w:rPr>
          <w:rFonts w:hint="eastAsia" w:asciiTheme="majorEastAsia" w:hAnsiTheme="majorEastAsia" w:eastAsiaTheme="majorEastAsia"/>
          <w:sz w:val="32"/>
          <w:szCs w:val="32"/>
        </w:rPr>
        <w:t>、职业（从业）资格证栏：指本人通过全国统一的执（职）业资格考试所获得的执（职）业资格。如：法律执业资格，执业医师资格、护士执业资格，教师资格（对应报考教师职位层次、学科（专业）相应的教师资格证进行填写）等，如：某一</w:t>
      </w:r>
      <w:r>
        <w:rPr>
          <w:rFonts w:asciiTheme="majorEastAsia" w:hAnsiTheme="majorEastAsia" w:eastAsiaTheme="majorEastAsia"/>
          <w:sz w:val="32"/>
          <w:szCs w:val="32"/>
        </w:rPr>
        <w:t>招</w:t>
      </w:r>
      <w:r>
        <w:rPr>
          <w:rFonts w:hint="eastAsia" w:asciiTheme="majorEastAsia" w:hAnsiTheme="majorEastAsia" w:eastAsiaTheme="majorEastAsia"/>
          <w:sz w:val="32"/>
          <w:szCs w:val="32"/>
          <w:lang w:eastAsia="zh-CN"/>
        </w:rPr>
        <w:t>聘</w:t>
      </w:r>
      <w:bookmarkStart w:id="0" w:name="_GoBack"/>
      <w:bookmarkEnd w:id="0"/>
      <w:r>
        <w:rPr>
          <w:rFonts w:hint="eastAsia" w:asciiTheme="majorEastAsia" w:hAnsiTheme="majorEastAsia" w:eastAsiaTheme="majorEastAsia"/>
          <w:sz w:val="32"/>
          <w:szCs w:val="32"/>
        </w:rPr>
        <w:t>职位“其他报考条件”</w:t>
      </w:r>
      <w:r>
        <w:rPr>
          <w:rFonts w:asciiTheme="majorEastAsia" w:hAnsiTheme="majorEastAsia" w:eastAsiaTheme="majorEastAsia"/>
          <w:sz w:val="32"/>
          <w:szCs w:val="32"/>
        </w:rPr>
        <w:t>要求“</w:t>
      </w:r>
      <w:r>
        <w:rPr>
          <w:rFonts w:hint="eastAsia" w:asciiTheme="majorEastAsia" w:hAnsiTheme="majorEastAsia" w:eastAsiaTheme="majorEastAsia"/>
          <w:sz w:val="32"/>
          <w:szCs w:val="32"/>
        </w:rPr>
        <w:t>取得执业医师资格</w:t>
      </w:r>
      <w:r>
        <w:rPr>
          <w:rFonts w:asciiTheme="majorEastAsia" w:hAnsiTheme="majorEastAsia" w:eastAsiaTheme="majorEastAsia"/>
          <w:sz w:val="32"/>
          <w:szCs w:val="32"/>
        </w:rPr>
        <w:t>”，则考生必须在</w:t>
      </w:r>
      <w:r>
        <w:rPr>
          <w:rFonts w:hint="eastAsia" w:asciiTheme="majorEastAsia" w:hAnsiTheme="majorEastAsia" w:eastAsiaTheme="majorEastAsia"/>
          <w:sz w:val="32"/>
          <w:szCs w:val="32"/>
        </w:rPr>
        <w:t>该</w:t>
      </w:r>
      <w:r>
        <w:rPr>
          <w:rFonts w:asciiTheme="majorEastAsia" w:hAnsiTheme="majorEastAsia" w:eastAsiaTheme="majorEastAsia"/>
          <w:sz w:val="32"/>
          <w:szCs w:val="32"/>
        </w:rPr>
        <w:t>栏注明“本人具有</w:t>
      </w:r>
      <w:r>
        <w:rPr>
          <w:rFonts w:hint="eastAsia" w:asciiTheme="majorEastAsia" w:hAnsiTheme="majorEastAsia" w:eastAsiaTheme="majorEastAsia"/>
          <w:sz w:val="32"/>
          <w:szCs w:val="32"/>
        </w:rPr>
        <w:t>执业医师资格证</w:t>
      </w:r>
      <w:r>
        <w:rPr>
          <w:rFonts w:asciiTheme="majorEastAsia" w:hAnsiTheme="majorEastAsia" w:eastAsiaTheme="majorEastAsia"/>
          <w:sz w:val="32"/>
          <w:szCs w:val="32"/>
        </w:rPr>
        <w:t>”。</w:t>
      </w:r>
      <w:r>
        <w:rPr>
          <w:rFonts w:hint="eastAsia" w:asciiTheme="majorEastAsia" w:hAnsiTheme="majorEastAsia" w:eastAsiaTheme="majorEastAsia"/>
          <w:sz w:val="32"/>
          <w:szCs w:val="32"/>
        </w:rPr>
        <w:t>没有则填写“无”。</w:t>
      </w:r>
    </w:p>
    <w:p>
      <w:pPr>
        <w:spacing w:line="560" w:lineRule="exact"/>
        <w:ind w:firstLine="640" w:firstLineChars="200"/>
        <w:rPr>
          <w:rFonts w:hint="eastAsia" w:asciiTheme="majorEastAsia" w:hAnsiTheme="majorEastAsia" w:eastAsiaTheme="majorEastAsia"/>
          <w:sz w:val="32"/>
          <w:szCs w:val="32"/>
        </w:rPr>
      </w:pPr>
      <w:r>
        <w:rPr>
          <w:rFonts w:hint="eastAsia" w:asciiTheme="majorEastAsia" w:hAnsiTheme="majorEastAsia" w:eastAsiaTheme="majorEastAsia"/>
          <w:sz w:val="32"/>
          <w:szCs w:val="32"/>
          <w:lang w:val="en-US" w:eastAsia="zh-CN"/>
        </w:rPr>
        <w:t>4</w:t>
      </w:r>
      <w:r>
        <w:rPr>
          <w:rFonts w:hint="eastAsia" w:asciiTheme="majorEastAsia" w:hAnsiTheme="majorEastAsia" w:eastAsiaTheme="majorEastAsia"/>
          <w:sz w:val="32"/>
          <w:szCs w:val="32"/>
        </w:rPr>
        <w:t>、个人身份栏、基层事业单位工作年限栏和基层工作年限栏：职位表上未作相关要求的，填写“无”。</w:t>
      </w:r>
    </w:p>
    <w:p>
      <w:pPr>
        <w:spacing w:line="560" w:lineRule="exact"/>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lang w:val="en-US" w:eastAsia="zh-CN"/>
        </w:rPr>
        <w:t>5</w:t>
      </w:r>
      <w:r>
        <w:rPr>
          <w:rFonts w:hint="eastAsia" w:asciiTheme="majorEastAsia" w:hAnsiTheme="majorEastAsia" w:eastAsiaTheme="majorEastAsia"/>
          <w:sz w:val="32"/>
          <w:szCs w:val="32"/>
        </w:rPr>
        <w:t>、主要</w:t>
      </w:r>
      <w:r>
        <w:rPr>
          <w:rFonts w:hint="eastAsia" w:ascii="宋体" w:hAnsi="宋体" w:eastAsia="宋体" w:cs="Times New Roman"/>
          <w:sz w:val="32"/>
          <w:szCs w:val="32"/>
        </w:rPr>
        <w:t>简历</w:t>
      </w:r>
      <w:r>
        <w:rPr>
          <w:rFonts w:hint="eastAsia" w:asciiTheme="majorEastAsia" w:hAnsiTheme="majorEastAsia" w:eastAsiaTheme="majorEastAsia"/>
          <w:sz w:val="32"/>
          <w:szCs w:val="32"/>
        </w:rPr>
        <w:t>栏：从大学本科（大专或中专）时期开始填写，</w:t>
      </w:r>
      <w:r>
        <w:rPr>
          <w:rFonts w:hint="eastAsia" w:ascii="宋体" w:hAnsi="宋体" w:eastAsia="宋体" w:cs="Times New Roman"/>
          <w:sz w:val="32"/>
          <w:szCs w:val="32"/>
        </w:rPr>
        <w:t>起止时间格式如：2015.07——2019.07，简历前后要衔接，不得间断（因病休学、休养、待业等都要如实填写）</w:t>
      </w:r>
      <w:r>
        <w:rPr>
          <w:rFonts w:hint="eastAsia" w:asciiTheme="majorEastAsia" w:hAnsiTheme="majorEastAsia" w:eastAsiaTheme="majorEastAsia"/>
          <w:sz w:val="32"/>
          <w:szCs w:val="32"/>
        </w:rPr>
        <w:t>。</w:t>
      </w:r>
    </w:p>
    <w:p>
      <w:pPr>
        <w:spacing w:line="560" w:lineRule="exact"/>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lang w:val="en-US" w:eastAsia="zh-CN"/>
        </w:rPr>
        <w:t>6</w:t>
      </w:r>
      <w:r>
        <w:rPr>
          <w:rFonts w:hint="eastAsia" w:asciiTheme="majorEastAsia" w:hAnsiTheme="majorEastAsia" w:eastAsiaTheme="majorEastAsia"/>
          <w:sz w:val="32"/>
          <w:szCs w:val="32"/>
        </w:rPr>
        <w:t>、其它需要说明事项栏，根据《招聘职位一览表》中“其他报考条件”中的要求对应进行填写，没有则填写“无”。</w:t>
      </w:r>
    </w:p>
    <w:p>
      <w:pPr>
        <w:spacing w:line="560" w:lineRule="exact"/>
        <w:ind w:firstLine="640" w:firstLineChars="200"/>
        <w:rPr>
          <w:rFonts w:asciiTheme="majorEastAsia" w:hAnsiTheme="majorEastAsia" w:eastAsiaTheme="majorEastAsia"/>
          <w:sz w:val="32"/>
          <w:szCs w:val="32"/>
        </w:rPr>
      </w:pPr>
      <w:r>
        <w:rPr>
          <w:rFonts w:asciiTheme="majorEastAsia" w:hAnsiTheme="majorEastAsia" w:eastAsiaTheme="majorEastAsia"/>
          <w:sz w:val="32"/>
          <w:szCs w:val="32"/>
        </w:rPr>
        <w:t>若招</w:t>
      </w:r>
      <w:r>
        <w:rPr>
          <w:rFonts w:hint="eastAsia" w:asciiTheme="majorEastAsia" w:hAnsiTheme="majorEastAsia" w:eastAsiaTheme="majorEastAsia"/>
          <w:sz w:val="32"/>
          <w:szCs w:val="32"/>
          <w:lang w:eastAsia="zh-CN"/>
        </w:rPr>
        <w:t>聘</w:t>
      </w:r>
      <w:r>
        <w:rPr>
          <w:rFonts w:hint="eastAsia" w:asciiTheme="majorEastAsia" w:hAnsiTheme="majorEastAsia" w:eastAsiaTheme="majorEastAsia"/>
          <w:sz w:val="32"/>
          <w:szCs w:val="32"/>
        </w:rPr>
        <w:t>职位</w:t>
      </w:r>
      <w:r>
        <w:rPr>
          <w:rFonts w:asciiTheme="majorEastAsia" w:hAnsiTheme="majorEastAsia" w:eastAsiaTheme="majorEastAsia"/>
          <w:sz w:val="32"/>
          <w:szCs w:val="32"/>
        </w:rPr>
        <w:t>对考生有特殊要求，而报名表所列项目不能反映的，考生须在</w:t>
      </w:r>
      <w:r>
        <w:rPr>
          <w:rFonts w:hint="eastAsia" w:asciiTheme="majorEastAsia" w:hAnsiTheme="majorEastAsia" w:eastAsiaTheme="majorEastAsia"/>
          <w:sz w:val="32"/>
          <w:szCs w:val="32"/>
        </w:rPr>
        <w:t>其它需要说明事项</w:t>
      </w:r>
      <w:r>
        <w:rPr>
          <w:rFonts w:asciiTheme="majorEastAsia" w:hAnsiTheme="majorEastAsia" w:eastAsiaTheme="majorEastAsia"/>
          <w:sz w:val="32"/>
          <w:szCs w:val="32"/>
        </w:rPr>
        <w:t>栏内注明。例如：某一招</w:t>
      </w:r>
      <w:r>
        <w:rPr>
          <w:rFonts w:hint="eastAsia" w:asciiTheme="majorEastAsia" w:hAnsiTheme="majorEastAsia" w:eastAsiaTheme="majorEastAsia"/>
          <w:sz w:val="32"/>
          <w:szCs w:val="32"/>
          <w:lang w:eastAsia="zh-CN"/>
        </w:rPr>
        <w:t>聘</w:t>
      </w:r>
      <w:r>
        <w:rPr>
          <w:rFonts w:hint="eastAsia" w:asciiTheme="majorEastAsia" w:hAnsiTheme="majorEastAsia" w:eastAsiaTheme="majorEastAsia"/>
          <w:sz w:val="32"/>
          <w:szCs w:val="32"/>
        </w:rPr>
        <w:t>职位</w:t>
      </w:r>
      <w:r>
        <w:rPr>
          <w:rFonts w:asciiTheme="majorEastAsia" w:hAnsiTheme="majorEastAsia" w:eastAsiaTheme="majorEastAsia"/>
          <w:sz w:val="32"/>
          <w:szCs w:val="32"/>
        </w:rPr>
        <w:t>要求</w:t>
      </w:r>
      <w:r>
        <w:rPr>
          <w:rFonts w:hint="eastAsia" w:asciiTheme="majorEastAsia" w:hAnsiTheme="majorEastAsia" w:eastAsiaTheme="majorEastAsia"/>
          <w:sz w:val="32"/>
          <w:szCs w:val="32"/>
        </w:rPr>
        <w:t>，“定向招聘现在兴义市单位及乡镇、街道（不含顶效、木陇、郑屯、鲁屯、万屯）从事警务辅助工作，且连续工作满2年及以上的警务辅助人员，</w:t>
      </w:r>
      <w:r>
        <w:rPr>
          <w:rFonts w:asciiTheme="majorEastAsia" w:hAnsiTheme="majorEastAsia" w:eastAsiaTheme="majorEastAsia"/>
          <w:sz w:val="32"/>
          <w:szCs w:val="32"/>
        </w:rPr>
        <w:t>则考生必须在</w:t>
      </w:r>
      <w:r>
        <w:rPr>
          <w:rFonts w:hint="eastAsia" w:asciiTheme="majorEastAsia" w:hAnsiTheme="majorEastAsia" w:eastAsiaTheme="majorEastAsia"/>
          <w:sz w:val="32"/>
          <w:szCs w:val="32"/>
        </w:rPr>
        <w:t>该</w:t>
      </w:r>
      <w:r>
        <w:rPr>
          <w:rFonts w:asciiTheme="majorEastAsia" w:hAnsiTheme="majorEastAsia" w:eastAsiaTheme="majorEastAsia"/>
          <w:sz w:val="32"/>
          <w:szCs w:val="32"/>
        </w:rPr>
        <w:t>栏注明</w:t>
      </w:r>
      <w:r>
        <w:rPr>
          <w:rFonts w:hint="eastAsia" w:asciiTheme="majorEastAsia" w:hAnsiTheme="majorEastAsia" w:eastAsiaTheme="majorEastAsia"/>
          <w:sz w:val="32"/>
          <w:szCs w:val="32"/>
        </w:rPr>
        <w:t>“本人属于现在兴义市单位及乡镇、街道（不含顶效、木陇、郑屯、鲁屯、万屯）从事警务辅助工作，且连续工作满2年及以上的警务辅助人员”。</w:t>
      </w:r>
    </w:p>
    <w:p>
      <w:pPr>
        <w:spacing w:line="560" w:lineRule="exact"/>
        <w:rPr>
          <w:rFonts w:asciiTheme="majorEastAsia" w:hAnsiTheme="majorEastAsia" w:eastAsiaTheme="majorEastAsia"/>
          <w:sz w:val="32"/>
          <w:szCs w:val="32"/>
        </w:rPr>
      </w:pPr>
    </w:p>
    <w:p>
      <w:pPr>
        <w:spacing w:line="560" w:lineRule="exact"/>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rPr>
        <w:t>　</w:t>
      </w:r>
    </w:p>
    <w:p>
      <w:pPr>
        <w:spacing w:line="560" w:lineRule="exact"/>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rPr>
        <w:t>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E227B"/>
    <w:rsid w:val="000E227B"/>
    <w:rsid w:val="001A16EF"/>
    <w:rsid w:val="001A52A3"/>
    <w:rsid w:val="001C5467"/>
    <w:rsid w:val="002215B1"/>
    <w:rsid w:val="00251247"/>
    <w:rsid w:val="00256C8A"/>
    <w:rsid w:val="0029276D"/>
    <w:rsid w:val="00296479"/>
    <w:rsid w:val="002A72A1"/>
    <w:rsid w:val="002D1C83"/>
    <w:rsid w:val="002D235A"/>
    <w:rsid w:val="002F4DB8"/>
    <w:rsid w:val="00364986"/>
    <w:rsid w:val="003829CC"/>
    <w:rsid w:val="003929AA"/>
    <w:rsid w:val="003B6879"/>
    <w:rsid w:val="003E12F6"/>
    <w:rsid w:val="00400335"/>
    <w:rsid w:val="00472F6D"/>
    <w:rsid w:val="00487383"/>
    <w:rsid w:val="004971C0"/>
    <w:rsid w:val="00532754"/>
    <w:rsid w:val="00574E34"/>
    <w:rsid w:val="005A22CE"/>
    <w:rsid w:val="005B28F6"/>
    <w:rsid w:val="005D3EE2"/>
    <w:rsid w:val="005F16AA"/>
    <w:rsid w:val="00610A7F"/>
    <w:rsid w:val="00660611"/>
    <w:rsid w:val="00674E34"/>
    <w:rsid w:val="00742CEF"/>
    <w:rsid w:val="007714EF"/>
    <w:rsid w:val="0078284B"/>
    <w:rsid w:val="007C00CD"/>
    <w:rsid w:val="0080360E"/>
    <w:rsid w:val="0082274A"/>
    <w:rsid w:val="008310D1"/>
    <w:rsid w:val="008F747D"/>
    <w:rsid w:val="00964929"/>
    <w:rsid w:val="009810C1"/>
    <w:rsid w:val="009B0395"/>
    <w:rsid w:val="009B2EC1"/>
    <w:rsid w:val="00A337F3"/>
    <w:rsid w:val="00A61A82"/>
    <w:rsid w:val="00AB4DBA"/>
    <w:rsid w:val="00AB56AB"/>
    <w:rsid w:val="00B110A1"/>
    <w:rsid w:val="00B549C1"/>
    <w:rsid w:val="00B94EE1"/>
    <w:rsid w:val="00BA5476"/>
    <w:rsid w:val="00BA68C8"/>
    <w:rsid w:val="00BF4BB3"/>
    <w:rsid w:val="00C76018"/>
    <w:rsid w:val="00C8516F"/>
    <w:rsid w:val="00C85844"/>
    <w:rsid w:val="00CB648B"/>
    <w:rsid w:val="00D837F9"/>
    <w:rsid w:val="00D8442B"/>
    <w:rsid w:val="00DB6E33"/>
    <w:rsid w:val="00E158F0"/>
    <w:rsid w:val="00E238A7"/>
    <w:rsid w:val="00E50A15"/>
    <w:rsid w:val="00E940A4"/>
    <w:rsid w:val="00EA4146"/>
    <w:rsid w:val="00EC4BF8"/>
    <w:rsid w:val="00EF1862"/>
    <w:rsid w:val="00F5371B"/>
    <w:rsid w:val="00F7141D"/>
    <w:rsid w:val="00FA71D8"/>
    <w:rsid w:val="00FC0A8D"/>
    <w:rsid w:val="00FE37AE"/>
    <w:rsid w:val="034B7122"/>
    <w:rsid w:val="0BF729E0"/>
    <w:rsid w:val="22641432"/>
    <w:rsid w:val="2EA967B2"/>
    <w:rsid w:val="32384501"/>
    <w:rsid w:val="340E6F26"/>
    <w:rsid w:val="402871F4"/>
    <w:rsid w:val="508B093B"/>
    <w:rsid w:val="608B5C48"/>
    <w:rsid w:val="74602E8F"/>
    <w:rsid w:val="78032656"/>
    <w:rsid w:val="7D6B14E6"/>
    <w:rsid w:val="7F691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11"/>
    <w:semiHidden/>
    <w:unhideWhenUsed/>
    <w:uiPriority w:val="99"/>
    <w:pPr>
      <w:tabs>
        <w:tab w:val="center" w:pos="4153"/>
        <w:tab w:val="right" w:pos="8306"/>
      </w:tabs>
      <w:snapToGrid w:val="0"/>
      <w:jc w:val="left"/>
    </w:pPr>
    <w:rPr>
      <w:sz w:val="18"/>
      <w:szCs w:val="18"/>
    </w:rPr>
  </w:style>
  <w:style w:type="paragraph" w:styleId="4">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rFonts w:ascii="Times New Roman" w:hAnsi="Times New Roman" w:cs="Times New Roman"/>
      <w:sz w:val="24"/>
      <w:szCs w:val="24"/>
    </w:rPr>
  </w:style>
  <w:style w:type="character" w:styleId="8">
    <w:name w:val="Hyperlink"/>
    <w:basedOn w:val="7"/>
    <w:unhideWhenUsed/>
    <w:uiPriority w:val="99"/>
    <w:rPr>
      <w:color w:val="0000FF" w:themeColor="hyperlink"/>
      <w:u w:val="single"/>
    </w:rPr>
  </w:style>
  <w:style w:type="character" w:customStyle="1" w:styleId="9">
    <w:name w:val="批注框文本 Char"/>
    <w:basedOn w:val="7"/>
    <w:link w:val="2"/>
    <w:semiHidden/>
    <w:uiPriority w:val="99"/>
    <w:rPr>
      <w:sz w:val="18"/>
      <w:szCs w:val="18"/>
    </w:rPr>
  </w:style>
  <w:style w:type="character" w:customStyle="1" w:styleId="10">
    <w:name w:val="页眉 Char"/>
    <w:basedOn w:val="7"/>
    <w:link w:val="4"/>
    <w:semiHidden/>
    <w:uiPriority w:val="99"/>
    <w:rPr>
      <w:kern w:val="2"/>
      <w:sz w:val="18"/>
      <w:szCs w:val="18"/>
    </w:rPr>
  </w:style>
  <w:style w:type="character" w:customStyle="1" w:styleId="11">
    <w:name w:val="页脚 Char"/>
    <w:basedOn w:val="7"/>
    <w:link w:val="3"/>
    <w:semiHidden/>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119</Words>
  <Characters>679</Characters>
  <Lines>5</Lines>
  <Paragraphs>1</Paragraphs>
  <TotalTime>0</TotalTime>
  <ScaleCrop>false</ScaleCrop>
  <LinksUpToDate>false</LinksUpToDate>
  <CharactersWithSpaces>797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2021-08-09T12:10:00Z</dcterms:created>
  <dc:creator>MM</dc:creator>
  <cp:lastModifiedBy>燕燕</cp:lastModifiedBy>
  <dcterms:modified xsi:type="dcterms:W3CDTF">2021-08-10T02:59:52Z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