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560" w:lineRule="atLeast"/>
        <w:ind w:left="0" w:right="0" w:firstLine="640"/>
        <w:jc w:val="both"/>
        <w:rPr>
          <w:rFonts w:hint="eastAsia"/>
        </w:rPr>
      </w:pPr>
      <w:bookmarkStart w:id="0" w:name="_GoBack"/>
      <w:r>
        <w:rPr>
          <w:rFonts w:hint="eastAsia"/>
        </w:rPr>
        <w:t>确山县2021年公开引进中小学优秀教师工作方案</w:t>
      </w:r>
    </w:p>
    <w:p>
      <w:pPr>
        <w:pStyle w:val="2"/>
        <w:keepNext w:val="0"/>
        <w:keepLines w:val="0"/>
        <w:widowControl/>
        <w:suppressLineNumbers w:val="0"/>
        <w:spacing w:before="0" w:beforeAutospacing="0" w:after="0" w:afterAutospacing="0" w:line="560" w:lineRule="atLeast"/>
        <w:ind w:left="0" w:right="0" w:firstLine="640"/>
        <w:jc w:val="both"/>
        <w:rPr>
          <w:rFonts w:ascii="Calibri" w:hAnsi="Calibri" w:cs="Calibri"/>
          <w:sz w:val="21"/>
          <w:szCs w:val="21"/>
        </w:rPr>
      </w:pPr>
      <w:r>
        <w:rPr>
          <w:rFonts w:ascii="黑体" w:hAnsi="宋体" w:eastAsia="黑体" w:cs="黑体"/>
          <w:i w:val="0"/>
          <w:caps w:val="0"/>
          <w:color w:val="000000"/>
          <w:spacing w:val="0"/>
          <w:sz w:val="32"/>
          <w:szCs w:val="32"/>
          <w:shd w:val="clear" w:fill="FFFFFF"/>
        </w:rPr>
        <w:t>一、引进原则</w:t>
      </w:r>
    </w:p>
    <w:p>
      <w:pPr>
        <w:pStyle w:val="2"/>
        <w:keepNext w:val="0"/>
        <w:keepLines w:val="0"/>
        <w:widowControl/>
        <w:suppressLineNumbers w:val="0"/>
        <w:spacing w:before="0" w:beforeAutospacing="0" w:after="0" w:afterAutospacing="0" w:line="560" w:lineRule="atLeast"/>
        <w:ind w:left="0" w:right="0" w:firstLine="640"/>
        <w:jc w:val="both"/>
        <w:rPr>
          <w:rFonts w:hint="default" w:ascii="Calibri" w:hAnsi="Calibri" w:cs="Calibri"/>
          <w:sz w:val="21"/>
          <w:szCs w:val="21"/>
        </w:rPr>
      </w:pPr>
      <w:r>
        <w:rPr>
          <w:rFonts w:ascii="仿宋_GB2312" w:hAnsi="Calibri" w:eastAsia="仿宋_GB2312" w:cs="仿宋_GB2312"/>
          <w:i w:val="0"/>
          <w:caps w:val="0"/>
          <w:color w:val="000000"/>
          <w:spacing w:val="0"/>
          <w:sz w:val="32"/>
          <w:szCs w:val="32"/>
          <w:shd w:val="clear" w:fill="FFFFFF"/>
        </w:rPr>
        <w:t>1</w:t>
      </w:r>
      <w:r>
        <w:rPr>
          <w:rFonts w:hint="default" w:ascii="仿宋_GB2312" w:hAnsi="Calibri" w:eastAsia="仿宋_GB2312" w:cs="仿宋_GB2312"/>
          <w:i w:val="0"/>
          <w:caps w:val="0"/>
          <w:color w:val="000000"/>
          <w:spacing w:val="0"/>
          <w:sz w:val="32"/>
          <w:szCs w:val="32"/>
          <w:shd w:val="clear" w:fill="FFFFFF"/>
        </w:rPr>
        <w:t>．坚持编制空岗补缺的原则。</w:t>
      </w:r>
    </w:p>
    <w:p>
      <w:pPr>
        <w:pStyle w:val="2"/>
        <w:keepNext w:val="0"/>
        <w:keepLines w:val="0"/>
        <w:widowControl/>
        <w:suppressLineNumbers w:val="0"/>
        <w:spacing w:before="0" w:beforeAutospacing="0" w:after="0" w:afterAutospacing="0" w:line="560" w:lineRule="atLeast"/>
        <w:ind w:left="0" w:right="0" w:firstLine="640"/>
        <w:jc w:val="both"/>
        <w:rPr>
          <w:rFonts w:hint="default" w:ascii="Calibri" w:hAnsi="Calibri" w:cs="Calibri"/>
          <w:sz w:val="21"/>
          <w:szCs w:val="21"/>
        </w:rPr>
      </w:pPr>
      <w:r>
        <w:rPr>
          <w:rFonts w:hint="default" w:ascii="仿宋_GB2312" w:hAnsi="Calibri" w:eastAsia="仿宋_GB2312" w:cs="仿宋_GB2312"/>
          <w:i w:val="0"/>
          <w:caps w:val="0"/>
          <w:color w:val="000000"/>
          <w:spacing w:val="0"/>
          <w:sz w:val="32"/>
          <w:szCs w:val="32"/>
          <w:shd w:val="clear" w:fill="FFFFFF"/>
        </w:rPr>
        <w:t>2．坚持实际需要、择优聘用的原则。</w:t>
      </w:r>
    </w:p>
    <w:p>
      <w:pPr>
        <w:pStyle w:val="2"/>
        <w:keepNext w:val="0"/>
        <w:keepLines w:val="0"/>
        <w:widowControl/>
        <w:suppressLineNumbers w:val="0"/>
        <w:spacing w:before="0" w:beforeAutospacing="0" w:after="0" w:afterAutospacing="0" w:line="560" w:lineRule="atLeast"/>
        <w:ind w:left="0" w:right="0" w:firstLine="640"/>
        <w:jc w:val="both"/>
        <w:rPr>
          <w:rFonts w:hint="default" w:ascii="Calibri" w:hAnsi="Calibri" w:cs="Calibri"/>
          <w:sz w:val="21"/>
          <w:szCs w:val="21"/>
        </w:rPr>
      </w:pPr>
      <w:r>
        <w:rPr>
          <w:rFonts w:hint="default" w:ascii="仿宋_GB2312" w:hAnsi="Calibri" w:eastAsia="仿宋_GB2312" w:cs="仿宋_GB2312"/>
          <w:i w:val="0"/>
          <w:caps w:val="0"/>
          <w:color w:val="000000"/>
          <w:spacing w:val="0"/>
          <w:sz w:val="32"/>
          <w:szCs w:val="32"/>
          <w:shd w:val="clear" w:fill="FFFFFF"/>
        </w:rPr>
        <w:t>3．坚持公开、公平、公正的原则。</w:t>
      </w:r>
    </w:p>
    <w:p>
      <w:pPr>
        <w:pStyle w:val="2"/>
        <w:keepNext w:val="0"/>
        <w:keepLines w:val="0"/>
        <w:widowControl/>
        <w:suppressLineNumbers w:val="0"/>
        <w:spacing w:before="0" w:beforeAutospacing="0" w:after="0" w:afterAutospacing="0" w:line="560" w:lineRule="atLeast"/>
        <w:ind w:left="0" w:right="0" w:firstLine="640"/>
        <w:jc w:val="both"/>
        <w:rPr>
          <w:rFonts w:hint="default" w:ascii="Calibri" w:hAnsi="Calibri" w:cs="Calibri"/>
          <w:sz w:val="21"/>
          <w:szCs w:val="21"/>
        </w:rPr>
      </w:pPr>
      <w:r>
        <w:rPr>
          <w:rFonts w:hint="default" w:ascii="仿宋_GB2312" w:hAnsi="Calibri" w:eastAsia="仿宋_GB2312" w:cs="仿宋_GB2312"/>
          <w:i w:val="0"/>
          <w:caps w:val="0"/>
          <w:color w:val="000000"/>
          <w:spacing w:val="0"/>
          <w:sz w:val="32"/>
          <w:szCs w:val="32"/>
          <w:shd w:val="clear" w:fill="FFFFFF"/>
        </w:rPr>
        <w:t>4．坚持与教学岗位一致或相近的原则。</w:t>
      </w:r>
    </w:p>
    <w:p>
      <w:pPr>
        <w:pStyle w:val="2"/>
        <w:keepNext w:val="0"/>
        <w:keepLines w:val="0"/>
        <w:widowControl/>
        <w:suppressLineNumbers w:val="0"/>
        <w:spacing w:before="0" w:beforeAutospacing="0" w:after="0" w:afterAutospacing="0" w:line="560" w:lineRule="atLeast"/>
        <w:ind w:left="0" w:right="0" w:firstLine="640"/>
        <w:jc w:val="both"/>
        <w:rPr>
          <w:rFonts w:hint="default" w:ascii="Calibri" w:hAnsi="Calibri" w:cs="Calibri"/>
          <w:sz w:val="21"/>
          <w:szCs w:val="21"/>
        </w:rPr>
      </w:pPr>
      <w:r>
        <w:rPr>
          <w:rFonts w:hint="eastAsia" w:ascii="黑体" w:hAnsi="宋体" w:eastAsia="黑体" w:cs="黑体"/>
          <w:i w:val="0"/>
          <w:caps w:val="0"/>
          <w:color w:val="000000"/>
          <w:spacing w:val="0"/>
          <w:sz w:val="32"/>
          <w:szCs w:val="32"/>
          <w:shd w:val="clear" w:fill="FFFFFF"/>
        </w:rPr>
        <w:t>二、引进计划和范围</w:t>
      </w:r>
    </w:p>
    <w:p>
      <w:pPr>
        <w:pStyle w:val="2"/>
        <w:keepNext w:val="0"/>
        <w:keepLines w:val="0"/>
        <w:widowControl/>
        <w:suppressLineNumbers w:val="0"/>
        <w:spacing w:before="0" w:beforeAutospacing="0" w:after="0" w:afterAutospacing="0" w:line="560" w:lineRule="atLeast"/>
        <w:ind w:left="0" w:right="0" w:firstLine="643"/>
        <w:jc w:val="both"/>
        <w:rPr>
          <w:rFonts w:hint="default" w:ascii="Calibri" w:hAnsi="Calibri" w:cs="Calibri"/>
          <w:sz w:val="21"/>
          <w:szCs w:val="21"/>
        </w:rPr>
      </w:pPr>
      <w:r>
        <w:rPr>
          <w:rFonts w:ascii="楷体_GB2312" w:hAnsi="Calibri" w:eastAsia="楷体_GB2312" w:cs="楷体_GB2312"/>
          <w:b/>
          <w:i w:val="0"/>
          <w:caps w:val="0"/>
          <w:color w:val="000000"/>
          <w:spacing w:val="0"/>
          <w:sz w:val="32"/>
          <w:szCs w:val="32"/>
          <w:shd w:val="clear" w:fill="FFFFFF"/>
        </w:rPr>
        <w:t>（一）引进计划。</w:t>
      </w:r>
      <w:r>
        <w:rPr>
          <w:rFonts w:hint="default" w:ascii="仿宋_GB2312" w:hAnsi="Calibri" w:eastAsia="仿宋_GB2312" w:cs="仿宋_GB2312"/>
          <w:i w:val="0"/>
          <w:caps w:val="0"/>
          <w:color w:val="000000"/>
          <w:spacing w:val="0"/>
          <w:sz w:val="32"/>
          <w:szCs w:val="32"/>
          <w:shd w:val="clear" w:fill="FFFFFF"/>
        </w:rPr>
        <w:t>计划引进中小学教师45名，其中小学教师25名，初中教师10名，高中教师10名。</w:t>
      </w:r>
    </w:p>
    <w:p>
      <w:pPr>
        <w:pStyle w:val="2"/>
        <w:keepNext w:val="0"/>
        <w:keepLines w:val="0"/>
        <w:widowControl/>
        <w:suppressLineNumbers w:val="0"/>
        <w:spacing w:before="0" w:beforeAutospacing="0" w:after="0" w:afterAutospacing="0" w:line="560" w:lineRule="atLeast"/>
        <w:ind w:left="0" w:right="0" w:firstLine="643"/>
        <w:jc w:val="both"/>
        <w:rPr>
          <w:rFonts w:hint="default" w:ascii="Calibri" w:hAnsi="Calibri" w:cs="Calibri"/>
          <w:sz w:val="21"/>
          <w:szCs w:val="21"/>
        </w:rPr>
      </w:pPr>
      <w:r>
        <w:rPr>
          <w:rFonts w:hint="default" w:ascii="楷体_GB2312" w:hAnsi="Calibri" w:eastAsia="楷体_GB2312" w:cs="楷体_GB2312"/>
          <w:b/>
          <w:i w:val="0"/>
          <w:caps w:val="0"/>
          <w:color w:val="000000"/>
          <w:spacing w:val="0"/>
          <w:sz w:val="32"/>
          <w:szCs w:val="32"/>
          <w:shd w:val="clear" w:fill="FFFFFF"/>
        </w:rPr>
        <w:t>（二）引进范围。</w:t>
      </w:r>
      <w:r>
        <w:rPr>
          <w:rFonts w:hint="default" w:ascii="仿宋_GB2312" w:hAnsi="Calibri" w:eastAsia="仿宋_GB2312" w:cs="仿宋_GB2312"/>
          <w:i w:val="0"/>
          <w:caps w:val="0"/>
          <w:color w:val="000000"/>
          <w:spacing w:val="0"/>
          <w:sz w:val="32"/>
          <w:szCs w:val="32"/>
          <w:shd w:val="clear" w:fill="FFFFFF"/>
        </w:rPr>
        <w:t>在县外从事教育事业愿意为确山教育服务的现任在编在岗教师和当年服务期满的特岗教师（通过调查了解或函询所在编制、教育部门认定）。</w:t>
      </w:r>
    </w:p>
    <w:p>
      <w:pPr>
        <w:pStyle w:val="2"/>
        <w:keepNext w:val="0"/>
        <w:keepLines w:val="0"/>
        <w:widowControl/>
        <w:suppressLineNumbers w:val="0"/>
        <w:spacing w:before="0" w:beforeAutospacing="0" w:after="0" w:afterAutospacing="0" w:line="560" w:lineRule="atLeast"/>
        <w:ind w:left="0" w:right="0" w:firstLine="640"/>
        <w:jc w:val="both"/>
        <w:rPr>
          <w:rFonts w:hint="default" w:ascii="Calibri" w:hAnsi="Calibri" w:cs="Calibri"/>
          <w:sz w:val="21"/>
          <w:szCs w:val="21"/>
        </w:rPr>
      </w:pPr>
      <w:r>
        <w:rPr>
          <w:rFonts w:hint="eastAsia" w:ascii="黑体" w:hAnsi="宋体" w:eastAsia="黑体" w:cs="黑体"/>
          <w:i w:val="0"/>
          <w:caps w:val="0"/>
          <w:color w:val="000000"/>
          <w:spacing w:val="0"/>
          <w:sz w:val="32"/>
          <w:szCs w:val="32"/>
          <w:shd w:val="clear" w:fill="FFFFFF"/>
        </w:rPr>
        <w:t>三、引进条件</w:t>
      </w:r>
    </w:p>
    <w:p>
      <w:pPr>
        <w:pStyle w:val="2"/>
        <w:keepNext w:val="0"/>
        <w:keepLines w:val="0"/>
        <w:widowControl/>
        <w:suppressLineNumbers w:val="0"/>
        <w:spacing w:before="0" w:beforeAutospacing="0" w:after="0" w:afterAutospacing="0" w:line="560" w:lineRule="atLeast"/>
        <w:ind w:left="0" w:right="0" w:firstLine="640"/>
        <w:jc w:val="both"/>
        <w:rPr>
          <w:rFonts w:hint="default" w:ascii="Calibri" w:hAnsi="Calibri" w:cs="Calibri"/>
          <w:sz w:val="21"/>
          <w:szCs w:val="21"/>
        </w:rPr>
      </w:pPr>
      <w:r>
        <w:rPr>
          <w:rFonts w:hint="default" w:ascii="仿宋_GB2312" w:hAnsi="Calibri" w:eastAsia="仿宋_GB2312" w:cs="仿宋_GB2312"/>
          <w:i w:val="0"/>
          <w:caps w:val="0"/>
          <w:color w:val="000000"/>
          <w:spacing w:val="0"/>
          <w:sz w:val="32"/>
          <w:szCs w:val="32"/>
          <w:shd w:val="clear" w:fill="FFFFFF"/>
        </w:rPr>
        <w:t>1．政治思想表现好，年度考核均为合格及以上。同等条件下，年度考核优秀者优先录用；</w:t>
      </w:r>
    </w:p>
    <w:p>
      <w:pPr>
        <w:pStyle w:val="2"/>
        <w:keepNext w:val="0"/>
        <w:keepLines w:val="0"/>
        <w:widowControl/>
        <w:suppressLineNumbers w:val="0"/>
        <w:spacing w:before="0" w:beforeAutospacing="0" w:after="0" w:afterAutospacing="0" w:line="560" w:lineRule="atLeast"/>
        <w:ind w:left="0" w:right="0" w:firstLine="640"/>
        <w:jc w:val="both"/>
        <w:rPr>
          <w:rFonts w:hint="default" w:ascii="Calibri" w:hAnsi="Calibri" w:cs="Calibri"/>
          <w:sz w:val="21"/>
          <w:szCs w:val="21"/>
        </w:rPr>
      </w:pPr>
      <w:r>
        <w:rPr>
          <w:rFonts w:hint="default" w:ascii="仿宋_GB2312" w:hAnsi="Calibri" w:eastAsia="仿宋_GB2312" w:cs="仿宋_GB2312"/>
          <w:i w:val="0"/>
          <w:caps w:val="0"/>
          <w:color w:val="000000"/>
          <w:spacing w:val="0"/>
          <w:sz w:val="32"/>
          <w:szCs w:val="32"/>
          <w:shd w:val="clear" w:fill="FFFFFF"/>
        </w:rPr>
        <w:t>2．具有初级以上职称；</w:t>
      </w:r>
    </w:p>
    <w:p>
      <w:pPr>
        <w:pStyle w:val="2"/>
        <w:keepNext w:val="0"/>
        <w:keepLines w:val="0"/>
        <w:widowControl/>
        <w:suppressLineNumbers w:val="0"/>
        <w:spacing w:before="0" w:beforeAutospacing="0" w:after="0" w:afterAutospacing="0" w:line="560" w:lineRule="atLeast"/>
        <w:ind w:left="0" w:right="0" w:firstLine="640"/>
        <w:jc w:val="both"/>
        <w:rPr>
          <w:rFonts w:hint="default" w:ascii="Calibri" w:hAnsi="Calibri" w:cs="Calibri"/>
          <w:sz w:val="21"/>
          <w:szCs w:val="21"/>
        </w:rPr>
      </w:pPr>
      <w:r>
        <w:rPr>
          <w:rFonts w:hint="default" w:ascii="仿宋_GB2312" w:hAnsi="Calibri" w:eastAsia="仿宋_GB2312" w:cs="仿宋_GB2312"/>
          <w:i w:val="0"/>
          <w:caps w:val="0"/>
          <w:color w:val="000000"/>
          <w:spacing w:val="0"/>
          <w:sz w:val="32"/>
          <w:szCs w:val="32"/>
          <w:shd w:val="clear" w:fill="FFFFFF"/>
        </w:rPr>
        <w:t>3．教学能力强、教学成绩突出；</w:t>
      </w:r>
    </w:p>
    <w:p>
      <w:pPr>
        <w:pStyle w:val="2"/>
        <w:keepNext w:val="0"/>
        <w:keepLines w:val="0"/>
        <w:widowControl/>
        <w:suppressLineNumbers w:val="0"/>
        <w:spacing w:before="0" w:beforeAutospacing="0" w:after="0" w:afterAutospacing="0" w:line="560" w:lineRule="atLeast"/>
        <w:ind w:left="0" w:right="0" w:firstLine="640"/>
        <w:jc w:val="both"/>
        <w:rPr>
          <w:rFonts w:hint="default" w:ascii="Calibri" w:hAnsi="Calibri" w:cs="Calibri"/>
          <w:sz w:val="21"/>
          <w:szCs w:val="21"/>
        </w:rPr>
      </w:pPr>
      <w:r>
        <w:rPr>
          <w:rFonts w:hint="default" w:ascii="仿宋_GB2312" w:hAnsi="Calibri" w:eastAsia="仿宋_GB2312" w:cs="仿宋_GB2312"/>
          <w:i w:val="0"/>
          <w:caps w:val="0"/>
          <w:color w:val="000000"/>
          <w:spacing w:val="0"/>
          <w:sz w:val="32"/>
          <w:szCs w:val="32"/>
          <w:shd w:val="clear" w:fill="FFFFFF"/>
        </w:rPr>
        <w:t>4．师德优良（审查人事档案查看有无违法违纪记录）；</w:t>
      </w:r>
    </w:p>
    <w:p>
      <w:pPr>
        <w:pStyle w:val="2"/>
        <w:keepNext w:val="0"/>
        <w:keepLines w:val="0"/>
        <w:widowControl/>
        <w:suppressLineNumbers w:val="0"/>
        <w:spacing w:before="0" w:beforeAutospacing="0" w:after="0" w:afterAutospacing="0" w:line="560" w:lineRule="atLeast"/>
        <w:ind w:left="0" w:right="0" w:firstLine="640"/>
        <w:jc w:val="both"/>
        <w:rPr>
          <w:rFonts w:hint="default" w:ascii="Calibri" w:hAnsi="Calibri" w:cs="Calibri"/>
          <w:sz w:val="21"/>
          <w:szCs w:val="21"/>
        </w:rPr>
      </w:pPr>
      <w:r>
        <w:rPr>
          <w:rFonts w:hint="default" w:ascii="仿宋_GB2312" w:hAnsi="Calibri" w:eastAsia="仿宋_GB2312" w:cs="仿宋_GB2312"/>
          <w:i w:val="0"/>
          <w:caps w:val="0"/>
          <w:color w:val="000000"/>
          <w:spacing w:val="0"/>
          <w:sz w:val="32"/>
          <w:szCs w:val="32"/>
          <w:shd w:val="clear" w:fill="FFFFFF"/>
        </w:rPr>
        <w:t>5．引进教师须有相应层次的教师资格证并在该学段工作。高中、初中教师须是普通全日制本科及以上学历，小学教师须是普通全日制专科及以上学历；</w:t>
      </w:r>
    </w:p>
    <w:p>
      <w:pPr>
        <w:pStyle w:val="2"/>
        <w:keepNext w:val="0"/>
        <w:keepLines w:val="0"/>
        <w:widowControl/>
        <w:suppressLineNumbers w:val="0"/>
        <w:spacing w:before="0" w:beforeAutospacing="0" w:after="0" w:afterAutospacing="0" w:line="560" w:lineRule="atLeast"/>
        <w:ind w:left="0" w:right="0" w:firstLine="640"/>
        <w:jc w:val="both"/>
        <w:rPr>
          <w:rFonts w:hint="default" w:ascii="Calibri" w:hAnsi="Calibri" w:cs="Calibri"/>
          <w:sz w:val="21"/>
          <w:szCs w:val="21"/>
        </w:rPr>
      </w:pPr>
      <w:r>
        <w:rPr>
          <w:rFonts w:hint="default" w:ascii="仿宋_GB2312" w:hAnsi="Calibri" w:eastAsia="仿宋_GB2312" w:cs="仿宋_GB2312"/>
          <w:i w:val="0"/>
          <w:caps w:val="0"/>
          <w:color w:val="000000"/>
          <w:spacing w:val="0"/>
          <w:sz w:val="32"/>
          <w:szCs w:val="32"/>
          <w:shd w:val="clear" w:fill="FFFFFF"/>
        </w:rPr>
        <w:t>6．年龄在40周岁以下（1981年1月30日以后出生）；</w:t>
      </w:r>
    </w:p>
    <w:p>
      <w:pPr>
        <w:pStyle w:val="2"/>
        <w:keepNext w:val="0"/>
        <w:keepLines w:val="0"/>
        <w:widowControl/>
        <w:suppressLineNumbers w:val="0"/>
        <w:spacing w:before="0" w:beforeAutospacing="0" w:after="0" w:afterAutospacing="0" w:line="560" w:lineRule="atLeast"/>
        <w:ind w:left="0" w:right="0" w:firstLine="640"/>
        <w:jc w:val="both"/>
        <w:rPr>
          <w:rFonts w:hint="default" w:ascii="Calibri" w:hAnsi="Calibri" w:cs="Calibri"/>
          <w:sz w:val="21"/>
          <w:szCs w:val="21"/>
        </w:rPr>
      </w:pPr>
      <w:r>
        <w:rPr>
          <w:rFonts w:hint="default" w:ascii="仿宋_GB2312" w:hAnsi="Calibri" w:eastAsia="仿宋_GB2312" w:cs="仿宋_GB2312"/>
          <w:i w:val="0"/>
          <w:caps w:val="0"/>
          <w:color w:val="000000"/>
          <w:spacing w:val="0"/>
          <w:sz w:val="32"/>
          <w:szCs w:val="32"/>
          <w:shd w:val="clear" w:fill="FFFFFF"/>
        </w:rPr>
        <w:t>7. 根据目前新冠肺炎疫情形势，暂不接收疫情重点地区(国务院疫情等级查询为高、中风险等级的地区)人员报名。</w:t>
      </w:r>
    </w:p>
    <w:p>
      <w:pPr>
        <w:pStyle w:val="2"/>
        <w:keepNext w:val="0"/>
        <w:keepLines w:val="0"/>
        <w:widowControl/>
        <w:suppressLineNumbers w:val="0"/>
        <w:spacing w:before="0" w:beforeAutospacing="0" w:after="0" w:afterAutospacing="0" w:line="560" w:lineRule="atLeast"/>
        <w:ind w:left="0" w:right="0" w:firstLine="640"/>
        <w:jc w:val="both"/>
        <w:rPr>
          <w:rFonts w:hint="default" w:ascii="Calibri" w:hAnsi="Calibri" w:cs="Calibri"/>
          <w:sz w:val="21"/>
          <w:szCs w:val="21"/>
        </w:rPr>
      </w:pPr>
      <w:r>
        <w:rPr>
          <w:rFonts w:hint="eastAsia" w:ascii="黑体" w:hAnsi="宋体" w:eastAsia="黑体" w:cs="黑体"/>
          <w:i w:val="0"/>
          <w:caps w:val="0"/>
          <w:color w:val="000000"/>
          <w:spacing w:val="0"/>
          <w:sz w:val="32"/>
          <w:szCs w:val="32"/>
          <w:shd w:val="clear" w:fill="FFFFFF"/>
        </w:rPr>
        <w:t>四、报名与资格审查</w:t>
      </w:r>
    </w:p>
    <w:p>
      <w:pPr>
        <w:pStyle w:val="2"/>
        <w:keepNext w:val="0"/>
        <w:keepLines w:val="0"/>
        <w:widowControl/>
        <w:suppressLineNumbers w:val="0"/>
        <w:spacing w:before="0" w:beforeAutospacing="0" w:after="0" w:afterAutospacing="0" w:line="560" w:lineRule="atLeast"/>
        <w:ind w:left="0" w:right="0" w:firstLine="643"/>
        <w:jc w:val="both"/>
        <w:rPr>
          <w:rFonts w:hint="default" w:ascii="Calibri" w:hAnsi="Calibri" w:cs="Calibri"/>
          <w:sz w:val="21"/>
          <w:szCs w:val="21"/>
        </w:rPr>
      </w:pPr>
      <w:r>
        <w:rPr>
          <w:rFonts w:hint="default" w:ascii="楷体_GB2312" w:hAnsi="Calibri" w:eastAsia="楷体_GB2312" w:cs="楷体_GB2312"/>
          <w:b/>
          <w:i w:val="0"/>
          <w:caps w:val="0"/>
          <w:color w:val="000000"/>
          <w:spacing w:val="0"/>
          <w:sz w:val="32"/>
          <w:szCs w:val="32"/>
          <w:shd w:val="clear" w:fill="FFFFFF"/>
        </w:rPr>
        <w:t>（一）报名时间</w:t>
      </w:r>
    </w:p>
    <w:p>
      <w:pPr>
        <w:pStyle w:val="2"/>
        <w:keepNext w:val="0"/>
        <w:keepLines w:val="0"/>
        <w:widowControl/>
        <w:suppressLineNumbers w:val="0"/>
        <w:spacing w:before="0" w:beforeAutospacing="0" w:after="0" w:afterAutospacing="0" w:line="560" w:lineRule="atLeast"/>
        <w:ind w:left="0" w:right="0" w:firstLine="640"/>
        <w:jc w:val="both"/>
        <w:rPr>
          <w:rFonts w:hint="default" w:ascii="Calibri" w:hAnsi="Calibri" w:cs="Calibri"/>
          <w:sz w:val="21"/>
          <w:szCs w:val="21"/>
        </w:rPr>
      </w:pPr>
      <w:r>
        <w:rPr>
          <w:rFonts w:hint="default" w:ascii="仿宋_GB2312" w:hAnsi="Calibri" w:eastAsia="仿宋_GB2312" w:cs="仿宋_GB2312"/>
          <w:i w:val="0"/>
          <w:caps w:val="0"/>
          <w:color w:val="000000"/>
          <w:spacing w:val="0"/>
          <w:sz w:val="32"/>
          <w:szCs w:val="32"/>
          <w:shd w:val="clear" w:fill="FFFFFF"/>
        </w:rPr>
        <w:t>2021年8月27日—8月28日</w:t>
      </w:r>
    </w:p>
    <w:p>
      <w:pPr>
        <w:pStyle w:val="2"/>
        <w:keepNext w:val="0"/>
        <w:keepLines w:val="0"/>
        <w:widowControl/>
        <w:suppressLineNumbers w:val="0"/>
        <w:spacing w:before="0" w:beforeAutospacing="0" w:after="0" w:afterAutospacing="0" w:line="560" w:lineRule="atLeast"/>
        <w:ind w:left="319" w:right="0" w:firstLine="321"/>
        <w:jc w:val="both"/>
        <w:rPr>
          <w:rFonts w:hint="default" w:ascii="Calibri" w:hAnsi="Calibri" w:cs="Calibri"/>
          <w:sz w:val="21"/>
          <w:szCs w:val="21"/>
        </w:rPr>
      </w:pPr>
      <w:r>
        <w:rPr>
          <w:rFonts w:hint="default" w:ascii="楷体_GB2312" w:hAnsi="Calibri" w:eastAsia="楷体_GB2312" w:cs="楷体_GB2312"/>
          <w:b/>
          <w:i w:val="0"/>
          <w:caps w:val="0"/>
          <w:color w:val="000000"/>
          <w:spacing w:val="0"/>
          <w:sz w:val="32"/>
          <w:szCs w:val="32"/>
          <w:shd w:val="clear" w:fill="FFFFFF"/>
        </w:rPr>
        <w:t>（二）报名地点</w:t>
      </w:r>
    </w:p>
    <w:p>
      <w:pPr>
        <w:pStyle w:val="2"/>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sz w:val="24"/>
          <w:szCs w:val="24"/>
        </w:rPr>
      </w:pPr>
      <w:r>
        <w:rPr>
          <w:rFonts w:hint="default" w:ascii="仿宋_GB2312" w:hAnsi="Times New Roman" w:eastAsia="仿宋_GB2312" w:cs="仿宋_GB2312"/>
          <w:i w:val="0"/>
          <w:caps w:val="0"/>
          <w:color w:val="000000"/>
          <w:spacing w:val="0"/>
          <w:sz w:val="32"/>
          <w:szCs w:val="32"/>
          <w:shd w:val="clear" w:fill="FFFFFF"/>
        </w:rPr>
        <w:t>确山县教育局二楼人事股（根据疫情防控要求，现场报名时需出示健康码、行程码，佩戴口罩，按照工作人员安排有序排队，间隔1.5米以上，签订疫情防控个人承诺书）</w:t>
      </w:r>
    </w:p>
    <w:p>
      <w:pPr>
        <w:pStyle w:val="2"/>
        <w:keepNext w:val="0"/>
        <w:keepLines w:val="0"/>
        <w:widowControl/>
        <w:suppressLineNumbers w:val="0"/>
        <w:spacing w:before="0" w:beforeAutospacing="0" w:after="0" w:afterAutospacing="0" w:line="560" w:lineRule="atLeast"/>
        <w:ind w:left="0" w:right="0" w:firstLine="643"/>
        <w:jc w:val="both"/>
        <w:rPr>
          <w:rFonts w:hint="default" w:ascii="Calibri" w:hAnsi="Calibri" w:cs="Calibri"/>
          <w:sz w:val="21"/>
          <w:szCs w:val="21"/>
        </w:rPr>
      </w:pPr>
      <w:r>
        <w:rPr>
          <w:rFonts w:hint="default" w:ascii="楷体_GB2312" w:hAnsi="Calibri" w:eastAsia="楷体_GB2312" w:cs="楷体_GB2312"/>
          <w:b/>
          <w:i w:val="0"/>
          <w:caps w:val="0"/>
          <w:color w:val="000000"/>
          <w:spacing w:val="0"/>
          <w:sz w:val="32"/>
          <w:szCs w:val="32"/>
          <w:shd w:val="clear" w:fill="FFFFFF"/>
        </w:rPr>
        <w:t>（三）携带材料</w:t>
      </w:r>
    </w:p>
    <w:p>
      <w:pPr>
        <w:pStyle w:val="2"/>
        <w:keepNext w:val="0"/>
        <w:keepLines w:val="0"/>
        <w:widowControl/>
        <w:suppressLineNumbers w:val="0"/>
        <w:spacing w:before="0" w:beforeAutospacing="0" w:after="0" w:afterAutospacing="0" w:line="560" w:lineRule="atLeast"/>
        <w:ind w:left="0" w:right="0" w:firstLine="640"/>
        <w:jc w:val="both"/>
        <w:rPr>
          <w:rFonts w:hint="default" w:ascii="Calibri" w:hAnsi="Calibri" w:cs="Calibri"/>
          <w:sz w:val="21"/>
          <w:szCs w:val="21"/>
        </w:rPr>
      </w:pPr>
      <w:r>
        <w:rPr>
          <w:rFonts w:hint="default" w:ascii="仿宋_GB2312" w:hAnsi="Calibri" w:eastAsia="仿宋_GB2312" w:cs="仿宋_GB2312"/>
          <w:i w:val="0"/>
          <w:caps w:val="0"/>
          <w:color w:val="000000"/>
          <w:spacing w:val="0"/>
          <w:sz w:val="32"/>
          <w:szCs w:val="32"/>
          <w:shd w:val="clear" w:fill="FFFFFF"/>
        </w:rPr>
        <w:t>1．个人简介；</w:t>
      </w:r>
    </w:p>
    <w:p>
      <w:pPr>
        <w:pStyle w:val="2"/>
        <w:keepNext w:val="0"/>
        <w:keepLines w:val="0"/>
        <w:widowControl/>
        <w:suppressLineNumbers w:val="0"/>
        <w:spacing w:before="0" w:beforeAutospacing="0" w:after="0" w:afterAutospacing="0" w:line="560" w:lineRule="atLeast"/>
        <w:ind w:left="0" w:right="0" w:firstLine="640"/>
        <w:jc w:val="both"/>
        <w:rPr>
          <w:rFonts w:hint="default" w:ascii="Calibri" w:hAnsi="Calibri" w:cs="Calibri"/>
          <w:sz w:val="21"/>
          <w:szCs w:val="21"/>
        </w:rPr>
      </w:pPr>
      <w:r>
        <w:rPr>
          <w:rFonts w:hint="default" w:ascii="仿宋_GB2312" w:hAnsi="Calibri" w:eastAsia="仿宋_GB2312" w:cs="仿宋_GB2312"/>
          <w:i w:val="0"/>
          <w:caps w:val="0"/>
          <w:color w:val="000000"/>
          <w:spacing w:val="0"/>
          <w:sz w:val="32"/>
          <w:szCs w:val="32"/>
          <w:shd w:val="clear" w:fill="FFFFFF"/>
        </w:rPr>
        <w:t>2．报名表一式两份，近期免冠同底1寸照片2张；</w:t>
      </w:r>
    </w:p>
    <w:p>
      <w:pPr>
        <w:pStyle w:val="2"/>
        <w:keepNext w:val="0"/>
        <w:keepLines w:val="0"/>
        <w:widowControl/>
        <w:suppressLineNumbers w:val="0"/>
        <w:spacing w:before="0" w:beforeAutospacing="0" w:after="0" w:afterAutospacing="0" w:line="560" w:lineRule="atLeast"/>
        <w:ind w:left="0" w:right="0" w:firstLine="640"/>
        <w:jc w:val="both"/>
        <w:rPr>
          <w:rFonts w:hint="default" w:ascii="Calibri" w:hAnsi="Calibri" w:cs="Calibri"/>
          <w:sz w:val="21"/>
          <w:szCs w:val="21"/>
        </w:rPr>
      </w:pPr>
      <w:r>
        <w:rPr>
          <w:rFonts w:hint="default" w:ascii="仿宋_GB2312" w:hAnsi="Calibri" w:eastAsia="仿宋_GB2312" w:cs="仿宋_GB2312"/>
          <w:i w:val="0"/>
          <w:caps w:val="0"/>
          <w:color w:val="000000"/>
          <w:spacing w:val="0"/>
          <w:sz w:val="32"/>
          <w:szCs w:val="32"/>
          <w:shd w:val="clear" w:fill="FFFFFF"/>
        </w:rPr>
        <w:t>3．转正定级表（特岗除外）、身份证、学历证书（学历认证报告复印件或《教育部电子学历注册备案表》）、教师资格证书，有职称的提供职称证书，获奖证书原件及复印件，公开发表的文章或公开出版的著作等。</w:t>
      </w:r>
    </w:p>
    <w:p>
      <w:pPr>
        <w:pStyle w:val="2"/>
        <w:keepNext w:val="0"/>
        <w:keepLines w:val="0"/>
        <w:widowControl/>
        <w:suppressLineNumbers w:val="0"/>
        <w:spacing w:before="0" w:beforeAutospacing="0" w:after="0" w:afterAutospacing="0" w:line="560" w:lineRule="atLeast"/>
        <w:ind w:left="0" w:right="0" w:firstLine="640"/>
        <w:jc w:val="both"/>
        <w:rPr>
          <w:rFonts w:hint="default" w:ascii="Calibri" w:hAnsi="Calibri" w:cs="Calibri"/>
          <w:sz w:val="21"/>
          <w:szCs w:val="21"/>
        </w:rPr>
      </w:pPr>
      <w:r>
        <w:rPr>
          <w:rFonts w:hint="default" w:ascii="仿宋_GB2312" w:hAnsi="Calibri" w:eastAsia="仿宋_GB2312" w:cs="仿宋_GB2312"/>
          <w:i w:val="0"/>
          <w:caps w:val="0"/>
          <w:color w:val="000000"/>
          <w:spacing w:val="0"/>
          <w:sz w:val="32"/>
          <w:szCs w:val="32"/>
          <w:shd w:val="clear" w:fill="FFFFFF"/>
        </w:rPr>
        <w:t>资格审查工作贯穿引进工作的全过程。</w:t>
      </w:r>
    </w:p>
    <w:p>
      <w:pPr>
        <w:pStyle w:val="2"/>
        <w:keepNext w:val="0"/>
        <w:keepLines w:val="0"/>
        <w:widowControl/>
        <w:suppressLineNumbers w:val="0"/>
        <w:spacing w:before="0" w:beforeAutospacing="0" w:after="0" w:afterAutospacing="0" w:line="560" w:lineRule="atLeast"/>
        <w:ind w:left="0" w:right="0" w:firstLine="640"/>
        <w:jc w:val="both"/>
        <w:rPr>
          <w:rFonts w:hint="default" w:ascii="Calibri" w:hAnsi="Calibri" w:cs="Calibri"/>
          <w:sz w:val="21"/>
          <w:szCs w:val="21"/>
        </w:rPr>
      </w:pPr>
      <w:r>
        <w:rPr>
          <w:rFonts w:hint="eastAsia" w:ascii="黑体" w:hAnsi="宋体" w:eastAsia="黑体" w:cs="黑体"/>
          <w:i w:val="0"/>
          <w:caps w:val="0"/>
          <w:color w:val="000000"/>
          <w:spacing w:val="0"/>
          <w:sz w:val="32"/>
          <w:szCs w:val="32"/>
          <w:shd w:val="clear" w:fill="FFFFFF"/>
        </w:rPr>
        <w:t>五、组织考核</w:t>
      </w:r>
    </w:p>
    <w:p>
      <w:pPr>
        <w:pStyle w:val="2"/>
        <w:keepNext w:val="0"/>
        <w:keepLines w:val="0"/>
        <w:widowControl/>
        <w:suppressLineNumbers w:val="0"/>
        <w:spacing w:before="0" w:beforeAutospacing="0" w:after="0" w:afterAutospacing="0" w:line="560" w:lineRule="atLeast"/>
        <w:ind w:left="0" w:right="0" w:firstLine="640"/>
        <w:jc w:val="both"/>
        <w:rPr>
          <w:rFonts w:hint="default" w:ascii="Calibri" w:hAnsi="Calibri" w:cs="Calibri"/>
          <w:sz w:val="21"/>
          <w:szCs w:val="21"/>
        </w:rPr>
      </w:pPr>
      <w:r>
        <w:rPr>
          <w:rFonts w:hint="default" w:ascii="仿宋_GB2312" w:hAnsi="Calibri" w:eastAsia="仿宋_GB2312" w:cs="仿宋_GB2312"/>
          <w:i w:val="0"/>
          <w:caps w:val="0"/>
          <w:color w:val="000000"/>
          <w:spacing w:val="0"/>
          <w:sz w:val="32"/>
          <w:szCs w:val="32"/>
          <w:shd w:val="clear" w:fill="FFFFFF"/>
        </w:rPr>
        <w:t>成立若干考核组，由委托第三方单位、县纪委监委、县委编办、县人社局、县教育局配合进行考核，考核办法另行通知(考核时提供疫情防控承诺书和48小时内核酸检测阴性报告)。</w:t>
      </w:r>
    </w:p>
    <w:p>
      <w:pPr>
        <w:pStyle w:val="2"/>
        <w:keepNext w:val="0"/>
        <w:keepLines w:val="0"/>
        <w:widowControl/>
        <w:suppressLineNumbers w:val="0"/>
        <w:spacing w:before="0" w:beforeAutospacing="0" w:after="0" w:afterAutospacing="0" w:line="560" w:lineRule="atLeast"/>
        <w:ind w:left="0" w:right="0" w:firstLine="640"/>
        <w:jc w:val="both"/>
        <w:rPr>
          <w:rFonts w:hint="default" w:ascii="Calibri" w:hAnsi="Calibri" w:cs="Calibri"/>
          <w:sz w:val="21"/>
          <w:szCs w:val="21"/>
        </w:rPr>
      </w:pPr>
      <w:r>
        <w:rPr>
          <w:rFonts w:hint="eastAsia" w:ascii="黑体" w:hAnsi="宋体" w:eastAsia="黑体" w:cs="黑体"/>
          <w:i w:val="0"/>
          <w:caps w:val="0"/>
          <w:color w:val="000000"/>
          <w:spacing w:val="0"/>
          <w:sz w:val="32"/>
          <w:szCs w:val="32"/>
          <w:shd w:val="clear" w:fill="FFFFFF"/>
        </w:rPr>
        <w:t>六、公示及聘用</w:t>
      </w:r>
    </w:p>
    <w:p>
      <w:pPr>
        <w:pStyle w:val="2"/>
        <w:keepNext w:val="0"/>
        <w:keepLines w:val="0"/>
        <w:widowControl/>
        <w:suppressLineNumbers w:val="0"/>
        <w:spacing w:before="0" w:beforeAutospacing="0" w:after="0" w:afterAutospacing="0" w:line="560" w:lineRule="atLeast"/>
        <w:ind w:left="0" w:right="0" w:firstLine="640"/>
        <w:jc w:val="both"/>
        <w:rPr>
          <w:rFonts w:hint="default" w:ascii="Calibri" w:hAnsi="Calibri" w:cs="Calibri"/>
          <w:sz w:val="21"/>
          <w:szCs w:val="21"/>
        </w:rPr>
      </w:pPr>
      <w:r>
        <w:rPr>
          <w:rFonts w:hint="default" w:ascii="仿宋_GB2312" w:hAnsi="Calibri" w:eastAsia="仿宋_GB2312" w:cs="仿宋_GB2312"/>
          <w:i w:val="0"/>
          <w:caps w:val="0"/>
          <w:color w:val="000000"/>
          <w:spacing w:val="0"/>
          <w:sz w:val="32"/>
          <w:szCs w:val="32"/>
          <w:shd w:val="clear" w:fill="FFFFFF"/>
        </w:rPr>
        <w:t>通过组织考核，在县政府网站公示七天。公示期满无异议者，经县政府审批后，相关部门按程序提档，根据机构编制有关规定及现有编制空缺范围内，办理有关手续列入编制，按实际岗位需求分配到与原工作学校性质相同（即原在城区公办学校的分配到城区公办学校，原在农村学校或民办中小学校的分配到农村学校），且与原聘用学段相同的学校工作。</w:t>
      </w:r>
    </w:p>
    <w:p>
      <w:pPr>
        <w:pStyle w:val="2"/>
        <w:keepNext w:val="0"/>
        <w:keepLines w:val="0"/>
        <w:widowControl/>
        <w:suppressLineNumbers w:val="0"/>
        <w:spacing w:before="0" w:beforeAutospacing="0" w:after="0" w:afterAutospacing="0" w:line="560" w:lineRule="atLeast"/>
        <w:ind w:left="0" w:right="0" w:firstLine="640"/>
        <w:jc w:val="both"/>
        <w:rPr>
          <w:rFonts w:hint="default" w:ascii="Calibri" w:hAnsi="Calibri" w:cs="Calibri"/>
          <w:sz w:val="21"/>
          <w:szCs w:val="21"/>
        </w:rPr>
      </w:pPr>
      <w:r>
        <w:rPr>
          <w:rFonts w:hint="eastAsia" w:ascii="黑体" w:hAnsi="宋体" w:eastAsia="黑体" w:cs="黑体"/>
          <w:i w:val="0"/>
          <w:caps w:val="0"/>
          <w:color w:val="000000"/>
          <w:spacing w:val="0"/>
          <w:sz w:val="32"/>
          <w:szCs w:val="32"/>
          <w:shd w:val="clear" w:fill="FFFFFF"/>
        </w:rPr>
        <w:t>七、有关要求</w:t>
      </w:r>
    </w:p>
    <w:p>
      <w:pPr>
        <w:pStyle w:val="2"/>
        <w:keepNext w:val="0"/>
        <w:keepLines w:val="0"/>
        <w:widowControl/>
        <w:suppressLineNumbers w:val="0"/>
        <w:spacing w:before="0" w:beforeAutospacing="0" w:after="0" w:afterAutospacing="0" w:line="560" w:lineRule="atLeast"/>
        <w:ind w:left="0" w:right="0" w:firstLine="640"/>
        <w:jc w:val="both"/>
        <w:rPr>
          <w:rFonts w:hint="default" w:ascii="Calibri" w:hAnsi="Calibri" w:cs="Calibri"/>
          <w:sz w:val="21"/>
          <w:szCs w:val="21"/>
        </w:rPr>
      </w:pPr>
      <w:r>
        <w:rPr>
          <w:rFonts w:hint="default" w:ascii="仿宋_GB2312" w:hAnsi="Calibri" w:eastAsia="仿宋_GB2312" w:cs="仿宋_GB2312"/>
          <w:i w:val="0"/>
          <w:caps w:val="0"/>
          <w:color w:val="000000"/>
          <w:spacing w:val="0"/>
          <w:sz w:val="32"/>
          <w:szCs w:val="32"/>
          <w:shd w:val="clear" w:fill="FFFFFF"/>
        </w:rPr>
        <w:t>1.引进优秀教师工作是我县引进人才工作的一项重要措施，事关教育事业发展和社会大局稳定，引进过程要严格按原则办事、按程序操作，实行阳光作业，广泛接受群众监督，确保公开公正。</w:t>
      </w:r>
    </w:p>
    <w:p>
      <w:pPr>
        <w:pStyle w:val="2"/>
        <w:keepNext w:val="0"/>
        <w:keepLines w:val="0"/>
        <w:widowControl/>
        <w:suppressLineNumbers w:val="0"/>
        <w:spacing w:before="0" w:beforeAutospacing="0" w:after="0" w:afterAutospacing="0" w:line="560" w:lineRule="atLeast"/>
        <w:ind w:left="0" w:right="0" w:firstLine="640"/>
        <w:jc w:val="both"/>
        <w:rPr>
          <w:rFonts w:hint="default" w:ascii="Calibri" w:hAnsi="Calibri" w:cs="Calibri"/>
          <w:sz w:val="21"/>
          <w:szCs w:val="21"/>
        </w:rPr>
      </w:pPr>
      <w:r>
        <w:rPr>
          <w:rFonts w:hint="default" w:ascii="仿宋_GB2312" w:hAnsi="Calibri" w:eastAsia="仿宋_GB2312" w:cs="仿宋_GB2312"/>
          <w:i w:val="0"/>
          <w:caps w:val="0"/>
          <w:color w:val="000000"/>
          <w:spacing w:val="0"/>
          <w:sz w:val="32"/>
          <w:szCs w:val="32"/>
          <w:shd w:val="clear" w:fill="FFFFFF"/>
        </w:rPr>
        <w:t>2.县纪委监委、县委编办、县人社局、县财政局、县教育局等部门要密切配合，充分发挥职能作用，确保教师引进工作顺利进行。</w:t>
      </w:r>
    </w:p>
    <w:p>
      <w:pPr>
        <w:pStyle w:val="2"/>
        <w:keepNext w:val="0"/>
        <w:keepLines w:val="0"/>
        <w:widowControl/>
        <w:suppressLineNumbers w:val="0"/>
        <w:spacing w:before="0" w:beforeAutospacing="0" w:after="0" w:afterAutospacing="0" w:line="560" w:lineRule="atLeast"/>
        <w:ind w:left="0" w:right="0" w:firstLine="640"/>
        <w:jc w:val="both"/>
        <w:rPr>
          <w:rFonts w:hint="default" w:ascii="Calibri" w:hAnsi="Calibri" w:cs="Calibri"/>
          <w:sz w:val="21"/>
          <w:szCs w:val="21"/>
        </w:rPr>
      </w:pPr>
      <w:r>
        <w:rPr>
          <w:rFonts w:hint="default" w:ascii="仿宋_GB2312" w:hAnsi="Calibri" w:eastAsia="仿宋_GB2312" w:cs="仿宋_GB2312"/>
          <w:i w:val="0"/>
          <w:caps w:val="0"/>
          <w:color w:val="000000"/>
          <w:spacing w:val="0"/>
          <w:sz w:val="32"/>
          <w:szCs w:val="32"/>
          <w:shd w:val="clear" w:fill="FFFFFF"/>
        </w:rPr>
        <w:t>3.对在组织考核过程中弄虚作假，或不服从分配安排的教师一律不得录用。</w:t>
      </w:r>
    </w:p>
    <w:p>
      <w:pPr>
        <w:pStyle w:val="2"/>
        <w:keepNext w:val="0"/>
        <w:keepLines w:val="0"/>
        <w:widowControl/>
        <w:suppressLineNumbers w:val="0"/>
        <w:spacing w:before="0" w:beforeAutospacing="0" w:after="0" w:afterAutospacing="0" w:line="560" w:lineRule="atLeast"/>
        <w:ind w:left="0" w:right="0" w:firstLine="640"/>
        <w:jc w:val="both"/>
        <w:rPr>
          <w:rFonts w:hint="default" w:ascii="Calibri" w:hAnsi="Calibri" w:cs="Calibri"/>
          <w:sz w:val="21"/>
          <w:szCs w:val="21"/>
        </w:rPr>
      </w:pPr>
      <w:r>
        <w:rPr>
          <w:rFonts w:hint="default" w:ascii="Calibri" w:hAnsi="Calibri" w:eastAsia="微软雅黑" w:cs="Calibri"/>
          <w:i w:val="0"/>
          <w:caps w:val="0"/>
          <w:color w:val="000000"/>
          <w:spacing w:val="0"/>
          <w:sz w:val="21"/>
          <w:szCs w:val="21"/>
          <w:shd w:val="clear" w:fill="FFFFFF"/>
        </w:rPr>
        <w:t> </w:t>
      </w:r>
    </w:p>
    <w:p>
      <w:pPr>
        <w:pStyle w:val="2"/>
        <w:keepNext w:val="0"/>
        <w:keepLines w:val="0"/>
        <w:widowControl/>
        <w:suppressLineNumbers w:val="0"/>
        <w:spacing w:before="0" w:beforeAutospacing="0" w:after="0" w:afterAutospacing="0" w:line="560" w:lineRule="atLeast"/>
        <w:ind w:left="0" w:right="0" w:firstLine="640"/>
        <w:jc w:val="both"/>
        <w:rPr>
          <w:rFonts w:hint="default" w:ascii="Calibri" w:hAnsi="Calibri" w:cs="Calibri"/>
          <w:sz w:val="21"/>
          <w:szCs w:val="21"/>
        </w:rPr>
      </w:pPr>
      <w:r>
        <w:rPr>
          <w:rFonts w:hint="default" w:ascii="仿宋_GB2312" w:hAnsi="Calibri" w:eastAsia="仿宋_GB2312" w:cs="仿宋_GB2312"/>
          <w:i w:val="0"/>
          <w:caps w:val="0"/>
          <w:color w:val="000000"/>
          <w:spacing w:val="0"/>
          <w:sz w:val="32"/>
          <w:szCs w:val="32"/>
          <w:shd w:val="clear" w:fill="FFFFFF"/>
        </w:rPr>
        <w:t>附件：1.确山县2021年公开</w:t>
      </w:r>
      <w:r>
        <w:rPr>
          <w:rFonts w:hint="default" w:ascii="仿宋_GB2312" w:hAnsi="Calibri" w:eastAsia="仿宋_GB2312" w:cs="仿宋_GB2312"/>
          <w:i w:val="0"/>
          <w:caps w:val="0"/>
          <w:color w:val="000000"/>
          <w:spacing w:val="-11"/>
          <w:sz w:val="32"/>
          <w:szCs w:val="32"/>
          <w:shd w:val="clear" w:fill="FFFFFF"/>
        </w:rPr>
        <w:t>引进中小学</w:t>
      </w:r>
      <w:r>
        <w:rPr>
          <w:rFonts w:hint="default" w:ascii="仿宋_GB2312" w:hAnsi="Calibri" w:eastAsia="仿宋_GB2312" w:cs="仿宋_GB2312"/>
          <w:i w:val="0"/>
          <w:caps w:val="0"/>
          <w:color w:val="000000"/>
          <w:spacing w:val="0"/>
          <w:sz w:val="32"/>
          <w:szCs w:val="32"/>
          <w:shd w:val="clear" w:fill="FFFFFF"/>
        </w:rPr>
        <w:t>优秀教师报名表</w:t>
      </w:r>
    </w:p>
    <w:p>
      <w:pPr>
        <w:pStyle w:val="2"/>
        <w:keepNext w:val="0"/>
        <w:keepLines w:val="0"/>
        <w:widowControl/>
        <w:suppressLineNumbers w:val="0"/>
        <w:spacing w:before="0" w:beforeAutospacing="0" w:after="0" w:afterAutospacing="0" w:line="560" w:lineRule="atLeast"/>
        <w:ind w:left="0" w:right="0" w:firstLine="640"/>
        <w:jc w:val="both"/>
        <w:rPr>
          <w:rFonts w:hint="default" w:ascii="Calibri" w:hAnsi="Calibri" w:cs="Calibri"/>
          <w:sz w:val="21"/>
          <w:szCs w:val="21"/>
        </w:rPr>
      </w:pPr>
      <w:r>
        <w:rPr>
          <w:rFonts w:ascii="仿宋" w:hAnsi="仿宋" w:eastAsia="仿宋" w:cs="仿宋"/>
          <w:i w:val="0"/>
          <w:caps w:val="0"/>
          <w:color w:val="000000"/>
          <w:spacing w:val="0"/>
          <w:sz w:val="32"/>
          <w:szCs w:val="32"/>
          <w:shd w:val="clear" w:fill="FFFFFF"/>
        </w:rPr>
        <w:t>     </w:t>
      </w:r>
      <w:r>
        <w:rPr>
          <w:rFonts w:hint="eastAsia" w:ascii="仿宋" w:hAnsi="仿宋" w:eastAsia="仿宋" w:cs="仿宋"/>
          <w:i w:val="0"/>
          <w:caps w:val="0"/>
          <w:color w:val="000000"/>
          <w:spacing w:val="0"/>
          <w:sz w:val="32"/>
          <w:szCs w:val="32"/>
          <w:shd w:val="clear" w:fill="FFFFFF"/>
        </w:rPr>
        <w:t> 2.</w:t>
      </w:r>
      <w:r>
        <w:rPr>
          <w:rFonts w:hint="default" w:ascii="仿宋_GB2312" w:hAnsi="Calibri" w:eastAsia="仿宋_GB2312" w:cs="仿宋_GB2312"/>
          <w:i w:val="0"/>
          <w:caps w:val="0"/>
          <w:color w:val="000000"/>
          <w:spacing w:val="0"/>
          <w:sz w:val="32"/>
          <w:szCs w:val="32"/>
          <w:shd w:val="clear" w:fill="FFFFFF"/>
        </w:rPr>
        <w:t>疫情防控个人承诺书</w:t>
      </w:r>
    </w:p>
    <w:bookmarkEnd w:id="0"/>
    <w:p>
      <w:pPr>
        <w:pStyle w:val="2"/>
        <w:keepNext w:val="0"/>
        <w:keepLines w:val="0"/>
        <w:widowControl/>
        <w:suppressLineNumbers w:val="0"/>
        <w:spacing w:before="0" w:beforeAutospacing="0" w:after="0" w:afterAutospacing="0" w:line="560" w:lineRule="atLeast"/>
        <w:ind w:left="0" w:right="0" w:firstLine="640"/>
        <w:jc w:val="both"/>
        <w:rPr>
          <w:rFonts w:hint="default" w:ascii="Calibri" w:hAnsi="Calibri" w:cs="Calibri"/>
          <w:sz w:val="21"/>
          <w:szCs w:val="21"/>
        </w:rPr>
      </w:pPr>
      <w:r>
        <w:rPr>
          <w:rFonts w:hint="default" w:ascii="Calibri" w:hAnsi="Calibri" w:eastAsia="微软雅黑" w:cs="Calibri"/>
          <w:i w:val="0"/>
          <w:caps w:val="0"/>
          <w:color w:val="000000"/>
          <w:spacing w:val="0"/>
          <w:sz w:val="21"/>
          <w:szCs w:val="21"/>
          <w:shd w:val="clear" w:fill="FFFFFF"/>
        </w:rPr>
        <w:t> </w:t>
      </w:r>
    </w:p>
    <w:p>
      <w:pPr>
        <w:pStyle w:val="2"/>
        <w:keepNext w:val="0"/>
        <w:keepLines w:val="0"/>
        <w:widowControl/>
        <w:suppressLineNumbers w:val="0"/>
        <w:spacing w:before="0" w:beforeAutospacing="0" w:after="0" w:afterAutospacing="0" w:line="560" w:lineRule="atLeast"/>
        <w:ind w:left="0" w:right="0" w:firstLine="640"/>
        <w:jc w:val="both"/>
        <w:rPr>
          <w:rFonts w:hint="default" w:ascii="Calibri" w:hAnsi="Calibri" w:cs="Calibri"/>
          <w:sz w:val="21"/>
          <w:szCs w:val="21"/>
        </w:rPr>
      </w:pPr>
      <w:r>
        <w:rPr>
          <w:rFonts w:hint="default" w:ascii="Calibri" w:hAnsi="Calibri" w:eastAsia="微软雅黑" w:cs="Calibri"/>
          <w:i w:val="0"/>
          <w:caps w:val="0"/>
          <w:color w:val="000000"/>
          <w:spacing w:val="0"/>
          <w:sz w:val="21"/>
          <w:szCs w:val="21"/>
          <w:shd w:val="clear" w:fill="FFFFFF"/>
        </w:rPr>
        <w:t> </w:t>
      </w:r>
    </w:p>
    <w:p>
      <w:pPr>
        <w:pStyle w:val="2"/>
        <w:keepNext w:val="0"/>
        <w:keepLines w:val="0"/>
        <w:widowControl/>
        <w:suppressLineNumbers w:val="0"/>
        <w:spacing w:before="0" w:beforeAutospacing="0" w:after="0" w:afterAutospacing="0" w:line="600" w:lineRule="atLeast"/>
        <w:ind w:left="0" w:right="0" w:firstLine="640"/>
        <w:jc w:val="both"/>
        <w:rPr>
          <w:rFonts w:hint="default" w:ascii="Calibri" w:hAnsi="Calibri" w:cs="Calibri"/>
          <w:sz w:val="21"/>
          <w:szCs w:val="21"/>
        </w:rPr>
      </w:pPr>
      <w:r>
        <w:rPr>
          <w:rFonts w:hint="default" w:ascii="Calibri" w:hAnsi="Calibri" w:eastAsia="微软雅黑" w:cs="Calibri"/>
          <w:i w:val="0"/>
          <w:caps w:val="0"/>
          <w:color w:val="000000"/>
          <w:spacing w:val="0"/>
          <w:sz w:val="21"/>
          <w:szCs w:val="21"/>
          <w:shd w:val="clear" w:fill="FFFFFF"/>
        </w:rPr>
        <w:t> </w:t>
      </w:r>
    </w:p>
    <w:p>
      <w:pPr>
        <w:keepNext w:val="0"/>
        <w:keepLines w:val="0"/>
        <w:widowControl/>
        <w:suppressLineNumbers w:val="0"/>
        <w:jc w:val="left"/>
      </w:pPr>
    </w:p>
    <w:tbl>
      <w:tblPr>
        <w:tblW w:w="10125" w:type="dxa"/>
        <w:jc w:val="center"/>
        <w:shd w:val="clear"/>
        <w:tblLayout w:type="autofit"/>
        <w:tblCellMar>
          <w:top w:w="0" w:type="dxa"/>
          <w:left w:w="0" w:type="dxa"/>
          <w:bottom w:w="0" w:type="dxa"/>
          <w:right w:w="0" w:type="dxa"/>
        </w:tblCellMar>
      </w:tblPr>
      <w:tblGrid>
        <w:gridCol w:w="1437"/>
        <w:gridCol w:w="1317"/>
        <w:gridCol w:w="1041"/>
        <w:gridCol w:w="1057"/>
        <w:gridCol w:w="1008"/>
        <w:gridCol w:w="715"/>
        <w:gridCol w:w="1630"/>
        <w:gridCol w:w="1920"/>
      </w:tblGrid>
      <w:tr>
        <w:tblPrEx>
          <w:shd w:val="clear"/>
          <w:tblCellMar>
            <w:top w:w="0" w:type="dxa"/>
            <w:left w:w="0" w:type="dxa"/>
            <w:bottom w:w="0" w:type="dxa"/>
            <w:right w:w="0" w:type="dxa"/>
          </w:tblCellMar>
        </w:tblPrEx>
        <w:trPr>
          <w:trHeight w:val="1735" w:hRule="atLeast"/>
          <w:jc w:val="center"/>
        </w:trPr>
        <w:tc>
          <w:tcPr>
            <w:tcW w:w="9320" w:type="dxa"/>
            <w:gridSpan w:val="8"/>
            <w:tcBorders>
              <w:top w:val="nil"/>
              <w:left w:val="single" w:color="FFFFFF" w:sz="8" w:space="0"/>
              <w:bottom w:val="single" w:color="FFFFFF" w:sz="8" w:space="0"/>
              <w:right w:val="single" w:color="FFFFFF"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560" w:lineRule="atLeast"/>
              <w:ind w:left="0" w:right="0"/>
              <w:jc w:val="both"/>
              <w:textAlignment w:val="center"/>
              <w:rPr>
                <w:rFonts w:hint="default" w:ascii="Calibri" w:hAnsi="Calibri" w:cs="Calibri"/>
                <w:sz w:val="21"/>
                <w:szCs w:val="21"/>
              </w:rPr>
            </w:pPr>
            <w:r>
              <w:rPr>
                <w:rFonts w:hint="eastAsia" w:ascii="黑体" w:hAnsi="宋体" w:eastAsia="黑体" w:cs="黑体"/>
                <w:sz w:val="32"/>
                <w:szCs w:val="32"/>
              </w:rPr>
              <w:t>附件1</w:t>
            </w:r>
          </w:p>
          <w:p>
            <w:pPr>
              <w:pStyle w:val="2"/>
              <w:keepNext w:val="0"/>
              <w:keepLines w:val="0"/>
              <w:widowControl/>
              <w:suppressLineNumbers w:val="0"/>
              <w:spacing w:before="0" w:beforeAutospacing="0" w:after="0" w:afterAutospacing="0" w:line="560" w:lineRule="atLeast"/>
              <w:ind w:left="0" w:right="0"/>
              <w:jc w:val="both"/>
              <w:textAlignment w:val="center"/>
              <w:rPr>
                <w:rFonts w:hint="default" w:ascii="Calibri" w:hAnsi="Calibri" w:cs="Calibri"/>
                <w:sz w:val="21"/>
                <w:szCs w:val="21"/>
              </w:rPr>
            </w:pPr>
            <w:r>
              <w:rPr>
                <w:rFonts w:hint="default" w:ascii="Calibri" w:hAnsi="Calibri" w:cs="Calibri"/>
                <w:sz w:val="21"/>
                <w:szCs w:val="21"/>
              </w:rPr>
              <w:t> </w:t>
            </w:r>
          </w:p>
          <w:p>
            <w:pPr>
              <w:pStyle w:val="2"/>
              <w:keepNext w:val="0"/>
              <w:keepLines w:val="0"/>
              <w:widowControl/>
              <w:suppressLineNumbers w:val="0"/>
              <w:spacing w:before="0" w:beforeAutospacing="0" w:after="0" w:afterAutospacing="0" w:line="560" w:lineRule="atLeast"/>
              <w:ind w:left="0" w:right="0"/>
              <w:jc w:val="both"/>
              <w:textAlignment w:val="center"/>
              <w:rPr>
                <w:rFonts w:hint="default" w:ascii="Calibri" w:hAnsi="Calibri" w:cs="Calibri"/>
                <w:sz w:val="21"/>
                <w:szCs w:val="21"/>
              </w:rPr>
            </w:pPr>
            <w:r>
              <w:rPr>
                <w:rFonts w:ascii="方正小标宋简体" w:hAnsi="方正小标宋简体" w:eastAsia="方正小标宋简体" w:cs="方正小标宋简体"/>
                <w:sz w:val="44"/>
                <w:szCs w:val="44"/>
              </w:rPr>
              <w:t>确山县</w:t>
            </w:r>
            <w:r>
              <w:rPr>
                <w:rFonts w:hint="default" w:ascii="方正小标宋简体" w:hAnsi="方正小标宋简体" w:eastAsia="方正小标宋简体" w:cs="方正小标宋简体"/>
                <w:sz w:val="44"/>
                <w:szCs w:val="44"/>
              </w:rPr>
              <w:t>2021年公开引进中小学优秀教师报名表</w:t>
            </w:r>
          </w:p>
        </w:tc>
      </w:tr>
      <w:tr>
        <w:tblPrEx>
          <w:tblCellMar>
            <w:top w:w="0" w:type="dxa"/>
            <w:left w:w="0" w:type="dxa"/>
            <w:bottom w:w="0" w:type="dxa"/>
            <w:right w:w="0" w:type="dxa"/>
          </w:tblCellMar>
        </w:tblPrEx>
        <w:trPr>
          <w:trHeight w:val="433" w:hRule="atLeast"/>
          <w:jc w:val="center"/>
        </w:trPr>
        <w:tc>
          <w:tcPr>
            <w:tcW w:w="9320" w:type="dxa"/>
            <w:gridSpan w:val="8"/>
            <w:tcBorders>
              <w:top w:val="nil"/>
              <w:left w:val="single" w:color="FFFFFF" w:sz="8" w:space="0"/>
              <w:bottom w:val="single" w:color="000000" w:sz="8" w:space="0"/>
              <w:right w:val="single" w:color="FFFFFF"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both"/>
              <w:textAlignment w:val="center"/>
              <w:rPr>
                <w:rFonts w:hint="default" w:ascii="Calibri" w:hAnsi="Calibri" w:cs="Calibri"/>
                <w:sz w:val="21"/>
                <w:szCs w:val="21"/>
              </w:rPr>
            </w:pPr>
            <w:r>
              <w:rPr>
                <w:rFonts w:hint="default" w:ascii="仿宋_GB2312" w:hAnsi="Calibri" w:eastAsia="仿宋_GB2312" w:cs="仿宋_GB2312"/>
                <w:color w:val="000000"/>
                <w:sz w:val="24"/>
                <w:szCs w:val="24"/>
              </w:rPr>
              <w:t>报名序号：                                       填表日期：2021年  月  日</w:t>
            </w:r>
          </w:p>
        </w:tc>
      </w:tr>
      <w:tr>
        <w:tblPrEx>
          <w:tblCellMar>
            <w:top w:w="0" w:type="dxa"/>
            <w:left w:w="0" w:type="dxa"/>
            <w:bottom w:w="0" w:type="dxa"/>
            <w:right w:w="0" w:type="dxa"/>
          </w:tblCellMar>
        </w:tblPrEx>
        <w:trPr>
          <w:trHeight w:val="668" w:hRule="atLeast"/>
          <w:jc w:val="center"/>
        </w:trPr>
        <w:tc>
          <w:tcPr>
            <w:tcW w:w="1326"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2"/>
                <w:szCs w:val="22"/>
              </w:rPr>
              <w:t>姓    名</w:t>
            </w:r>
          </w:p>
        </w:tc>
        <w:tc>
          <w:tcPr>
            <w:tcW w:w="121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960"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2"/>
                <w:szCs w:val="22"/>
              </w:rPr>
              <w:t>性别</w:t>
            </w:r>
          </w:p>
        </w:tc>
        <w:tc>
          <w:tcPr>
            <w:tcW w:w="970"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1579" w:type="dxa"/>
            <w:gridSpan w:val="2"/>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2"/>
                <w:szCs w:val="22"/>
              </w:rPr>
              <w:t>民族</w:t>
            </w:r>
          </w:p>
        </w:tc>
        <w:tc>
          <w:tcPr>
            <w:tcW w:w="150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1767" w:type="dxa"/>
            <w:vMerge w:val="restart"/>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2"/>
                <w:szCs w:val="22"/>
              </w:rPr>
              <w:t>照片</w:t>
            </w:r>
          </w:p>
        </w:tc>
      </w:tr>
      <w:tr>
        <w:tblPrEx>
          <w:tblCellMar>
            <w:top w:w="0" w:type="dxa"/>
            <w:left w:w="0" w:type="dxa"/>
            <w:bottom w:w="0" w:type="dxa"/>
            <w:right w:w="0" w:type="dxa"/>
          </w:tblCellMar>
        </w:tblPrEx>
        <w:trPr>
          <w:trHeight w:val="668" w:hRule="atLeast"/>
          <w:jc w:val="center"/>
        </w:trPr>
        <w:tc>
          <w:tcPr>
            <w:tcW w:w="1326"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2"/>
                <w:szCs w:val="22"/>
              </w:rPr>
              <w:t>出生年月</w:t>
            </w:r>
          </w:p>
        </w:tc>
        <w:tc>
          <w:tcPr>
            <w:tcW w:w="121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960"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2"/>
                <w:szCs w:val="22"/>
              </w:rPr>
              <w:t>籍贯</w:t>
            </w:r>
          </w:p>
        </w:tc>
        <w:tc>
          <w:tcPr>
            <w:tcW w:w="970"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1579" w:type="dxa"/>
            <w:gridSpan w:val="2"/>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2"/>
                <w:szCs w:val="22"/>
              </w:rPr>
              <w:t>政治面貌</w:t>
            </w:r>
          </w:p>
        </w:tc>
        <w:tc>
          <w:tcPr>
            <w:tcW w:w="150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1767"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1"/>
                <w:szCs w:val="21"/>
              </w:rPr>
            </w:pPr>
          </w:p>
        </w:tc>
      </w:tr>
      <w:tr>
        <w:tblPrEx>
          <w:tblCellMar>
            <w:top w:w="0" w:type="dxa"/>
            <w:left w:w="0" w:type="dxa"/>
            <w:bottom w:w="0" w:type="dxa"/>
            <w:right w:w="0" w:type="dxa"/>
          </w:tblCellMar>
        </w:tblPrEx>
        <w:trPr>
          <w:trHeight w:val="668" w:hRule="atLeast"/>
          <w:jc w:val="center"/>
        </w:trPr>
        <w:tc>
          <w:tcPr>
            <w:tcW w:w="1326"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2"/>
                <w:szCs w:val="22"/>
              </w:rPr>
              <w:t>毕业院校</w:t>
            </w:r>
          </w:p>
        </w:tc>
        <w:tc>
          <w:tcPr>
            <w:tcW w:w="3144" w:type="dxa"/>
            <w:gridSpan w:val="3"/>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1579" w:type="dxa"/>
            <w:gridSpan w:val="2"/>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2"/>
                <w:szCs w:val="22"/>
              </w:rPr>
              <w:t>毕业时间</w:t>
            </w:r>
          </w:p>
        </w:tc>
        <w:tc>
          <w:tcPr>
            <w:tcW w:w="150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1767"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1"/>
                <w:szCs w:val="21"/>
              </w:rPr>
            </w:pPr>
          </w:p>
        </w:tc>
      </w:tr>
      <w:tr>
        <w:tblPrEx>
          <w:tblCellMar>
            <w:top w:w="0" w:type="dxa"/>
            <w:left w:w="0" w:type="dxa"/>
            <w:bottom w:w="0" w:type="dxa"/>
            <w:right w:w="0" w:type="dxa"/>
          </w:tblCellMar>
        </w:tblPrEx>
        <w:trPr>
          <w:trHeight w:val="673" w:hRule="atLeast"/>
          <w:jc w:val="center"/>
        </w:trPr>
        <w:tc>
          <w:tcPr>
            <w:tcW w:w="1326"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2"/>
                <w:szCs w:val="22"/>
              </w:rPr>
              <w:t>学  　历</w:t>
            </w:r>
          </w:p>
        </w:tc>
        <w:tc>
          <w:tcPr>
            <w:tcW w:w="121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960"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2"/>
                <w:szCs w:val="22"/>
              </w:rPr>
              <w:t>学位</w:t>
            </w:r>
          </w:p>
        </w:tc>
        <w:tc>
          <w:tcPr>
            <w:tcW w:w="970"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1579" w:type="dxa"/>
            <w:gridSpan w:val="2"/>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2"/>
                <w:szCs w:val="22"/>
              </w:rPr>
              <w:t>毕业证书编号</w:t>
            </w:r>
          </w:p>
        </w:tc>
        <w:tc>
          <w:tcPr>
            <w:tcW w:w="3271" w:type="dxa"/>
            <w:gridSpan w:val="2"/>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Calibri" w:hAnsi="Calibri" w:cs="Calibri"/>
                <w:sz w:val="21"/>
                <w:szCs w:val="21"/>
              </w:rPr>
              <w:t> </w:t>
            </w:r>
          </w:p>
        </w:tc>
      </w:tr>
      <w:tr>
        <w:tblPrEx>
          <w:tblCellMar>
            <w:top w:w="0" w:type="dxa"/>
            <w:left w:w="0" w:type="dxa"/>
            <w:bottom w:w="0" w:type="dxa"/>
            <w:right w:w="0" w:type="dxa"/>
          </w:tblCellMar>
        </w:tblPrEx>
        <w:trPr>
          <w:trHeight w:val="606" w:hRule="atLeast"/>
          <w:jc w:val="center"/>
        </w:trPr>
        <w:tc>
          <w:tcPr>
            <w:tcW w:w="1326"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2"/>
                <w:szCs w:val="22"/>
              </w:rPr>
              <w:t>家庭住址</w:t>
            </w:r>
          </w:p>
        </w:tc>
        <w:tc>
          <w:tcPr>
            <w:tcW w:w="3144" w:type="dxa"/>
            <w:gridSpan w:val="3"/>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1579" w:type="dxa"/>
            <w:gridSpan w:val="2"/>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2"/>
                <w:szCs w:val="22"/>
              </w:rPr>
              <w:t>身份证号码</w:t>
            </w:r>
          </w:p>
        </w:tc>
        <w:tc>
          <w:tcPr>
            <w:tcW w:w="3271" w:type="dxa"/>
            <w:gridSpan w:val="2"/>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Calibri" w:hAnsi="Calibri" w:cs="Calibri"/>
                <w:sz w:val="21"/>
                <w:szCs w:val="21"/>
              </w:rPr>
              <w:t> </w:t>
            </w:r>
          </w:p>
        </w:tc>
      </w:tr>
      <w:tr>
        <w:tblPrEx>
          <w:tblCellMar>
            <w:top w:w="0" w:type="dxa"/>
            <w:left w:w="0" w:type="dxa"/>
            <w:bottom w:w="0" w:type="dxa"/>
            <w:right w:w="0" w:type="dxa"/>
          </w:tblCellMar>
        </w:tblPrEx>
        <w:trPr>
          <w:trHeight w:val="606" w:hRule="atLeast"/>
          <w:jc w:val="center"/>
        </w:trPr>
        <w:tc>
          <w:tcPr>
            <w:tcW w:w="1326"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2"/>
                <w:szCs w:val="22"/>
              </w:rPr>
              <w:t>报考单位</w:t>
            </w:r>
          </w:p>
        </w:tc>
        <w:tc>
          <w:tcPr>
            <w:tcW w:w="3144" w:type="dxa"/>
            <w:gridSpan w:val="3"/>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1579" w:type="dxa"/>
            <w:gridSpan w:val="2"/>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2"/>
                <w:szCs w:val="22"/>
              </w:rPr>
              <w:t>报考岗位</w:t>
            </w:r>
          </w:p>
        </w:tc>
        <w:tc>
          <w:tcPr>
            <w:tcW w:w="3271" w:type="dxa"/>
            <w:gridSpan w:val="2"/>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Calibri" w:hAnsi="Calibri" w:cs="Calibri"/>
                <w:sz w:val="21"/>
                <w:szCs w:val="21"/>
              </w:rPr>
              <w:t> </w:t>
            </w:r>
          </w:p>
        </w:tc>
      </w:tr>
      <w:tr>
        <w:tblPrEx>
          <w:tblCellMar>
            <w:top w:w="0" w:type="dxa"/>
            <w:left w:w="0" w:type="dxa"/>
            <w:bottom w:w="0" w:type="dxa"/>
            <w:right w:w="0" w:type="dxa"/>
          </w:tblCellMar>
        </w:tblPrEx>
        <w:trPr>
          <w:trHeight w:val="606" w:hRule="atLeast"/>
          <w:jc w:val="center"/>
        </w:trPr>
        <w:tc>
          <w:tcPr>
            <w:tcW w:w="1326"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2"/>
                <w:szCs w:val="22"/>
              </w:rPr>
              <w:t>现工作单位</w:t>
            </w:r>
          </w:p>
        </w:tc>
        <w:tc>
          <w:tcPr>
            <w:tcW w:w="3144" w:type="dxa"/>
            <w:gridSpan w:val="3"/>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1579" w:type="dxa"/>
            <w:gridSpan w:val="2"/>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2"/>
                <w:szCs w:val="22"/>
              </w:rPr>
              <w:t>联系电话</w:t>
            </w:r>
          </w:p>
        </w:tc>
        <w:tc>
          <w:tcPr>
            <w:tcW w:w="3271" w:type="dxa"/>
            <w:gridSpan w:val="2"/>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Calibri" w:hAnsi="Calibri" w:cs="Calibri"/>
                <w:sz w:val="21"/>
                <w:szCs w:val="21"/>
              </w:rPr>
              <w:t> </w:t>
            </w:r>
          </w:p>
        </w:tc>
      </w:tr>
      <w:tr>
        <w:tblPrEx>
          <w:tblCellMar>
            <w:top w:w="0" w:type="dxa"/>
            <w:left w:w="0" w:type="dxa"/>
            <w:bottom w:w="0" w:type="dxa"/>
            <w:right w:w="0" w:type="dxa"/>
          </w:tblCellMar>
        </w:tblPrEx>
        <w:trPr>
          <w:trHeight w:val="1765" w:hRule="atLeast"/>
          <w:jc w:val="center"/>
        </w:trPr>
        <w:tc>
          <w:tcPr>
            <w:tcW w:w="1326"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2"/>
                <w:szCs w:val="22"/>
              </w:rPr>
              <w:t>本人简历（从高中填起，例如：xx年xx月）</w:t>
            </w:r>
          </w:p>
        </w:tc>
        <w:tc>
          <w:tcPr>
            <w:tcW w:w="7994" w:type="dxa"/>
            <w:gridSpan w:val="7"/>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Calibri" w:hAnsi="Calibri" w:cs="Calibri"/>
                <w:sz w:val="21"/>
                <w:szCs w:val="21"/>
              </w:rPr>
              <w:t> </w:t>
            </w:r>
          </w:p>
        </w:tc>
      </w:tr>
      <w:tr>
        <w:tblPrEx>
          <w:tblCellMar>
            <w:top w:w="0" w:type="dxa"/>
            <w:left w:w="0" w:type="dxa"/>
            <w:bottom w:w="0" w:type="dxa"/>
            <w:right w:w="0" w:type="dxa"/>
          </w:tblCellMar>
        </w:tblPrEx>
        <w:trPr>
          <w:trHeight w:val="665" w:hRule="atLeast"/>
          <w:jc w:val="center"/>
        </w:trPr>
        <w:tc>
          <w:tcPr>
            <w:tcW w:w="1326" w:type="dxa"/>
            <w:vMerge w:val="restart"/>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2"/>
                <w:szCs w:val="22"/>
              </w:rPr>
              <w:t>家庭成员及主要社会</w:t>
            </w:r>
          </w:p>
          <w:p>
            <w:pPr>
              <w:pStyle w:val="2"/>
              <w:keepNext w:val="0"/>
              <w:keepLines w:val="0"/>
              <w:widowControl/>
              <w:suppressLineNumbers w:val="0"/>
              <w:spacing w:before="0" w:beforeAutospacing="0" w:after="0" w:afterAutospacing="0" w:line="4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2"/>
                <w:szCs w:val="22"/>
              </w:rPr>
              <w:t>关系</w:t>
            </w:r>
          </w:p>
        </w:tc>
        <w:tc>
          <w:tcPr>
            <w:tcW w:w="121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1"/>
                <w:szCs w:val="21"/>
              </w:rPr>
              <w:t>姓  名</w:t>
            </w:r>
          </w:p>
        </w:tc>
        <w:tc>
          <w:tcPr>
            <w:tcW w:w="2855" w:type="dxa"/>
            <w:gridSpan w:val="3"/>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1"/>
                <w:szCs w:val="21"/>
              </w:rPr>
              <w:t>与本人关系</w:t>
            </w:r>
          </w:p>
        </w:tc>
        <w:tc>
          <w:tcPr>
            <w:tcW w:w="3925" w:type="dxa"/>
            <w:gridSpan w:val="3"/>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1"/>
                <w:szCs w:val="21"/>
              </w:rPr>
              <w:t>工作单位及职务</w:t>
            </w:r>
          </w:p>
        </w:tc>
      </w:tr>
      <w:tr>
        <w:tblPrEx>
          <w:tblCellMar>
            <w:top w:w="0" w:type="dxa"/>
            <w:left w:w="0" w:type="dxa"/>
            <w:bottom w:w="0" w:type="dxa"/>
            <w:right w:w="0" w:type="dxa"/>
          </w:tblCellMar>
        </w:tblPrEx>
        <w:trPr>
          <w:trHeight w:val="479" w:hRule="atLeast"/>
          <w:jc w:val="center"/>
        </w:trPr>
        <w:tc>
          <w:tcPr>
            <w:tcW w:w="1326"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1"/>
                <w:szCs w:val="21"/>
              </w:rPr>
            </w:pPr>
          </w:p>
        </w:tc>
        <w:tc>
          <w:tcPr>
            <w:tcW w:w="121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2855" w:type="dxa"/>
            <w:gridSpan w:val="3"/>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3925" w:type="dxa"/>
            <w:gridSpan w:val="3"/>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Calibri" w:hAnsi="Calibri" w:cs="Calibri"/>
                <w:sz w:val="21"/>
                <w:szCs w:val="21"/>
              </w:rPr>
              <w:t> </w:t>
            </w:r>
          </w:p>
        </w:tc>
      </w:tr>
      <w:tr>
        <w:tblPrEx>
          <w:tblCellMar>
            <w:top w:w="0" w:type="dxa"/>
            <w:left w:w="0" w:type="dxa"/>
            <w:bottom w:w="0" w:type="dxa"/>
            <w:right w:w="0" w:type="dxa"/>
          </w:tblCellMar>
        </w:tblPrEx>
        <w:trPr>
          <w:trHeight w:val="463" w:hRule="atLeast"/>
          <w:jc w:val="center"/>
        </w:trPr>
        <w:tc>
          <w:tcPr>
            <w:tcW w:w="1326"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1"/>
                <w:szCs w:val="21"/>
              </w:rPr>
            </w:pPr>
          </w:p>
        </w:tc>
        <w:tc>
          <w:tcPr>
            <w:tcW w:w="121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2855" w:type="dxa"/>
            <w:gridSpan w:val="3"/>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3925" w:type="dxa"/>
            <w:gridSpan w:val="3"/>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Calibri" w:hAnsi="Calibri" w:cs="Calibri"/>
                <w:sz w:val="21"/>
                <w:szCs w:val="21"/>
              </w:rPr>
              <w:t> </w:t>
            </w:r>
          </w:p>
        </w:tc>
      </w:tr>
      <w:tr>
        <w:tblPrEx>
          <w:tblCellMar>
            <w:top w:w="0" w:type="dxa"/>
            <w:left w:w="0" w:type="dxa"/>
            <w:bottom w:w="0" w:type="dxa"/>
            <w:right w:w="0" w:type="dxa"/>
          </w:tblCellMar>
        </w:tblPrEx>
        <w:trPr>
          <w:trHeight w:val="1154" w:hRule="atLeast"/>
          <w:jc w:val="center"/>
        </w:trPr>
        <w:tc>
          <w:tcPr>
            <w:tcW w:w="1326" w:type="dxa"/>
            <w:vMerge w:val="restart"/>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2"/>
                <w:szCs w:val="22"/>
              </w:rPr>
              <w:t>报名人</w:t>
            </w:r>
            <w:r>
              <w:rPr>
                <w:rFonts w:hint="default" w:ascii="仿宋_GB2312" w:hAnsi="Calibri" w:eastAsia="仿宋_GB2312" w:cs="仿宋_GB2312"/>
                <w:color w:val="000000"/>
                <w:sz w:val="22"/>
                <w:szCs w:val="22"/>
              </w:rPr>
              <w:br w:type="textWrapping"/>
            </w:r>
            <w:r>
              <w:rPr>
                <w:rFonts w:hint="default" w:ascii="仿宋_GB2312" w:hAnsi="Calibri" w:eastAsia="仿宋_GB2312" w:cs="仿宋_GB2312"/>
                <w:color w:val="000000"/>
                <w:sz w:val="22"/>
                <w:szCs w:val="22"/>
              </w:rPr>
              <w:t>承  诺</w:t>
            </w:r>
          </w:p>
        </w:tc>
        <w:tc>
          <w:tcPr>
            <w:tcW w:w="7994" w:type="dxa"/>
            <w:gridSpan w:val="7"/>
            <w:tcBorders>
              <w:top w:val="nil"/>
              <w:left w:val="nil"/>
              <w:bottom w:val="nil"/>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firstLine="480"/>
              <w:jc w:val="left"/>
              <w:textAlignment w:val="center"/>
              <w:rPr>
                <w:rFonts w:hint="default" w:ascii="Calibri" w:hAnsi="Calibri" w:cs="Calibri"/>
                <w:sz w:val="21"/>
                <w:szCs w:val="21"/>
              </w:rPr>
            </w:pPr>
            <w:r>
              <w:rPr>
                <w:rFonts w:hint="default" w:ascii="仿宋_GB2312" w:hAnsi="Calibri" w:eastAsia="仿宋_GB2312" w:cs="仿宋_GB2312"/>
                <w:color w:val="000000"/>
                <w:sz w:val="24"/>
                <w:szCs w:val="24"/>
              </w:rPr>
              <w:t>本报名表所填内容正确无误，所提交的证件和照片真实有效。如有虚假，由此产生的一切后果由本人承担。</w:t>
            </w:r>
          </w:p>
        </w:tc>
      </w:tr>
      <w:tr>
        <w:tblPrEx>
          <w:tblCellMar>
            <w:top w:w="0" w:type="dxa"/>
            <w:left w:w="0" w:type="dxa"/>
            <w:bottom w:w="0" w:type="dxa"/>
            <w:right w:w="0" w:type="dxa"/>
          </w:tblCellMar>
        </w:tblPrEx>
        <w:trPr>
          <w:trHeight w:val="433" w:hRule="atLeast"/>
          <w:jc w:val="center"/>
        </w:trPr>
        <w:tc>
          <w:tcPr>
            <w:tcW w:w="1326"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1"/>
                <w:szCs w:val="21"/>
              </w:rPr>
            </w:pPr>
          </w:p>
        </w:tc>
        <w:tc>
          <w:tcPr>
            <w:tcW w:w="7994" w:type="dxa"/>
            <w:gridSpan w:val="7"/>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both"/>
              <w:textAlignment w:val="center"/>
              <w:rPr>
                <w:rFonts w:hint="default" w:ascii="Calibri" w:hAnsi="Calibri" w:cs="Calibri"/>
                <w:sz w:val="21"/>
                <w:szCs w:val="21"/>
              </w:rPr>
            </w:pPr>
            <w:r>
              <w:rPr>
                <w:rFonts w:hint="default" w:ascii="仿宋_GB2312" w:hAnsi="Calibri" w:eastAsia="仿宋_GB2312" w:cs="仿宋_GB2312"/>
                <w:color w:val="000000"/>
                <w:sz w:val="21"/>
                <w:szCs w:val="21"/>
              </w:rPr>
              <w:t>                                           报名人签名：</w:t>
            </w:r>
          </w:p>
        </w:tc>
      </w:tr>
      <w:tr>
        <w:tblPrEx>
          <w:tblCellMar>
            <w:top w:w="0" w:type="dxa"/>
            <w:left w:w="0" w:type="dxa"/>
            <w:bottom w:w="0" w:type="dxa"/>
            <w:right w:w="0" w:type="dxa"/>
          </w:tblCellMar>
        </w:tblPrEx>
        <w:trPr>
          <w:trHeight w:val="433" w:hRule="atLeast"/>
          <w:jc w:val="center"/>
        </w:trPr>
        <w:tc>
          <w:tcPr>
            <w:tcW w:w="1326" w:type="dxa"/>
            <w:vMerge w:val="restart"/>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2"/>
                <w:szCs w:val="22"/>
              </w:rPr>
              <w:t>资格审查</w:t>
            </w:r>
            <w:r>
              <w:rPr>
                <w:rFonts w:hint="default" w:ascii="仿宋_GB2312" w:hAnsi="Calibri" w:eastAsia="仿宋_GB2312" w:cs="仿宋_GB2312"/>
                <w:color w:val="000000"/>
                <w:sz w:val="22"/>
                <w:szCs w:val="22"/>
              </w:rPr>
              <w:br w:type="textWrapping"/>
            </w:r>
            <w:r>
              <w:rPr>
                <w:rFonts w:hint="default" w:ascii="仿宋_GB2312" w:hAnsi="Calibri" w:eastAsia="仿宋_GB2312" w:cs="仿宋_GB2312"/>
                <w:color w:val="000000"/>
                <w:sz w:val="22"/>
                <w:szCs w:val="22"/>
              </w:rPr>
              <w:t>意    见</w:t>
            </w:r>
          </w:p>
        </w:tc>
        <w:tc>
          <w:tcPr>
            <w:tcW w:w="7994" w:type="dxa"/>
            <w:gridSpan w:val="7"/>
            <w:tcBorders>
              <w:top w:val="nil"/>
              <w:left w:val="nil"/>
              <w:bottom w:val="nil"/>
              <w:right w:val="single" w:color="000000"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both"/>
              <w:rPr>
                <w:rFonts w:hint="default" w:ascii="Calibri" w:hAnsi="Calibri" w:cs="Calibri"/>
                <w:sz w:val="21"/>
                <w:szCs w:val="21"/>
              </w:rPr>
            </w:pPr>
            <w:r>
              <w:rPr>
                <w:rFonts w:hint="default" w:ascii="Calibri" w:hAnsi="Calibri" w:cs="Calibri"/>
                <w:sz w:val="21"/>
                <w:szCs w:val="21"/>
              </w:rPr>
              <w:t> </w:t>
            </w:r>
          </w:p>
        </w:tc>
      </w:tr>
      <w:tr>
        <w:tblPrEx>
          <w:tblCellMar>
            <w:top w:w="0" w:type="dxa"/>
            <w:left w:w="0" w:type="dxa"/>
            <w:bottom w:w="0" w:type="dxa"/>
            <w:right w:w="0" w:type="dxa"/>
          </w:tblCellMar>
        </w:tblPrEx>
        <w:trPr>
          <w:trHeight w:val="433" w:hRule="atLeast"/>
          <w:jc w:val="center"/>
        </w:trPr>
        <w:tc>
          <w:tcPr>
            <w:tcW w:w="1326"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1"/>
                <w:szCs w:val="21"/>
              </w:rPr>
            </w:pPr>
          </w:p>
        </w:tc>
        <w:tc>
          <w:tcPr>
            <w:tcW w:w="7994" w:type="dxa"/>
            <w:gridSpan w:val="7"/>
            <w:tcBorders>
              <w:top w:val="nil"/>
              <w:left w:val="nil"/>
              <w:bottom w:val="nil"/>
              <w:right w:val="single" w:color="000000"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both"/>
              <w:rPr>
                <w:rFonts w:hint="default" w:ascii="Calibri" w:hAnsi="Calibri" w:cs="Calibri"/>
                <w:sz w:val="21"/>
                <w:szCs w:val="21"/>
              </w:rPr>
            </w:pPr>
            <w:r>
              <w:rPr>
                <w:rFonts w:hint="default" w:ascii="Calibri" w:hAnsi="Calibri" w:cs="Calibri"/>
                <w:sz w:val="21"/>
                <w:szCs w:val="21"/>
              </w:rPr>
              <w:t> </w:t>
            </w:r>
          </w:p>
        </w:tc>
      </w:tr>
      <w:tr>
        <w:tblPrEx>
          <w:tblCellMar>
            <w:top w:w="0" w:type="dxa"/>
            <w:left w:w="0" w:type="dxa"/>
            <w:bottom w:w="0" w:type="dxa"/>
            <w:right w:w="0" w:type="dxa"/>
          </w:tblCellMar>
        </w:tblPrEx>
        <w:trPr>
          <w:trHeight w:val="612" w:hRule="atLeast"/>
          <w:jc w:val="center"/>
        </w:trPr>
        <w:tc>
          <w:tcPr>
            <w:tcW w:w="1326"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1"/>
                <w:szCs w:val="21"/>
              </w:rPr>
            </w:pPr>
          </w:p>
        </w:tc>
        <w:tc>
          <w:tcPr>
            <w:tcW w:w="7994" w:type="dxa"/>
            <w:gridSpan w:val="7"/>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both"/>
              <w:textAlignment w:val="center"/>
              <w:rPr>
                <w:rFonts w:hint="default" w:ascii="Calibri" w:hAnsi="Calibri" w:cs="Calibri"/>
                <w:sz w:val="21"/>
                <w:szCs w:val="21"/>
              </w:rPr>
            </w:pPr>
            <w:r>
              <w:rPr>
                <w:rFonts w:hint="default" w:ascii="仿宋_GB2312" w:hAnsi="Calibri" w:eastAsia="仿宋_GB2312" w:cs="仿宋_GB2312"/>
                <w:color w:val="000000"/>
                <w:sz w:val="21"/>
                <w:szCs w:val="21"/>
              </w:rPr>
              <w:t>　　　　　　　　　　　　　　               审查人签名：</w:t>
            </w:r>
          </w:p>
        </w:tc>
      </w:tr>
      <w:tr>
        <w:tblPrEx>
          <w:tblCellMar>
            <w:top w:w="0" w:type="dxa"/>
            <w:left w:w="0" w:type="dxa"/>
            <w:bottom w:w="0" w:type="dxa"/>
            <w:right w:w="0" w:type="dxa"/>
          </w:tblCellMar>
        </w:tblPrEx>
        <w:trPr>
          <w:jc w:val="center"/>
        </w:trPr>
        <w:tc>
          <w:tcPr>
            <w:tcW w:w="1320" w:type="dxa"/>
            <w:tcBorders>
              <w:top w:val="nil"/>
              <w:left w:val="nil"/>
              <w:bottom w:val="nil"/>
              <w:right w:val="nil"/>
            </w:tcBorders>
            <w:shd w:val="clear"/>
            <w:vAlign w:val="center"/>
          </w:tcPr>
          <w:p>
            <w:pPr>
              <w:rPr>
                <w:rFonts w:hint="eastAsia" w:ascii="宋体"/>
                <w:sz w:val="21"/>
                <w:szCs w:val="21"/>
              </w:rPr>
            </w:pPr>
          </w:p>
        </w:tc>
        <w:tc>
          <w:tcPr>
            <w:tcW w:w="1215" w:type="dxa"/>
            <w:tcBorders>
              <w:top w:val="nil"/>
              <w:left w:val="nil"/>
              <w:bottom w:val="nil"/>
              <w:right w:val="nil"/>
            </w:tcBorders>
            <w:shd w:val="clear"/>
            <w:vAlign w:val="center"/>
          </w:tcPr>
          <w:p>
            <w:pPr>
              <w:rPr>
                <w:rFonts w:hint="eastAsia" w:ascii="宋体"/>
                <w:sz w:val="21"/>
                <w:szCs w:val="21"/>
              </w:rPr>
            </w:pPr>
          </w:p>
        </w:tc>
        <w:tc>
          <w:tcPr>
            <w:tcW w:w="960" w:type="dxa"/>
            <w:tcBorders>
              <w:top w:val="nil"/>
              <w:left w:val="nil"/>
              <w:bottom w:val="nil"/>
              <w:right w:val="nil"/>
            </w:tcBorders>
            <w:shd w:val="clear"/>
            <w:vAlign w:val="center"/>
          </w:tcPr>
          <w:p>
            <w:pPr>
              <w:rPr>
                <w:rFonts w:hint="eastAsia" w:ascii="宋体"/>
                <w:sz w:val="21"/>
                <w:szCs w:val="21"/>
              </w:rPr>
            </w:pPr>
          </w:p>
        </w:tc>
        <w:tc>
          <w:tcPr>
            <w:tcW w:w="975" w:type="dxa"/>
            <w:tcBorders>
              <w:top w:val="nil"/>
              <w:left w:val="nil"/>
              <w:bottom w:val="nil"/>
              <w:right w:val="nil"/>
            </w:tcBorders>
            <w:shd w:val="clear"/>
            <w:vAlign w:val="center"/>
          </w:tcPr>
          <w:p>
            <w:pPr>
              <w:rPr>
                <w:rFonts w:hint="eastAsia" w:ascii="宋体"/>
                <w:sz w:val="21"/>
                <w:szCs w:val="21"/>
              </w:rPr>
            </w:pPr>
          </w:p>
        </w:tc>
        <w:tc>
          <w:tcPr>
            <w:tcW w:w="930" w:type="dxa"/>
            <w:tcBorders>
              <w:top w:val="nil"/>
              <w:left w:val="nil"/>
              <w:bottom w:val="nil"/>
              <w:right w:val="nil"/>
            </w:tcBorders>
            <w:shd w:val="clear"/>
            <w:vAlign w:val="center"/>
          </w:tcPr>
          <w:p>
            <w:pPr>
              <w:rPr>
                <w:rFonts w:hint="eastAsia" w:ascii="宋体"/>
                <w:sz w:val="21"/>
                <w:szCs w:val="21"/>
              </w:rPr>
            </w:pPr>
          </w:p>
        </w:tc>
        <w:tc>
          <w:tcPr>
            <w:tcW w:w="660" w:type="dxa"/>
            <w:tcBorders>
              <w:top w:val="nil"/>
              <w:left w:val="nil"/>
              <w:bottom w:val="nil"/>
              <w:right w:val="nil"/>
            </w:tcBorders>
            <w:shd w:val="clear"/>
            <w:vAlign w:val="center"/>
          </w:tcPr>
          <w:p>
            <w:pPr>
              <w:rPr>
                <w:rFonts w:hint="eastAsia" w:ascii="宋体"/>
                <w:sz w:val="21"/>
                <w:szCs w:val="21"/>
              </w:rPr>
            </w:pPr>
          </w:p>
        </w:tc>
        <w:tc>
          <w:tcPr>
            <w:tcW w:w="1500" w:type="dxa"/>
            <w:tcBorders>
              <w:top w:val="nil"/>
              <w:left w:val="nil"/>
              <w:bottom w:val="nil"/>
              <w:right w:val="nil"/>
            </w:tcBorders>
            <w:shd w:val="clear"/>
            <w:vAlign w:val="center"/>
          </w:tcPr>
          <w:p>
            <w:pPr>
              <w:rPr>
                <w:rFonts w:hint="eastAsia" w:ascii="宋体"/>
                <w:sz w:val="21"/>
                <w:szCs w:val="21"/>
              </w:rPr>
            </w:pPr>
          </w:p>
        </w:tc>
        <w:tc>
          <w:tcPr>
            <w:tcW w:w="1770" w:type="dxa"/>
            <w:tcBorders>
              <w:top w:val="nil"/>
              <w:left w:val="nil"/>
              <w:bottom w:val="nil"/>
              <w:right w:val="nil"/>
            </w:tcBorders>
            <w:shd w:val="clear"/>
            <w:vAlign w:val="center"/>
          </w:tcPr>
          <w:p>
            <w:pPr>
              <w:rPr>
                <w:rFonts w:hint="eastAsia" w:ascii="宋体"/>
                <w:sz w:val="21"/>
                <w:szCs w:val="21"/>
              </w:rPr>
            </w:pPr>
          </w:p>
        </w:tc>
      </w:tr>
    </w:tbl>
    <w:p>
      <w:pPr>
        <w:pStyle w:val="2"/>
        <w:keepNext w:val="0"/>
        <w:keepLines w:val="0"/>
        <w:widowControl/>
        <w:suppressLineNumbers w:val="0"/>
        <w:spacing w:before="0" w:beforeAutospacing="0" w:after="0" w:afterAutospacing="0" w:line="560" w:lineRule="atLeast"/>
        <w:ind w:left="0" w:right="0"/>
        <w:jc w:val="both"/>
        <w:rPr>
          <w:rFonts w:hint="default" w:ascii="Calibri" w:hAnsi="Calibri" w:cs="Calibri"/>
          <w:sz w:val="21"/>
          <w:szCs w:val="21"/>
        </w:rPr>
      </w:pPr>
      <w:r>
        <w:rPr>
          <w:rFonts w:hint="eastAsia" w:ascii="黑体" w:hAnsi="宋体" w:eastAsia="黑体" w:cs="黑体"/>
          <w:i w:val="0"/>
          <w:caps w:val="0"/>
          <w:color w:val="000000"/>
          <w:spacing w:val="0"/>
          <w:sz w:val="32"/>
          <w:szCs w:val="32"/>
          <w:shd w:val="clear" w:fill="FFFFFF"/>
        </w:rPr>
        <w:t>附件2</w:t>
      </w:r>
    </w:p>
    <w:p>
      <w:pPr>
        <w:pStyle w:val="2"/>
        <w:keepNext w:val="0"/>
        <w:keepLines w:val="0"/>
        <w:widowControl/>
        <w:suppressLineNumbers w:val="0"/>
        <w:spacing w:before="0" w:beforeAutospacing="0" w:after="0" w:afterAutospacing="0" w:line="520" w:lineRule="atLeast"/>
        <w:ind w:left="0" w:right="0"/>
        <w:jc w:val="both"/>
        <w:rPr>
          <w:rFonts w:hint="default" w:ascii="Calibri" w:hAnsi="Calibri" w:cs="Calibri"/>
          <w:sz w:val="21"/>
          <w:szCs w:val="21"/>
        </w:rPr>
      </w:pPr>
      <w:r>
        <w:rPr>
          <w:rFonts w:hint="default" w:ascii="Calibri" w:hAnsi="Calibri" w:eastAsia="微软雅黑" w:cs="Calibri"/>
          <w:i w:val="0"/>
          <w:caps w:val="0"/>
          <w:color w:val="000000"/>
          <w:spacing w:val="0"/>
          <w:sz w:val="21"/>
          <w:szCs w:val="21"/>
          <w:shd w:val="clear" w:fill="FFFFFF"/>
        </w:rPr>
        <w:t> </w:t>
      </w:r>
    </w:p>
    <w:p>
      <w:pPr>
        <w:pStyle w:val="2"/>
        <w:keepNext w:val="0"/>
        <w:keepLines w:val="0"/>
        <w:widowControl/>
        <w:suppressLineNumbers w:val="0"/>
        <w:spacing w:before="0" w:beforeAutospacing="0" w:after="0" w:afterAutospacing="0" w:line="520" w:lineRule="atLeast"/>
        <w:ind w:left="0" w:right="0"/>
        <w:jc w:val="center"/>
        <w:rPr>
          <w:rFonts w:hint="default" w:ascii="Calibri" w:hAnsi="Calibri" w:cs="Calibri"/>
          <w:sz w:val="21"/>
          <w:szCs w:val="21"/>
        </w:rPr>
      </w:pPr>
      <w:r>
        <w:rPr>
          <w:rFonts w:hint="default" w:ascii="方正小标宋简体" w:hAnsi="方正小标宋简体" w:eastAsia="方正小标宋简体" w:cs="方正小标宋简体"/>
          <w:i w:val="0"/>
          <w:caps w:val="0"/>
          <w:color w:val="000000"/>
          <w:spacing w:val="0"/>
          <w:sz w:val="44"/>
          <w:szCs w:val="44"/>
          <w:shd w:val="clear" w:fill="FFFFFF"/>
        </w:rPr>
        <w:t>疫情防控个人承诺书</w:t>
      </w:r>
    </w:p>
    <w:p>
      <w:pPr>
        <w:pStyle w:val="2"/>
        <w:keepNext w:val="0"/>
        <w:keepLines w:val="0"/>
        <w:widowControl/>
        <w:suppressLineNumbers w:val="0"/>
        <w:spacing w:before="0" w:beforeAutospacing="0" w:after="0" w:afterAutospacing="0" w:line="520" w:lineRule="atLeast"/>
        <w:ind w:left="0" w:right="0"/>
        <w:jc w:val="both"/>
        <w:rPr>
          <w:rFonts w:hint="default" w:ascii="Calibri" w:hAnsi="Calibri" w:cs="Calibri"/>
          <w:sz w:val="21"/>
          <w:szCs w:val="21"/>
        </w:rPr>
      </w:pPr>
      <w:r>
        <w:rPr>
          <w:rFonts w:hint="default" w:ascii="Calibri" w:hAnsi="Calibri" w:eastAsia="微软雅黑" w:cs="Calibri"/>
          <w:i w:val="0"/>
          <w:caps w:val="0"/>
          <w:color w:val="000000"/>
          <w:spacing w:val="0"/>
          <w:sz w:val="21"/>
          <w:szCs w:val="21"/>
          <w:shd w:val="clear" w:fill="FFFFFF"/>
        </w:rPr>
        <w:t> </w:t>
      </w:r>
    </w:p>
    <w:p>
      <w:pPr>
        <w:pStyle w:val="2"/>
        <w:keepNext w:val="0"/>
        <w:keepLines w:val="0"/>
        <w:widowControl/>
        <w:suppressLineNumbers w:val="0"/>
        <w:spacing w:before="0" w:beforeAutospacing="0" w:after="0" w:afterAutospacing="0" w:line="520" w:lineRule="atLeast"/>
        <w:ind w:left="0" w:right="0"/>
        <w:jc w:val="both"/>
        <w:rPr>
          <w:rFonts w:hint="default" w:ascii="Calibri" w:hAnsi="Calibri" w:cs="Calibri"/>
          <w:sz w:val="21"/>
          <w:szCs w:val="21"/>
        </w:rPr>
      </w:pPr>
      <w:r>
        <w:rPr>
          <w:rFonts w:hint="default" w:ascii="仿宋_GB2312" w:hAnsi="Calibri" w:eastAsia="仿宋_GB2312" w:cs="仿宋_GB2312"/>
          <w:i w:val="0"/>
          <w:caps w:val="0"/>
          <w:color w:val="000000"/>
          <w:spacing w:val="0"/>
          <w:sz w:val="32"/>
          <w:szCs w:val="32"/>
          <w:shd w:val="clear" w:fill="FFFFFF"/>
        </w:rPr>
        <w:t>本人郑重承诺:</w:t>
      </w:r>
    </w:p>
    <w:p>
      <w:pPr>
        <w:pStyle w:val="2"/>
        <w:keepNext w:val="0"/>
        <w:keepLines w:val="0"/>
        <w:widowControl/>
        <w:suppressLineNumbers w:val="0"/>
        <w:spacing w:before="0" w:beforeAutospacing="0" w:after="0" w:afterAutospacing="0" w:line="520" w:lineRule="atLeast"/>
        <w:ind w:left="0" w:right="0" w:firstLine="640"/>
        <w:jc w:val="both"/>
        <w:rPr>
          <w:rFonts w:hint="default" w:ascii="Calibri" w:hAnsi="Calibri" w:cs="Calibri"/>
          <w:sz w:val="21"/>
          <w:szCs w:val="21"/>
        </w:rPr>
      </w:pPr>
      <w:r>
        <w:rPr>
          <w:rFonts w:hint="default" w:ascii="仿宋_GB2312" w:hAnsi="Calibri" w:eastAsia="仿宋_GB2312" w:cs="仿宋_GB2312"/>
          <w:i w:val="0"/>
          <w:caps w:val="0"/>
          <w:color w:val="000000"/>
          <w:spacing w:val="0"/>
          <w:sz w:val="32"/>
          <w:szCs w:val="32"/>
          <w:shd w:val="clear" w:fill="FFFFFF"/>
        </w:rPr>
        <w:t>一、本人没有被诊断为新冠肺炎确诊或疑似病例，以及无症状感染者。</w:t>
      </w:r>
    </w:p>
    <w:p>
      <w:pPr>
        <w:pStyle w:val="2"/>
        <w:keepNext w:val="0"/>
        <w:keepLines w:val="0"/>
        <w:widowControl/>
        <w:suppressLineNumbers w:val="0"/>
        <w:spacing w:before="0" w:beforeAutospacing="0" w:after="0" w:afterAutospacing="0" w:line="520" w:lineRule="atLeast"/>
        <w:ind w:left="0" w:right="0" w:firstLine="640"/>
        <w:jc w:val="both"/>
        <w:rPr>
          <w:rFonts w:hint="default" w:ascii="Calibri" w:hAnsi="Calibri" w:cs="Calibri"/>
          <w:sz w:val="21"/>
          <w:szCs w:val="21"/>
        </w:rPr>
      </w:pPr>
      <w:r>
        <w:rPr>
          <w:rFonts w:hint="default" w:ascii="仿宋_GB2312" w:hAnsi="Calibri" w:eastAsia="仿宋_GB2312" w:cs="仿宋_GB2312"/>
          <w:i w:val="0"/>
          <w:caps w:val="0"/>
          <w:color w:val="000000"/>
          <w:spacing w:val="0"/>
          <w:sz w:val="32"/>
          <w:szCs w:val="32"/>
          <w:shd w:val="clear" w:fill="FFFFFF"/>
        </w:rPr>
        <w:t>二、本人没有与新冠肺炎确诊病例、疑似病例及无症状感染者密切接触。</w:t>
      </w:r>
    </w:p>
    <w:p>
      <w:pPr>
        <w:pStyle w:val="2"/>
        <w:keepNext w:val="0"/>
        <w:keepLines w:val="0"/>
        <w:widowControl/>
        <w:suppressLineNumbers w:val="0"/>
        <w:spacing w:before="0" w:beforeAutospacing="0" w:after="0" w:afterAutospacing="0" w:line="520" w:lineRule="atLeast"/>
        <w:ind w:left="0" w:right="0" w:firstLine="640"/>
        <w:jc w:val="both"/>
        <w:rPr>
          <w:rFonts w:hint="default" w:ascii="Calibri" w:hAnsi="Calibri" w:cs="Calibri"/>
          <w:sz w:val="21"/>
          <w:szCs w:val="21"/>
        </w:rPr>
      </w:pPr>
      <w:r>
        <w:rPr>
          <w:rFonts w:hint="default" w:ascii="仿宋_GB2312" w:hAnsi="Calibri" w:eastAsia="仿宋_GB2312" w:cs="仿宋_GB2312"/>
          <w:i w:val="0"/>
          <w:caps w:val="0"/>
          <w:color w:val="000000"/>
          <w:spacing w:val="0"/>
          <w:sz w:val="32"/>
          <w:szCs w:val="32"/>
          <w:shd w:val="clear" w:fill="FFFFFF"/>
        </w:rPr>
        <w:t>三、本人过去21天没有与入境人员、疫情重点地区(国务院疫情等级查询为高、中风险等级的地区)人员有密切接触。</w:t>
      </w:r>
    </w:p>
    <w:p>
      <w:pPr>
        <w:pStyle w:val="2"/>
        <w:keepNext w:val="0"/>
        <w:keepLines w:val="0"/>
        <w:widowControl/>
        <w:suppressLineNumbers w:val="0"/>
        <w:spacing w:before="0" w:beforeAutospacing="0" w:after="0" w:afterAutospacing="0" w:line="520" w:lineRule="atLeast"/>
        <w:ind w:left="0" w:right="0" w:firstLine="640"/>
        <w:jc w:val="both"/>
        <w:rPr>
          <w:rFonts w:hint="default" w:ascii="Calibri" w:hAnsi="Calibri" w:cs="Calibri"/>
          <w:sz w:val="21"/>
          <w:szCs w:val="21"/>
        </w:rPr>
      </w:pPr>
      <w:r>
        <w:rPr>
          <w:rFonts w:hint="default" w:ascii="仿宋_GB2312" w:hAnsi="Calibri" w:eastAsia="仿宋_GB2312" w:cs="仿宋_GB2312"/>
          <w:i w:val="0"/>
          <w:caps w:val="0"/>
          <w:color w:val="000000"/>
          <w:spacing w:val="0"/>
          <w:sz w:val="32"/>
          <w:szCs w:val="32"/>
          <w:shd w:val="clear" w:fill="FFFFFF"/>
        </w:rPr>
        <w:t>四、本人过去21天没有出境、或去过疫情重点地区(国务院疫情等级查询为高、中风险等级的地区)。</w:t>
      </w:r>
    </w:p>
    <w:p>
      <w:pPr>
        <w:pStyle w:val="2"/>
        <w:keepNext w:val="0"/>
        <w:keepLines w:val="0"/>
        <w:widowControl/>
        <w:suppressLineNumbers w:val="0"/>
        <w:spacing w:before="0" w:beforeAutospacing="0" w:after="0" w:afterAutospacing="0" w:line="520" w:lineRule="atLeast"/>
        <w:ind w:left="0" w:right="0" w:firstLine="640"/>
        <w:jc w:val="both"/>
        <w:rPr>
          <w:rFonts w:hint="default" w:ascii="Calibri" w:hAnsi="Calibri" w:cs="Calibri"/>
          <w:sz w:val="21"/>
          <w:szCs w:val="21"/>
        </w:rPr>
      </w:pPr>
      <w:r>
        <w:rPr>
          <w:rFonts w:hint="default" w:ascii="仿宋_GB2312" w:hAnsi="Calibri" w:eastAsia="仿宋_GB2312" w:cs="仿宋_GB2312"/>
          <w:i w:val="0"/>
          <w:caps w:val="0"/>
          <w:color w:val="000000"/>
          <w:spacing w:val="0"/>
          <w:sz w:val="32"/>
          <w:szCs w:val="32"/>
          <w:shd w:val="clear" w:fill="FFFFFF"/>
        </w:rPr>
        <w:t>五、本人没有发热、咳嗽、乏力、胸闷等症状。</w:t>
      </w:r>
    </w:p>
    <w:p>
      <w:pPr>
        <w:pStyle w:val="2"/>
        <w:keepNext w:val="0"/>
        <w:keepLines w:val="0"/>
        <w:widowControl/>
        <w:suppressLineNumbers w:val="0"/>
        <w:spacing w:before="0" w:beforeAutospacing="0" w:after="0" w:afterAutospacing="0" w:line="520" w:lineRule="atLeast"/>
        <w:ind w:left="0" w:right="0" w:firstLine="640"/>
        <w:jc w:val="both"/>
        <w:rPr>
          <w:rFonts w:hint="default" w:ascii="Calibri" w:hAnsi="Calibri" w:cs="Calibri"/>
          <w:sz w:val="21"/>
          <w:szCs w:val="21"/>
        </w:rPr>
      </w:pPr>
      <w:r>
        <w:rPr>
          <w:rFonts w:hint="default" w:ascii="仿宋_GB2312" w:hAnsi="Calibri" w:eastAsia="仿宋_GB2312" w:cs="仿宋_GB2312"/>
          <w:i w:val="0"/>
          <w:caps w:val="0"/>
          <w:color w:val="000000"/>
          <w:spacing w:val="0"/>
          <w:sz w:val="32"/>
          <w:szCs w:val="32"/>
          <w:shd w:val="clear" w:fill="FFFFFF"/>
        </w:rPr>
        <w:t>六、外来返确行程中始终佩戴口罩，并严格遵守疫情防控措施，始终做好个人防护。</w:t>
      </w:r>
    </w:p>
    <w:p>
      <w:pPr>
        <w:pStyle w:val="2"/>
        <w:keepNext w:val="0"/>
        <w:keepLines w:val="0"/>
        <w:widowControl/>
        <w:suppressLineNumbers w:val="0"/>
        <w:spacing w:before="0" w:beforeAutospacing="0" w:after="0" w:afterAutospacing="0" w:line="520" w:lineRule="atLeast"/>
        <w:ind w:left="0" w:right="0" w:firstLine="640"/>
        <w:jc w:val="both"/>
        <w:rPr>
          <w:rFonts w:hint="default" w:ascii="Calibri" w:hAnsi="Calibri" w:cs="Calibri"/>
          <w:sz w:val="21"/>
          <w:szCs w:val="21"/>
        </w:rPr>
      </w:pPr>
      <w:r>
        <w:rPr>
          <w:rFonts w:hint="default" w:ascii="仿宋_GB2312" w:hAnsi="Calibri" w:eastAsia="仿宋_GB2312" w:cs="仿宋_GB2312"/>
          <w:i w:val="0"/>
          <w:caps w:val="0"/>
          <w:color w:val="000000"/>
          <w:spacing w:val="0"/>
          <w:sz w:val="32"/>
          <w:szCs w:val="32"/>
          <w:shd w:val="clear" w:fill="FFFFFF"/>
        </w:rPr>
        <w:t>本人对以上提供的健康相关信息的真实性负责。如因信息不实引起疫情传播和扩散，愿承担由此带来的全部法律责任。</w:t>
      </w:r>
    </w:p>
    <w:p>
      <w:pPr>
        <w:pStyle w:val="2"/>
        <w:keepNext w:val="0"/>
        <w:keepLines w:val="0"/>
        <w:widowControl/>
        <w:suppressLineNumbers w:val="0"/>
        <w:spacing w:before="0" w:beforeAutospacing="0" w:after="0" w:afterAutospacing="0" w:line="520" w:lineRule="atLeast"/>
        <w:ind w:left="0" w:right="0" w:firstLine="960"/>
        <w:jc w:val="both"/>
        <w:rPr>
          <w:rFonts w:hint="default" w:ascii="Calibri" w:hAnsi="Calibri" w:cs="Calibri"/>
          <w:sz w:val="21"/>
          <w:szCs w:val="21"/>
        </w:rPr>
      </w:pPr>
      <w:r>
        <w:rPr>
          <w:rFonts w:hint="default" w:ascii="仿宋_GB2312" w:hAnsi="Calibri" w:eastAsia="仿宋_GB2312" w:cs="仿宋_GB2312"/>
          <w:i w:val="0"/>
          <w:caps w:val="0"/>
          <w:color w:val="000000"/>
          <w:spacing w:val="0"/>
          <w:sz w:val="32"/>
          <w:szCs w:val="32"/>
          <w:shd w:val="clear" w:fill="FFFFFF"/>
        </w:rPr>
        <w:t>承诺人：单位：</w:t>
      </w:r>
      <w:r>
        <w:rPr>
          <w:rFonts w:hint="default" w:ascii="仿宋_GB2312" w:hAnsi="Calibri" w:eastAsia="仿宋_GB2312" w:cs="仿宋_GB2312"/>
          <w:i w:val="0"/>
          <w:caps w:val="0"/>
          <w:color w:val="000000"/>
          <w:spacing w:val="0"/>
          <w:sz w:val="32"/>
          <w:szCs w:val="32"/>
          <w:u w:val="single"/>
          <w:shd w:val="clear" w:fill="FFFFFF"/>
        </w:rPr>
        <w:t>            </w:t>
      </w:r>
      <w:r>
        <w:rPr>
          <w:rFonts w:hint="default" w:ascii="仿宋_GB2312" w:hAnsi="Calibri" w:eastAsia="仿宋_GB2312" w:cs="仿宋_GB2312"/>
          <w:i w:val="0"/>
          <w:caps w:val="0"/>
          <w:color w:val="000000"/>
          <w:spacing w:val="0"/>
          <w:sz w:val="32"/>
          <w:szCs w:val="32"/>
          <w:shd w:val="clear" w:fill="FFFFFF"/>
        </w:rPr>
        <w:t>     姓名：</w:t>
      </w:r>
      <w:r>
        <w:rPr>
          <w:rFonts w:hint="default" w:ascii="仿宋_GB2312" w:hAnsi="Calibri" w:eastAsia="仿宋_GB2312" w:cs="仿宋_GB2312"/>
          <w:i w:val="0"/>
          <w:caps w:val="0"/>
          <w:color w:val="000000"/>
          <w:spacing w:val="0"/>
          <w:sz w:val="32"/>
          <w:szCs w:val="32"/>
          <w:u w:val="single"/>
          <w:shd w:val="clear" w:fill="FFFFFF"/>
        </w:rPr>
        <w:t>          </w:t>
      </w:r>
      <w:r>
        <w:rPr>
          <w:rFonts w:hint="default" w:ascii="仿宋_GB2312" w:hAnsi="Calibri" w:eastAsia="仿宋_GB2312" w:cs="仿宋_GB2312"/>
          <w:i w:val="0"/>
          <w:caps w:val="0"/>
          <w:color w:val="000000"/>
          <w:spacing w:val="0"/>
          <w:sz w:val="32"/>
          <w:szCs w:val="32"/>
          <w:shd w:val="clear" w:fill="FFFFFF"/>
        </w:rPr>
        <w:t>  </w:t>
      </w:r>
    </w:p>
    <w:p>
      <w:pPr>
        <w:pStyle w:val="2"/>
        <w:keepNext w:val="0"/>
        <w:keepLines w:val="0"/>
        <w:widowControl/>
        <w:suppressLineNumbers w:val="0"/>
        <w:spacing w:before="0" w:beforeAutospacing="0" w:after="0" w:afterAutospacing="0" w:line="520" w:lineRule="atLeast"/>
        <w:ind w:left="0" w:right="0" w:firstLine="2240"/>
        <w:jc w:val="both"/>
        <w:rPr>
          <w:rFonts w:hint="default" w:ascii="Calibri" w:hAnsi="Calibri" w:cs="Calibri"/>
          <w:sz w:val="21"/>
          <w:szCs w:val="21"/>
        </w:rPr>
      </w:pPr>
      <w:r>
        <w:rPr>
          <w:rFonts w:hint="default" w:ascii="仿宋_GB2312" w:hAnsi="Calibri" w:eastAsia="仿宋_GB2312" w:cs="仿宋_GB2312"/>
          <w:i w:val="0"/>
          <w:caps w:val="0"/>
          <w:color w:val="000000"/>
          <w:spacing w:val="0"/>
          <w:sz w:val="32"/>
          <w:szCs w:val="32"/>
          <w:shd w:val="clear" w:fill="FFFFFF"/>
        </w:rPr>
        <w:t>电话：</w:t>
      </w:r>
      <w:r>
        <w:rPr>
          <w:rFonts w:hint="default" w:ascii="仿宋_GB2312" w:hAnsi="Calibri" w:eastAsia="仿宋_GB2312" w:cs="仿宋_GB2312"/>
          <w:i w:val="0"/>
          <w:caps w:val="0"/>
          <w:color w:val="000000"/>
          <w:spacing w:val="0"/>
          <w:sz w:val="32"/>
          <w:szCs w:val="32"/>
          <w:u w:val="single"/>
          <w:shd w:val="clear" w:fill="FFFFFF"/>
        </w:rPr>
        <w:t>            </w:t>
      </w:r>
    </w:p>
    <w:p>
      <w:pPr>
        <w:pStyle w:val="2"/>
        <w:keepNext w:val="0"/>
        <w:keepLines w:val="0"/>
        <w:widowControl/>
        <w:suppressLineNumbers w:val="0"/>
        <w:spacing w:before="0" w:beforeAutospacing="0" w:after="0" w:afterAutospacing="0" w:line="520" w:lineRule="atLeast"/>
        <w:ind w:left="0" w:right="0" w:firstLine="2880"/>
        <w:jc w:val="both"/>
        <w:rPr>
          <w:rFonts w:hint="default" w:ascii="Calibri" w:hAnsi="Calibri" w:cs="Calibri"/>
          <w:sz w:val="21"/>
          <w:szCs w:val="21"/>
        </w:rPr>
      </w:pPr>
      <w:r>
        <w:rPr>
          <w:rFonts w:hint="default" w:ascii="仿宋_GB2312" w:hAnsi="Calibri" w:eastAsia="仿宋_GB2312" w:cs="仿宋_GB2312"/>
          <w:i w:val="0"/>
          <w:caps w:val="0"/>
          <w:color w:val="000000"/>
          <w:spacing w:val="0"/>
          <w:sz w:val="32"/>
          <w:szCs w:val="32"/>
          <w:shd w:val="clear" w:fill="FFFFFF"/>
        </w:rPr>
        <w:t>  </w:t>
      </w:r>
    </w:p>
    <w:p>
      <w:pPr>
        <w:pStyle w:val="2"/>
        <w:keepNext w:val="0"/>
        <w:keepLines w:val="0"/>
        <w:widowControl/>
        <w:suppressLineNumbers w:val="0"/>
        <w:spacing w:before="0" w:beforeAutospacing="0" w:after="0" w:afterAutospacing="0" w:line="520" w:lineRule="atLeast"/>
        <w:ind w:left="0" w:right="0" w:firstLine="5440"/>
        <w:jc w:val="both"/>
        <w:rPr>
          <w:rFonts w:hint="default" w:ascii="Calibri" w:hAnsi="Calibri" w:cs="Calibri"/>
          <w:sz w:val="21"/>
          <w:szCs w:val="21"/>
        </w:rPr>
      </w:pPr>
      <w:r>
        <w:rPr>
          <w:rFonts w:hint="default" w:ascii="Calibri" w:hAnsi="Calibri" w:eastAsia="微软雅黑" w:cs="Calibri"/>
          <w:i w:val="0"/>
          <w:caps w:val="0"/>
          <w:color w:val="000000"/>
          <w:spacing w:val="0"/>
          <w:sz w:val="21"/>
          <w:szCs w:val="21"/>
          <w:shd w:val="clear" w:fill="FFFFFF"/>
        </w:rPr>
        <w:t> </w:t>
      </w:r>
    </w:p>
    <w:p>
      <w:pPr>
        <w:pStyle w:val="2"/>
        <w:keepNext w:val="0"/>
        <w:keepLines w:val="0"/>
        <w:widowControl/>
        <w:suppressLineNumbers w:val="0"/>
        <w:spacing w:before="0" w:beforeAutospacing="0" w:after="0" w:afterAutospacing="0" w:line="520" w:lineRule="atLeast"/>
        <w:ind w:left="0" w:right="0" w:firstLine="5440"/>
        <w:jc w:val="both"/>
        <w:rPr>
          <w:rFonts w:hint="default" w:ascii="Calibri" w:hAnsi="Calibri" w:cs="Calibri"/>
          <w:sz w:val="21"/>
          <w:szCs w:val="21"/>
        </w:rPr>
      </w:pPr>
      <w:r>
        <w:rPr>
          <w:rFonts w:hint="default" w:ascii="仿宋_GB2312" w:hAnsi="Calibri" w:eastAsia="仿宋_GB2312" w:cs="仿宋_GB2312"/>
          <w:i w:val="0"/>
          <w:caps w:val="0"/>
          <w:color w:val="000000"/>
          <w:spacing w:val="0"/>
          <w:sz w:val="32"/>
          <w:szCs w:val="32"/>
          <w:shd w:val="clear" w:fill="FFFFFF"/>
        </w:rPr>
        <w:t>2021年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BA1F9C"/>
    <w:rsid w:val="37BA1F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2021-08-24T14:40:00Z</dcterms:created>
  <dc:creator>Administrator</dc:creator>
  <cp:lastModifiedBy>Administrator</cp:lastModifiedBy>
  <dcterms:modified xsi:type="dcterms:W3CDTF">2021-08-24T14:41:11Z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