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微软雅黑" w:hAnsi="微软雅黑" w:eastAsia="微软雅黑" w:cs="微软雅黑"/>
          <w:b/>
          <w:i w:val="0"/>
          <w:caps w:val="0"/>
          <w:color w:val="3A7CB8"/>
          <w:spacing w:val="0"/>
          <w:kern w:val="0"/>
          <w:sz w:val="45"/>
          <w:szCs w:val="45"/>
          <w:lang w:val="en-US" w:eastAsia="zh-CN" w:bidi="ar"/>
        </w:rPr>
      </w:pPr>
      <w:r>
        <w:rPr>
          <w:rFonts w:hint="eastAsia" w:ascii="微软雅黑" w:hAnsi="微软雅黑" w:eastAsia="微软雅黑" w:cs="微软雅黑"/>
          <w:b/>
          <w:i w:val="0"/>
          <w:caps w:val="0"/>
          <w:color w:val="3A7CB8"/>
          <w:spacing w:val="0"/>
          <w:kern w:val="0"/>
          <w:sz w:val="45"/>
          <w:szCs w:val="45"/>
          <w:lang w:val="en-US" w:eastAsia="zh-CN" w:bidi="ar"/>
        </w:rPr>
        <w:t>确山县2021年公开遴选城区学校教师教研员工作方案</w:t>
      </w:r>
    </w:p>
    <w:p>
      <w:pPr>
        <w:pStyle w:val="2"/>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24"/>
          <w:szCs w:val="24"/>
        </w:rPr>
      </w:pPr>
      <w:r>
        <w:rPr>
          <w:rFonts w:ascii="黑体" w:hAnsi="宋体" w:eastAsia="黑体" w:cs="黑体"/>
          <w:i w:val="0"/>
          <w:caps w:val="0"/>
          <w:color w:val="000000"/>
          <w:spacing w:val="0"/>
          <w:sz w:val="32"/>
          <w:szCs w:val="32"/>
          <w:shd w:val="clear" w:fill="FFFFFF"/>
        </w:rPr>
        <w:t>一、遴选计划</w:t>
      </w:r>
    </w:p>
    <w:p>
      <w:pPr>
        <w:pStyle w:val="2"/>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24"/>
          <w:szCs w:val="24"/>
        </w:rPr>
      </w:pPr>
      <w:r>
        <w:rPr>
          <w:rFonts w:ascii="仿宋_GB2312" w:hAnsi="Times New Roman" w:eastAsia="仿宋_GB2312" w:cs="仿宋_GB2312"/>
          <w:i w:val="0"/>
          <w:caps w:val="0"/>
          <w:color w:val="000000"/>
          <w:spacing w:val="0"/>
          <w:sz w:val="32"/>
          <w:szCs w:val="32"/>
          <w:shd w:val="clear" w:fill="FFFFFF"/>
        </w:rPr>
        <w:t>计划遴选</w:t>
      </w:r>
      <w:r>
        <w:rPr>
          <w:rFonts w:hint="default" w:ascii="仿宋_GB2312" w:hAnsi="Times New Roman" w:eastAsia="仿宋_GB2312" w:cs="仿宋_GB2312"/>
          <w:i w:val="0"/>
          <w:caps w:val="0"/>
          <w:color w:val="000000"/>
          <w:spacing w:val="0"/>
          <w:sz w:val="32"/>
          <w:szCs w:val="32"/>
          <w:shd w:val="clear" w:fill="FFFFFF"/>
        </w:rPr>
        <w:t>50名</w:t>
      </w:r>
    </w:p>
    <w:p>
      <w:pPr>
        <w:pStyle w:val="2"/>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24"/>
          <w:szCs w:val="24"/>
        </w:rPr>
      </w:pPr>
      <w:r>
        <w:rPr>
          <w:rFonts w:hint="default" w:ascii="仿宋_GB2312" w:hAnsi="Times New Roman" w:eastAsia="仿宋_GB2312" w:cs="仿宋_GB2312"/>
          <w:i w:val="0"/>
          <w:caps w:val="0"/>
          <w:color w:val="000000"/>
          <w:spacing w:val="0"/>
          <w:sz w:val="32"/>
          <w:szCs w:val="32"/>
          <w:shd w:val="clear" w:fill="FFFFFF"/>
        </w:rPr>
        <w:t>（一）初中教师</w:t>
      </w:r>
      <w:bookmarkStart w:id="0" w:name="_GoBack"/>
      <w:bookmarkEnd w:id="0"/>
      <w:r>
        <w:rPr>
          <w:rFonts w:hint="default" w:ascii="仿宋_GB2312" w:hAnsi="Times New Roman" w:eastAsia="仿宋_GB2312" w:cs="仿宋_GB2312"/>
          <w:i w:val="0"/>
          <w:caps w:val="0"/>
          <w:color w:val="000000"/>
          <w:spacing w:val="0"/>
          <w:sz w:val="32"/>
          <w:szCs w:val="32"/>
          <w:shd w:val="clear" w:fill="FFFFFF"/>
        </w:rPr>
        <w:t>24名</w:t>
      </w:r>
    </w:p>
    <w:p>
      <w:pPr>
        <w:pStyle w:val="2"/>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24"/>
          <w:szCs w:val="24"/>
        </w:rPr>
      </w:pPr>
      <w:r>
        <w:rPr>
          <w:rFonts w:hint="default" w:ascii="仿宋_GB2312" w:hAnsi="Times New Roman" w:eastAsia="仿宋_GB2312" w:cs="仿宋_GB2312"/>
          <w:i w:val="0"/>
          <w:caps w:val="0"/>
          <w:color w:val="000000"/>
          <w:spacing w:val="0"/>
          <w:sz w:val="32"/>
          <w:szCs w:val="32"/>
          <w:shd w:val="clear" w:fill="FFFFFF"/>
        </w:rPr>
        <w:t>（二）小学教师18名</w:t>
      </w:r>
    </w:p>
    <w:p>
      <w:pPr>
        <w:pStyle w:val="2"/>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24"/>
          <w:szCs w:val="24"/>
        </w:rPr>
      </w:pPr>
      <w:r>
        <w:rPr>
          <w:rFonts w:hint="default" w:ascii="仿宋_GB2312" w:hAnsi="Times New Roman" w:eastAsia="仿宋_GB2312" w:cs="仿宋_GB2312"/>
          <w:i w:val="0"/>
          <w:caps w:val="0"/>
          <w:color w:val="000000"/>
          <w:spacing w:val="0"/>
          <w:sz w:val="32"/>
          <w:szCs w:val="32"/>
          <w:shd w:val="clear" w:fill="FFFFFF"/>
        </w:rPr>
        <w:t>（三）教师进修学校教师4名</w:t>
      </w:r>
    </w:p>
    <w:p>
      <w:pPr>
        <w:pStyle w:val="2"/>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24"/>
          <w:szCs w:val="24"/>
        </w:rPr>
      </w:pPr>
      <w:r>
        <w:rPr>
          <w:rFonts w:hint="default" w:ascii="仿宋_GB2312" w:hAnsi="Times New Roman" w:eastAsia="仿宋_GB2312" w:cs="仿宋_GB2312"/>
          <w:i w:val="0"/>
          <w:caps w:val="0"/>
          <w:color w:val="000000"/>
          <w:spacing w:val="0"/>
          <w:sz w:val="32"/>
          <w:szCs w:val="32"/>
          <w:shd w:val="clear" w:fill="FFFFFF"/>
        </w:rPr>
        <w:t>（四）教育教学研究室教研员2名</w:t>
      </w:r>
    </w:p>
    <w:p>
      <w:pPr>
        <w:pStyle w:val="2"/>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24"/>
          <w:szCs w:val="24"/>
        </w:rPr>
      </w:pPr>
      <w:r>
        <w:rPr>
          <w:rFonts w:hint="default" w:ascii="仿宋_GB2312" w:hAnsi="Times New Roman" w:eastAsia="仿宋_GB2312" w:cs="仿宋_GB2312"/>
          <w:i w:val="0"/>
          <w:caps w:val="0"/>
          <w:color w:val="000000"/>
          <w:spacing w:val="0"/>
          <w:sz w:val="32"/>
          <w:szCs w:val="32"/>
          <w:shd w:val="clear" w:fill="FFFFFF"/>
        </w:rPr>
        <w:t>（五）博世学校2名</w:t>
      </w:r>
    </w:p>
    <w:p>
      <w:pPr>
        <w:pStyle w:val="2"/>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24"/>
          <w:szCs w:val="24"/>
        </w:rPr>
      </w:pPr>
      <w:r>
        <w:rPr>
          <w:rFonts w:hint="default" w:ascii="仿宋_GB2312" w:hAnsi="Times New Roman" w:eastAsia="仿宋_GB2312" w:cs="仿宋_GB2312"/>
          <w:i w:val="0"/>
          <w:caps w:val="0"/>
          <w:color w:val="000000"/>
          <w:spacing w:val="0"/>
          <w:sz w:val="32"/>
          <w:szCs w:val="32"/>
          <w:shd w:val="clear" w:fill="FFFFFF"/>
        </w:rPr>
        <w:t>具体岗位专业情况详见《确山县2021年公开遴选城区学校教师教研员岗位表》。</w:t>
      </w:r>
    </w:p>
    <w:p>
      <w:pPr>
        <w:pStyle w:val="2"/>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24"/>
          <w:szCs w:val="24"/>
        </w:rPr>
      </w:pPr>
      <w:r>
        <w:rPr>
          <w:rFonts w:hint="eastAsia" w:ascii="黑体" w:hAnsi="宋体" w:eastAsia="黑体" w:cs="黑体"/>
          <w:i w:val="0"/>
          <w:caps w:val="0"/>
          <w:color w:val="000000"/>
          <w:spacing w:val="0"/>
          <w:sz w:val="32"/>
          <w:szCs w:val="32"/>
          <w:shd w:val="clear" w:fill="FFFFFF"/>
        </w:rPr>
        <w:t>二、遴选对象</w:t>
      </w:r>
    </w:p>
    <w:p>
      <w:pPr>
        <w:pStyle w:val="2"/>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24"/>
          <w:szCs w:val="24"/>
        </w:rPr>
      </w:pPr>
      <w:r>
        <w:rPr>
          <w:rFonts w:hint="default" w:ascii="仿宋_GB2312" w:hAnsi="Times New Roman" w:eastAsia="仿宋_GB2312" w:cs="仿宋_GB2312"/>
          <w:i w:val="0"/>
          <w:caps w:val="0"/>
          <w:color w:val="000000"/>
          <w:spacing w:val="0"/>
          <w:sz w:val="32"/>
          <w:szCs w:val="32"/>
          <w:shd w:val="clear" w:fill="FFFFFF"/>
        </w:rPr>
        <w:t>城区中小学校教师遴选对象为农村中小学在编在岗教师；教师进修学校教师和教育教学研究室教研员遴选对象为全县中小学在编在岗教师。2013年为汉泓、亿达两所民办学校公开招聘和从乡镇遴选现仍在这两所民办学校任教，且符合遴选资格条件的教师可以报名参加本次遴选。</w:t>
      </w:r>
    </w:p>
    <w:p>
      <w:pPr>
        <w:pStyle w:val="2"/>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24"/>
          <w:szCs w:val="24"/>
        </w:rPr>
      </w:pPr>
      <w:r>
        <w:rPr>
          <w:rFonts w:hint="eastAsia" w:ascii="黑体" w:hAnsi="宋体" w:eastAsia="黑体" w:cs="黑体"/>
          <w:i w:val="0"/>
          <w:caps w:val="0"/>
          <w:color w:val="000000"/>
          <w:spacing w:val="0"/>
          <w:sz w:val="32"/>
          <w:szCs w:val="32"/>
          <w:shd w:val="clear" w:fill="FFFFFF"/>
        </w:rPr>
        <w:t>三、遴选资格条件</w:t>
      </w:r>
    </w:p>
    <w:p>
      <w:pPr>
        <w:pStyle w:val="2"/>
        <w:keepNext w:val="0"/>
        <w:keepLines w:val="0"/>
        <w:widowControl/>
        <w:suppressLineNumbers w:val="0"/>
        <w:spacing w:before="0" w:beforeAutospacing="0" w:after="0" w:afterAutospacing="0" w:line="560" w:lineRule="atLeast"/>
        <w:ind w:left="0" w:right="0" w:firstLine="643"/>
        <w:jc w:val="both"/>
        <w:rPr>
          <w:rFonts w:hint="default" w:ascii="Times New Roman" w:hAnsi="Times New Roman" w:cs="Times New Roman"/>
          <w:sz w:val="24"/>
          <w:szCs w:val="24"/>
        </w:rPr>
      </w:pPr>
      <w:r>
        <w:rPr>
          <w:rFonts w:ascii="楷体_GB2312" w:hAnsi="Times New Roman" w:eastAsia="楷体_GB2312" w:cs="楷体_GB2312"/>
          <w:b/>
          <w:i w:val="0"/>
          <w:caps w:val="0"/>
          <w:color w:val="000000"/>
          <w:spacing w:val="0"/>
          <w:sz w:val="32"/>
          <w:szCs w:val="32"/>
          <w:shd w:val="clear" w:fill="FFFFFF"/>
        </w:rPr>
        <w:t>（一）具备下列资格条件的人员方可报考</w:t>
      </w:r>
    </w:p>
    <w:p>
      <w:pPr>
        <w:pStyle w:val="2"/>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24"/>
          <w:szCs w:val="24"/>
        </w:rPr>
      </w:pPr>
      <w:r>
        <w:rPr>
          <w:rFonts w:hint="default" w:ascii="仿宋_GB2312" w:hAnsi="Times New Roman" w:eastAsia="仿宋_GB2312" w:cs="仿宋_GB2312"/>
          <w:i w:val="0"/>
          <w:caps w:val="0"/>
          <w:color w:val="000000"/>
          <w:spacing w:val="0"/>
          <w:sz w:val="32"/>
          <w:szCs w:val="32"/>
          <w:shd w:val="clear" w:fill="FFFFFF"/>
        </w:rPr>
        <w:t>1.遵纪守法，品行端正；</w:t>
      </w:r>
    </w:p>
    <w:p>
      <w:pPr>
        <w:pStyle w:val="2"/>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24"/>
          <w:szCs w:val="24"/>
        </w:rPr>
      </w:pPr>
      <w:r>
        <w:rPr>
          <w:rFonts w:hint="default" w:ascii="仿宋_GB2312" w:hAnsi="Times New Roman" w:eastAsia="仿宋_GB2312" w:cs="仿宋_GB2312"/>
          <w:i w:val="0"/>
          <w:caps w:val="0"/>
          <w:color w:val="000000"/>
          <w:spacing w:val="0"/>
          <w:sz w:val="32"/>
          <w:szCs w:val="32"/>
          <w:shd w:val="clear" w:fill="FFFFFF"/>
        </w:rPr>
        <w:t>2.报考城区学校教师、教研员岗位的应在镇（街道）学校工作满5年（含5年）以上（2016年10月1日前参加工作），年龄50周岁以下（1971年7月31日后出生）；报考教师进修学校教师和教研员的人员需持有国家承认的本科及以上学历，其中报考教研室教研员人员需要具有中小学中级及以上专业技术职称。教育教学经验丰富，有两个完整学年度毕业班教学工作经历（中心学校没有毕业班的以该中心学校最高年级教学工作经历为准），有一定的教研水平且能指导教师进行教学研究；</w:t>
      </w:r>
    </w:p>
    <w:p>
      <w:pPr>
        <w:pStyle w:val="2"/>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24"/>
          <w:szCs w:val="24"/>
        </w:rPr>
      </w:pPr>
      <w:r>
        <w:rPr>
          <w:rFonts w:hint="default" w:ascii="仿宋_GB2312" w:hAnsi="Times New Roman" w:eastAsia="仿宋_GB2312" w:cs="仿宋_GB2312"/>
          <w:i w:val="0"/>
          <w:caps w:val="0"/>
          <w:color w:val="000000"/>
          <w:spacing w:val="0"/>
          <w:sz w:val="32"/>
          <w:szCs w:val="32"/>
          <w:shd w:val="clear" w:fill="FFFFFF"/>
        </w:rPr>
        <w:t>3.近五年（2016年-2020年）年度考核均为合格以上等次（2016年新上岗的人员属见习期，当年年度考核为见习期不定等次）；</w:t>
      </w:r>
    </w:p>
    <w:p>
      <w:pPr>
        <w:pStyle w:val="2"/>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24"/>
          <w:szCs w:val="24"/>
        </w:rPr>
      </w:pPr>
      <w:r>
        <w:rPr>
          <w:rFonts w:hint="default" w:ascii="仿宋_GB2312" w:hAnsi="Times New Roman" w:eastAsia="仿宋_GB2312" w:cs="仿宋_GB2312"/>
          <w:i w:val="0"/>
          <w:caps w:val="0"/>
          <w:color w:val="000000"/>
          <w:spacing w:val="0"/>
          <w:sz w:val="32"/>
          <w:szCs w:val="32"/>
          <w:shd w:val="clear" w:fill="FFFFFF"/>
        </w:rPr>
        <w:t>4.爱岗敬业，教学成绩突出。报考中小学岗位的人员在2018-2019、2019-2020、2020-2021学年度学校评比中具备下列之一者可以报考。综合量化考评排名至少4个学期在本单位中等位次以上（前50%名次，村小以中心学校为单位），或所教学科单科成绩至少4个学期排名在本单位本年级中等位次以上（前50%名次，基数为班级数）。体育、信息技术等特殊学科综合量化考评排名在前60%（村小以中心学校为单位）；</w:t>
      </w:r>
    </w:p>
    <w:p>
      <w:pPr>
        <w:pStyle w:val="2"/>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24"/>
          <w:szCs w:val="24"/>
        </w:rPr>
      </w:pPr>
      <w:r>
        <w:rPr>
          <w:rFonts w:hint="default" w:ascii="仿宋_GB2312" w:hAnsi="Times New Roman" w:eastAsia="仿宋_GB2312" w:cs="仿宋_GB2312"/>
          <w:i w:val="0"/>
          <w:caps w:val="0"/>
          <w:color w:val="000000"/>
          <w:spacing w:val="0"/>
          <w:sz w:val="32"/>
          <w:szCs w:val="32"/>
          <w:shd w:val="clear" w:fill="FFFFFF"/>
        </w:rPr>
        <w:t>5.在师德师风方面表现良好，近3年未因师德师风问题被教育局通报批评或受到警告及以上处分的，2021年师德考核结果合格及以上等次；</w:t>
      </w:r>
    </w:p>
    <w:p>
      <w:pPr>
        <w:pStyle w:val="2"/>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24"/>
          <w:szCs w:val="24"/>
        </w:rPr>
      </w:pPr>
      <w:r>
        <w:rPr>
          <w:rFonts w:hint="default" w:ascii="仿宋_GB2312" w:hAnsi="Times New Roman" w:eastAsia="仿宋_GB2312" w:cs="仿宋_GB2312"/>
          <w:i w:val="0"/>
          <w:caps w:val="0"/>
          <w:color w:val="000000"/>
          <w:spacing w:val="0"/>
          <w:sz w:val="32"/>
          <w:szCs w:val="32"/>
          <w:shd w:val="clear" w:fill="FFFFFF"/>
        </w:rPr>
        <w:t>6.具有适合岗位要求的身体条件。</w:t>
      </w:r>
    </w:p>
    <w:p>
      <w:pPr>
        <w:pStyle w:val="2"/>
        <w:keepNext w:val="0"/>
        <w:keepLines w:val="0"/>
        <w:widowControl/>
        <w:suppressLineNumbers w:val="0"/>
        <w:spacing w:before="0" w:beforeAutospacing="0" w:after="0" w:afterAutospacing="0" w:line="560" w:lineRule="atLeast"/>
        <w:ind w:left="0" w:right="0" w:firstLine="643"/>
        <w:jc w:val="both"/>
        <w:rPr>
          <w:rFonts w:hint="default" w:ascii="Times New Roman" w:hAnsi="Times New Roman" w:cs="Times New Roman"/>
          <w:sz w:val="24"/>
          <w:szCs w:val="24"/>
        </w:rPr>
      </w:pPr>
      <w:r>
        <w:rPr>
          <w:rFonts w:hint="default" w:ascii="楷体_GB2312" w:hAnsi="Times New Roman" w:eastAsia="楷体_GB2312" w:cs="楷体_GB2312"/>
          <w:b/>
          <w:i w:val="0"/>
          <w:caps w:val="0"/>
          <w:color w:val="000000"/>
          <w:spacing w:val="0"/>
          <w:sz w:val="32"/>
          <w:szCs w:val="32"/>
          <w:shd w:val="clear" w:fill="FFFFFF"/>
        </w:rPr>
        <w:t>（二）有下列情形的不得报考</w:t>
      </w:r>
    </w:p>
    <w:p>
      <w:pPr>
        <w:pStyle w:val="2"/>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24"/>
          <w:szCs w:val="24"/>
        </w:rPr>
      </w:pPr>
      <w:r>
        <w:rPr>
          <w:rFonts w:hint="default" w:ascii="仿宋_GB2312" w:hAnsi="Times New Roman" w:eastAsia="仿宋_GB2312" w:cs="仿宋_GB2312"/>
          <w:i w:val="0"/>
          <w:caps w:val="0"/>
          <w:color w:val="000000"/>
          <w:spacing w:val="0"/>
          <w:sz w:val="32"/>
          <w:szCs w:val="32"/>
          <w:shd w:val="clear" w:fill="FFFFFF"/>
        </w:rPr>
        <w:t>1.刑事处罚期限未满或者涉嫌违法犯罪正在接受调查的人员；</w:t>
      </w:r>
    </w:p>
    <w:p>
      <w:pPr>
        <w:pStyle w:val="2"/>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24"/>
          <w:szCs w:val="24"/>
        </w:rPr>
      </w:pPr>
      <w:r>
        <w:rPr>
          <w:rFonts w:hint="default" w:ascii="仿宋_GB2312" w:hAnsi="Times New Roman" w:eastAsia="仿宋_GB2312" w:cs="仿宋_GB2312"/>
          <w:i w:val="0"/>
          <w:caps w:val="0"/>
          <w:color w:val="000000"/>
          <w:spacing w:val="0"/>
          <w:sz w:val="32"/>
          <w:szCs w:val="32"/>
          <w:shd w:val="clear" w:fill="FFFFFF"/>
        </w:rPr>
        <w:t>2.尚未解除党纪、政纪处分或正在接受纪律审查的人员；</w:t>
      </w:r>
    </w:p>
    <w:p>
      <w:pPr>
        <w:pStyle w:val="2"/>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24"/>
          <w:szCs w:val="24"/>
        </w:rPr>
      </w:pPr>
      <w:r>
        <w:rPr>
          <w:rFonts w:hint="default" w:ascii="仿宋_GB2312" w:hAnsi="Times New Roman" w:eastAsia="仿宋_GB2312" w:cs="仿宋_GB2312"/>
          <w:i w:val="0"/>
          <w:caps w:val="0"/>
          <w:color w:val="000000"/>
          <w:spacing w:val="0"/>
          <w:sz w:val="32"/>
          <w:szCs w:val="32"/>
          <w:shd w:val="clear" w:fill="FFFFFF"/>
        </w:rPr>
        <w:t>3.国家和省另有规定不得应聘到事业单位的人员。</w:t>
      </w:r>
    </w:p>
    <w:p>
      <w:pPr>
        <w:pStyle w:val="2"/>
        <w:keepNext w:val="0"/>
        <w:keepLines w:val="0"/>
        <w:widowControl/>
        <w:suppressLineNumbers w:val="0"/>
        <w:spacing w:before="0" w:beforeAutospacing="0" w:after="0" w:afterAutospacing="0" w:line="560" w:lineRule="atLeast"/>
        <w:ind w:left="0" w:right="0" w:firstLine="643"/>
        <w:jc w:val="both"/>
        <w:rPr>
          <w:rFonts w:hint="default" w:ascii="Times New Roman" w:hAnsi="Times New Roman" w:cs="Times New Roman"/>
          <w:sz w:val="24"/>
          <w:szCs w:val="24"/>
        </w:rPr>
      </w:pPr>
      <w:r>
        <w:rPr>
          <w:rFonts w:hint="default" w:ascii="楷体_GB2312" w:hAnsi="Times New Roman" w:eastAsia="楷体_GB2312" w:cs="楷体_GB2312"/>
          <w:b/>
          <w:i w:val="0"/>
          <w:caps w:val="0"/>
          <w:color w:val="000000"/>
          <w:spacing w:val="0"/>
          <w:sz w:val="32"/>
          <w:szCs w:val="32"/>
          <w:shd w:val="clear" w:fill="FFFFFF"/>
        </w:rPr>
        <w:t>（三）各专业学科资格要求</w:t>
      </w:r>
    </w:p>
    <w:p>
      <w:pPr>
        <w:pStyle w:val="2"/>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24"/>
          <w:szCs w:val="24"/>
        </w:rPr>
      </w:pPr>
      <w:r>
        <w:rPr>
          <w:rFonts w:hint="default" w:ascii="仿宋_GB2312" w:hAnsi="Times New Roman" w:eastAsia="仿宋_GB2312" w:cs="仿宋_GB2312"/>
          <w:i w:val="0"/>
          <w:caps w:val="0"/>
          <w:color w:val="000000"/>
          <w:spacing w:val="0"/>
          <w:sz w:val="32"/>
          <w:szCs w:val="32"/>
          <w:shd w:val="clear" w:fill="FFFFFF"/>
        </w:rPr>
        <w:t>1.参加教师进修学校和教育教学研究室遴选人员，须获得县级及以上教师节表彰（其中报考教研室教研员须市级及以上）；或获得教研部门、体卫艺股组织的县级优质课一等奖、市级优质课二等奖及以上等次；或参与经基础教研部门上报的市级及以上课题研究（课题成员前2名且已完成结题）。参加城区中小学教师专业岗位遴选人员，须持有相应或以上层次教师资格证书（报体育、美术、信息技术专业须持有与遴选专业相对应的教师资格证书）。</w:t>
      </w:r>
    </w:p>
    <w:p>
      <w:pPr>
        <w:pStyle w:val="2"/>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24"/>
          <w:szCs w:val="24"/>
        </w:rPr>
      </w:pPr>
      <w:r>
        <w:rPr>
          <w:rFonts w:hint="default" w:ascii="仿宋_GB2312" w:hAnsi="Times New Roman" w:eastAsia="仿宋_GB2312" w:cs="仿宋_GB2312"/>
          <w:i w:val="0"/>
          <w:caps w:val="0"/>
          <w:color w:val="000000"/>
          <w:spacing w:val="0"/>
          <w:sz w:val="32"/>
          <w:szCs w:val="32"/>
          <w:shd w:val="clear" w:fill="FFFFFF"/>
        </w:rPr>
        <w:t>2.以教师现从事的教学学段为准，在初中任教的教师，只能报考初中学科；在小学任教的教师只能报考小学学科；报考学科原则上为现任教学科。同一所初中同一个学科语、数、英按各校班级总个数的1/5确定推荐人数；同一个中心学校同一个学科语、数按辖区学校总数的1/3确定推荐人数。其他学科只能推荐2人。每人限报一个岗位。</w:t>
      </w:r>
    </w:p>
    <w:p>
      <w:pPr>
        <w:pStyle w:val="2"/>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24"/>
          <w:szCs w:val="24"/>
        </w:rPr>
      </w:pPr>
      <w:r>
        <w:rPr>
          <w:rFonts w:hint="default" w:ascii="仿宋_GB2312" w:hAnsi="Times New Roman" w:eastAsia="仿宋_GB2312" w:cs="仿宋_GB2312"/>
          <w:i w:val="0"/>
          <w:caps w:val="0"/>
          <w:color w:val="000000"/>
          <w:spacing w:val="0"/>
          <w:sz w:val="32"/>
          <w:szCs w:val="32"/>
          <w:shd w:val="clear" w:fill="FFFFFF"/>
        </w:rPr>
        <w:t>3.报名时，报考博世学校的教师与报考其他学校的教师分开报名。在博世学校录取达不到遴选名额时，从报考其他学校的同专业岗位的教师中从高分到低分予以调剂。报考岗位与博世学校设岗专业相同的人员，须写明“同意调剂到博世学校”或“不同意调剂到博世学校”。</w:t>
      </w:r>
    </w:p>
    <w:p>
      <w:pPr>
        <w:pStyle w:val="2"/>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24"/>
          <w:szCs w:val="24"/>
        </w:rPr>
      </w:pPr>
      <w:r>
        <w:rPr>
          <w:rFonts w:hint="eastAsia" w:ascii="黑体" w:hAnsi="宋体" w:eastAsia="黑体" w:cs="黑体"/>
          <w:i w:val="0"/>
          <w:caps w:val="0"/>
          <w:color w:val="000000"/>
          <w:spacing w:val="0"/>
          <w:sz w:val="32"/>
          <w:szCs w:val="32"/>
          <w:shd w:val="clear" w:fill="FFFFFF"/>
        </w:rPr>
        <w:t>四、报名与资格审查</w:t>
      </w:r>
    </w:p>
    <w:p>
      <w:pPr>
        <w:pStyle w:val="2"/>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24"/>
          <w:szCs w:val="24"/>
        </w:rPr>
      </w:pPr>
      <w:r>
        <w:rPr>
          <w:rFonts w:hint="default" w:ascii="仿宋_GB2312" w:hAnsi="Times New Roman" w:eastAsia="仿宋_GB2312" w:cs="仿宋_GB2312"/>
          <w:i w:val="0"/>
          <w:caps w:val="0"/>
          <w:color w:val="000000"/>
          <w:spacing w:val="0"/>
          <w:sz w:val="32"/>
          <w:szCs w:val="32"/>
          <w:shd w:val="clear" w:fill="FFFFFF"/>
        </w:rPr>
        <w:t>本次遴选采取现场报名的方式进行，报名及资格审查工作由县教育局组织实施。</w:t>
      </w:r>
    </w:p>
    <w:p>
      <w:pPr>
        <w:pStyle w:val="2"/>
        <w:keepNext w:val="0"/>
        <w:keepLines w:val="0"/>
        <w:widowControl/>
        <w:suppressLineNumbers w:val="0"/>
        <w:spacing w:before="0" w:beforeAutospacing="0" w:after="0" w:afterAutospacing="0" w:line="560" w:lineRule="atLeast"/>
        <w:ind w:left="0" w:right="0" w:firstLine="643"/>
        <w:jc w:val="both"/>
        <w:rPr>
          <w:rFonts w:hint="default" w:ascii="Times New Roman" w:hAnsi="Times New Roman" w:cs="Times New Roman"/>
          <w:sz w:val="24"/>
          <w:szCs w:val="24"/>
        </w:rPr>
      </w:pPr>
      <w:r>
        <w:rPr>
          <w:rFonts w:hint="default" w:ascii="楷体_GB2312" w:hAnsi="Times New Roman" w:eastAsia="楷体_GB2312" w:cs="楷体_GB2312"/>
          <w:b/>
          <w:i w:val="0"/>
          <w:caps w:val="0"/>
          <w:color w:val="000000"/>
          <w:spacing w:val="0"/>
          <w:sz w:val="32"/>
          <w:szCs w:val="32"/>
          <w:shd w:val="clear" w:fill="FFFFFF"/>
        </w:rPr>
        <w:t>（一）报名时间</w:t>
      </w:r>
    </w:p>
    <w:p>
      <w:pPr>
        <w:pStyle w:val="2"/>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24"/>
          <w:szCs w:val="24"/>
        </w:rPr>
      </w:pPr>
      <w:r>
        <w:rPr>
          <w:rFonts w:hint="default" w:ascii="仿宋_GB2312" w:hAnsi="Times New Roman" w:eastAsia="仿宋_GB2312" w:cs="仿宋_GB2312"/>
          <w:i w:val="0"/>
          <w:caps w:val="0"/>
          <w:color w:val="000000"/>
          <w:spacing w:val="0"/>
          <w:sz w:val="32"/>
          <w:szCs w:val="32"/>
          <w:shd w:val="clear" w:fill="FFFFFF"/>
        </w:rPr>
        <w:t>2021年8月25日8：00—2021年8月26日18：00</w:t>
      </w:r>
    </w:p>
    <w:p>
      <w:pPr>
        <w:pStyle w:val="2"/>
        <w:keepNext w:val="0"/>
        <w:keepLines w:val="0"/>
        <w:widowControl/>
        <w:suppressLineNumbers w:val="0"/>
        <w:spacing w:before="0" w:beforeAutospacing="0" w:after="0" w:afterAutospacing="0" w:line="560" w:lineRule="atLeast"/>
        <w:ind w:left="0" w:right="0" w:firstLine="643"/>
        <w:jc w:val="both"/>
        <w:rPr>
          <w:rFonts w:hint="default" w:ascii="Times New Roman" w:hAnsi="Times New Roman" w:cs="Times New Roman"/>
          <w:sz w:val="24"/>
          <w:szCs w:val="24"/>
        </w:rPr>
      </w:pPr>
      <w:r>
        <w:rPr>
          <w:rFonts w:hint="default" w:ascii="楷体_GB2312" w:hAnsi="Times New Roman" w:eastAsia="楷体_GB2312" w:cs="楷体_GB2312"/>
          <w:b/>
          <w:i w:val="0"/>
          <w:caps w:val="0"/>
          <w:color w:val="000000"/>
          <w:spacing w:val="0"/>
          <w:sz w:val="32"/>
          <w:szCs w:val="32"/>
          <w:shd w:val="clear" w:fill="FFFFFF"/>
        </w:rPr>
        <w:t>（二）报名地点</w:t>
      </w:r>
    </w:p>
    <w:p>
      <w:pPr>
        <w:pStyle w:val="2"/>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24"/>
          <w:szCs w:val="24"/>
        </w:rPr>
      </w:pPr>
      <w:r>
        <w:rPr>
          <w:rFonts w:hint="default" w:ascii="仿宋_GB2312" w:hAnsi="Times New Roman" w:eastAsia="仿宋_GB2312" w:cs="仿宋_GB2312"/>
          <w:i w:val="0"/>
          <w:caps w:val="0"/>
          <w:color w:val="000000"/>
          <w:spacing w:val="0"/>
          <w:sz w:val="32"/>
          <w:szCs w:val="32"/>
          <w:shd w:val="clear" w:fill="FFFFFF"/>
        </w:rPr>
        <w:t>确山县教育局二楼人事股（根据疫情防控要求，现场报名时需出示健康码、行程码，佩戴口罩，按照工作人员安排有序排队，间隔1.5米以上，签订疫情防控个人承诺书）</w:t>
      </w:r>
    </w:p>
    <w:p>
      <w:pPr>
        <w:pStyle w:val="2"/>
        <w:keepNext w:val="0"/>
        <w:keepLines w:val="0"/>
        <w:widowControl/>
        <w:suppressLineNumbers w:val="0"/>
        <w:spacing w:before="0" w:beforeAutospacing="0" w:after="0" w:afterAutospacing="0" w:line="560" w:lineRule="atLeast"/>
        <w:ind w:left="0" w:right="0" w:firstLine="643"/>
        <w:jc w:val="both"/>
        <w:rPr>
          <w:rFonts w:hint="default" w:ascii="Times New Roman" w:hAnsi="Times New Roman" w:cs="Times New Roman"/>
          <w:sz w:val="24"/>
          <w:szCs w:val="24"/>
        </w:rPr>
      </w:pPr>
      <w:r>
        <w:rPr>
          <w:rFonts w:hint="default" w:ascii="楷体_GB2312" w:hAnsi="Times New Roman" w:eastAsia="楷体_GB2312" w:cs="楷体_GB2312"/>
          <w:b/>
          <w:i w:val="0"/>
          <w:caps w:val="0"/>
          <w:color w:val="000000"/>
          <w:spacing w:val="0"/>
          <w:sz w:val="32"/>
          <w:szCs w:val="32"/>
          <w:shd w:val="clear" w:fill="FFFFFF"/>
        </w:rPr>
        <w:t>（三）报考资格审核</w:t>
      </w:r>
    </w:p>
    <w:p>
      <w:pPr>
        <w:pStyle w:val="2"/>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24"/>
          <w:szCs w:val="24"/>
        </w:rPr>
      </w:pPr>
      <w:r>
        <w:rPr>
          <w:rFonts w:hint="default" w:ascii="仿宋_GB2312" w:hAnsi="Times New Roman" w:eastAsia="仿宋_GB2312" w:cs="仿宋_GB2312"/>
          <w:i w:val="0"/>
          <w:caps w:val="0"/>
          <w:color w:val="000000"/>
          <w:spacing w:val="0"/>
          <w:sz w:val="32"/>
          <w:szCs w:val="32"/>
          <w:shd w:val="clear" w:fill="FFFFFF"/>
        </w:rPr>
        <w:t>报名时填写遴选教师报名表，提交近期二寸免冠同底彩照2张，同时提交学校推荐报告（注明推荐人基本情况，近5年的考核情况）、教师资格证、近5年年度考核表、二代有效身份证原件及复印件，本单位近3个学年度成绩排序表。复印件由当时负责报名和资格审查人员共同签字方可有效。报考进修学校教师和教研员岗位的，还需提供从事教学研究方面的材料（优秀教师获奖证书、优质课获奖证书、课题结项证书等），毕业班任教经历证明须校长（中学校长、中心校校长）签字方可有效。</w:t>
      </w:r>
    </w:p>
    <w:p>
      <w:pPr>
        <w:pStyle w:val="2"/>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24"/>
          <w:szCs w:val="24"/>
        </w:rPr>
      </w:pPr>
      <w:r>
        <w:rPr>
          <w:rFonts w:hint="default" w:ascii="仿宋_GB2312" w:hAnsi="Times New Roman" w:eastAsia="仿宋_GB2312" w:cs="仿宋_GB2312"/>
          <w:i w:val="0"/>
          <w:caps w:val="0"/>
          <w:color w:val="000000"/>
          <w:spacing w:val="0"/>
          <w:sz w:val="32"/>
          <w:szCs w:val="32"/>
          <w:shd w:val="clear" w:fill="FFFFFF"/>
        </w:rPr>
        <w:t>本次遴选资格审查贯穿于遴选工作的全过程。报考者提供的有关资料必须真实有效，否则取消其考试、遴选资格并通报全县。</w:t>
      </w:r>
    </w:p>
    <w:p>
      <w:pPr>
        <w:pStyle w:val="2"/>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24"/>
          <w:szCs w:val="24"/>
        </w:rPr>
      </w:pPr>
      <w:r>
        <w:rPr>
          <w:rFonts w:hint="eastAsia" w:ascii="黑体" w:hAnsi="宋体" w:eastAsia="黑体" w:cs="黑体"/>
          <w:i w:val="0"/>
          <w:caps w:val="0"/>
          <w:color w:val="000000"/>
          <w:spacing w:val="0"/>
          <w:sz w:val="32"/>
          <w:szCs w:val="32"/>
          <w:shd w:val="clear" w:fill="FFFFFF"/>
        </w:rPr>
        <w:t>五、考试的方式和内容</w:t>
      </w:r>
    </w:p>
    <w:p>
      <w:pPr>
        <w:pStyle w:val="2"/>
        <w:keepNext w:val="0"/>
        <w:keepLines w:val="0"/>
        <w:widowControl/>
        <w:suppressLineNumbers w:val="0"/>
        <w:spacing w:before="0" w:beforeAutospacing="0" w:after="0" w:afterAutospacing="0" w:line="560" w:lineRule="atLeast"/>
        <w:ind w:left="0" w:right="0" w:firstLine="643"/>
        <w:jc w:val="both"/>
        <w:rPr>
          <w:rFonts w:hint="default" w:ascii="Times New Roman" w:hAnsi="Times New Roman" w:cs="Times New Roman"/>
          <w:sz w:val="24"/>
          <w:szCs w:val="24"/>
        </w:rPr>
      </w:pPr>
      <w:r>
        <w:rPr>
          <w:rFonts w:hint="default" w:ascii="楷体_GB2312" w:hAnsi="Times New Roman" w:eastAsia="楷体_GB2312" w:cs="楷体_GB2312"/>
          <w:b/>
          <w:i w:val="0"/>
          <w:caps w:val="0"/>
          <w:color w:val="000000"/>
          <w:spacing w:val="0"/>
          <w:sz w:val="32"/>
          <w:szCs w:val="32"/>
          <w:shd w:val="clear" w:fill="FFFFFF"/>
        </w:rPr>
        <w:t>（一）考试方式</w:t>
      </w:r>
    </w:p>
    <w:p>
      <w:pPr>
        <w:pStyle w:val="2"/>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24"/>
          <w:szCs w:val="24"/>
        </w:rPr>
      </w:pPr>
      <w:r>
        <w:rPr>
          <w:rFonts w:hint="default" w:ascii="仿宋_GB2312" w:hAnsi="Times New Roman" w:eastAsia="仿宋_GB2312" w:cs="仿宋_GB2312"/>
          <w:i w:val="0"/>
          <w:caps w:val="0"/>
          <w:color w:val="000000"/>
          <w:spacing w:val="0"/>
          <w:sz w:val="32"/>
          <w:szCs w:val="32"/>
          <w:shd w:val="clear" w:fill="FFFFFF"/>
        </w:rPr>
        <w:t>考试采取笔试方式进行，满分为100分。笔试工作由县人力资源和社会保障局组织实施，全权委托专门考试机构或高等院校承担(考试时提供疫情防控承诺书和48小时内核酸检测阴性报告)。</w:t>
      </w:r>
    </w:p>
    <w:p>
      <w:pPr>
        <w:pStyle w:val="2"/>
        <w:keepNext w:val="0"/>
        <w:keepLines w:val="0"/>
        <w:widowControl/>
        <w:suppressLineNumbers w:val="0"/>
        <w:spacing w:before="0" w:beforeAutospacing="0" w:after="0" w:afterAutospacing="0" w:line="560" w:lineRule="atLeast"/>
        <w:ind w:left="0" w:right="0" w:firstLine="643"/>
        <w:jc w:val="both"/>
        <w:rPr>
          <w:rFonts w:hint="default" w:ascii="Times New Roman" w:hAnsi="Times New Roman" w:cs="Times New Roman"/>
          <w:sz w:val="24"/>
          <w:szCs w:val="24"/>
        </w:rPr>
      </w:pPr>
      <w:r>
        <w:rPr>
          <w:rFonts w:hint="default" w:ascii="楷体_GB2312" w:hAnsi="Times New Roman" w:eastAsia="楷体_GB2312" w:cs="楷体_GB2312"/>
          <w:b/>
          <w:i w:val="0"/>
          <w:caps w:val="0"/>
          <w:color w:val="000000"/>
          <w:spacing w:val="0"/>
          <w:sz w:val="32"/>
          <w:szCs w:val="32"/>
          <w:shd w:val="clear" w:fill="FFFFFF"/>
        </w:rPr>
        <w:t>（二）考试内容</w:t>
      </w:r>
    </w:p>
    <w:p>
      <w:pPr>
        <w:pStyle w:val="2"/>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24"/>
          <w:szCs w:val="24"/>
        </w:rPr>
      </w:pPr>
      <w:r>
        <w:rPr>
          <w:rFonts w:hint="default" w:ascii="仿宋_GB2312" w:hAnsi="Times New Roman" w:eastAsia="仿宋_GB2312" w:cs="仿宋_GB2312"/>
          <w:i w:val="0"/>
          <w:caps w:val="0"/>
          <w:color w:val="000000"/>
          <w:spacing w:val="0"/>
          <w:sz w:val="32"/>
          <w:szCs w:val="32"/>
          <w:shd w:val="clear" w:fill="FFFFFF"/>
        </w:rPr>
        <w:t>报考初中语文、数学、英语，小学语文、数学学科的笔试内容为教育公共基础知识（教师职业道德、教育学、心理学、教育法规、教材教法）及相应学科专业知识；除以上学科岗位外其余学科笔试内容均为教育公共基础知识（教师职业道德、教育学、心理学、教育法规、教材教法）。笔试成绩保留两位小数。</w:t>
      </w:r>
    </w:p>
    <w:p>
      <w:pPr>
        <w:pStyle w:val="2"/>
        <w:keepNext w:val="0"/>
        <w:keepLines w:val="0"/>
        <w:widowControl/>
        <w:suppressLineNumbers w:val="0"/>
        <w:spacing w:before="0" w:beforeAutospacing="0" w:after="0" w:afterAutospacing="0" w:line="560" w:lineRule="atLeast"/>
        <w:ind w:left="0" w:right="0" w:firstLine="643"/>
        <w:jc w:val="both"/>
        <w:rPr>
          <w:rFonts w:hint="default" w:ascii="Times New Roman" w:hAnsi="Times New Roman" w:cs="Times New Roman"/>
          <w:sz w:val="24"/>
          <w:szCs w:val="24"/>
        </w:rPr>
      </w:pPr>
      <w:r>
        <w:rPr>
          <w:rFonts w:hint="default" w:ascii="楷体_GB2312" w:hAnsi="Times New Roman" w:eastAsia="楷体_GB2312" w:cs="楷体_GB2312"/>
          <w:b/>
          <w:i w:val="0"/>
          <w:caps w:val="0"/>
          <w:color w:val="000000"/>
          <w:spacing w:val="0"/>
          <w:sz w:val="32"/>
          <w:szCs w:val="32"/>
          <w:shd w:val="clear" w:fill="FFFFFF"/>
        </w:rPr>
        <w:t>（三）表彰加分</w:t>
      </w:r>
    </w:p>
    <w:p>
      <w:pPr>
        <w:pStyle w:val="2"/>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24"/>
          <w:szCs w:val="24"/>
        </w:rPr>
      </w:pPr>
      <w:r>
        <w:rPr>
          <w:rFonts w:hint="default" w:ascii="仿宋_GB2312" w:hAnsi="Times New Roman" w:eastAsia="仿宋_GB2312" w:cs="仿宋_GB2312"/>
          <w:i w:val="0"/>
          <w:caps w:val="0"/>
          <w:color w:val="000000"/>
          <w:spacing w:val="0"/>
          <w:sz w:val="32"/>
          <w:szCs w:val="32"/>
          <w:shd w:val="clear" w:fill="FFFFFF"/>
        </w:rPr>
        <w:t>获得国家级优秀教师（教育工作者）表彰的加5分；获省级优秀教师（教育工作者）表彰的加3分；获市级优秀教师（教育工作者）表彰的加1分。</w:t>
      </w:r>
    </w:p>
    <w:p>
      <w:pPr>
        <w:pStyle w:val="2"/>
        <w:keepNext w:val="0"/>
        <w:keepLines w:val="0"/>
        <w:widowControl/>
        <w:suppressLineNumbers w:val="0"/>
        <w:spacing w:before="0" w:beforeAutospacing="0" w:after="0" w:afterAutospacing="0" w:line="560" w:lineRule="atLeast"/>
        <w:ind w:left="0" w:right="0" w:firstLine="643"/>
        <w:jc w:val="both"/>
        <w:rPr>
          <w:rFonts w:hint="default" w:ascii="Times New Roman" w:hAnsi="Times New Roman" w:cs="Times New Roman"/>
          <w:sz w:val="24"/>
          <w:szCs w:val="24"/>
        </w:rPr>
      </w:pPr>
      <w:r>
        <w:rPr>
          <w:rFonts w:hint="default" w:ascii="楷体_GB2312" w:hAnsi="Times New Roman" w:eastAsia="楷体_GB2312" w:cs="楷体_GB2312"/>
          <w:b/>
          <w:i w:val="0"/>
          <w:caps w:val="0"/>
          <w:color w:val="000000"/>
          <w:spacing w:val="0"/>
          <w:sz w:val="32"/>
          <w:szCs w:val="32"/>
          <w:shd w:val="clear" w:fill="FFFFFF"/>
        </w:rPr>
        <w:t>（四）成绩计算</w:t>
      </w:r>
    </w:p>
    <w:p>
      <w:pPr>
        <w:pStyle w:val="2"/>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24"/>
          <w:szCs w:val="24"/>
        </w:rPr>
      </w:pPr>
      <w:r>
        <w:rPr>
          <w:rFonts w:hint="default" w:ascii="仿宋_GB2312" w:hAnsi="Times New Roman" w:eastAsia="仿宋_GB2312" w:cs="仿宋_GB2312"/>
          <w:i w:val="0"/>
          <w:caps w:val="0"/>
          <w:color w:val="000000"/>
          <w:spacing w:val="0"/>
          <w:sz w:val="32"/>
          <w:szCs w:val="32"/>
          <w:shd w:val="clear" w:fill="FFFFFF"/>
        </w:rPr>
        <w:t>考试总成绩=笔试成绩+加分。招聘岗位末位成绩出现并列的另行加试。</w:t>
      </w:r>
    </w:p>
    <w:p>
      <w:pPr>
        <w:pStyle w:val="2"/>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24"/>
          <w:szCs w:val="24"/>
        </w:rPr>
      </w:pPr>
      <w:r>
        <w:rPr>
          <w:rFonts w:hint="eastAsia" w:ascii="黑体" w:hAnsi="宋体" w:eastAsia="黑体" w:cs="黑体"/>
          <w:i w:val="0"/>
          <w:caps w:val="0"/>
          <w:color w:val="000000"/>
          <w:spacing w:val="0"/>
          <w:sz w:val="32"/>
          <w:szCs w:val="32"/>
          <w:shd w:val="clear" w:fill="FFFFFF"/>
        </w:rPr>
        <w:t>六、公示及聘用</w:t>
      </w:r>
    </w:p>
    <w:p>
      <w:pPr>
        <w:pStyle w:val="2"/>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24"/>
          <w:szCs w:val="24"/>
        </w:rPr>
      </w:pPr>
      <w:r>
        <w:rPr>
          <w:rFonts w:hint="default" w:ascii="仿宋_GB2312" w:hAnsi="Times New Roman" w:eastAsia="仿宋_GB2312" w:cs="仿宋_GB2312"/>
          <w:i w:val="0"/>
          <w:caps w:val="0"/>
          <w:color w:val="000000"/>
          <w:spacing w:val="0"/>
          <w:sz w:val="32"/>
          <w:szCs w:val="32"/>
          <w:shd w:val="clear" w:fill="FFFFFF"/>
        </w:rPr>
        <w:t>根据考试总成绩，按照报考岗位从高分到低分依次确定并公示拟遴选人员名单，公示期为3个工作日，对公示期间反映出来的问题，认真核实处理。对公示期满无异议的按有关规定办理相关手续。对不服从分配的，取消当事人遴选资格，退回原单位并记录个人诚信档案，5年内不得再次参加遴选。对提供虚假材料的，除取消当事人遴选资格退回原单位外，并追究推荐单位主要负责人的责任。取消遴选资格出现的空缺不再递补。录取人员职称和岗位变动按有关政策执行。</w:t>
      </w:r>
    </w:p>
    <w:p>
      <w:pPr>
        <w:pStyle w:val="2"/>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24"/>
          <w:szCs w:val="24"/>
        </w:rPr>
      </w:pPr>
      <w:r>
        <w:rPr>
          <w:rFonts w:hint="default" w:ascii="仿宋_GB2312" w:hAnsi="Times New Roman" w:eastAsia="仿宋_GB2312" w:cs="仿宋_GB2312"/>
          <w:i w:val="0"/>
          <w:caps w:val="0"/>
          <w:color w:val="000000"/>
          <w:spacing w:val="0"/>
          <w:sz w:val="32"/>
          <w:szCs w:val="32"/>
          <w:shd w:val="clear" w:fill="FFFFFF"/>
        </w:rPr>
        <w:t>遴选相关信息对社会公开，报考人员可登陆确山县人民政府网站进行查询。</w:t>
      </w:r>
    </w:p>
    <w:p>
      <w:pPr>
        <w:pStyle w:val="2"/>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24"/>
          <w:szCs w:val="24"/>
        </w:rPr>
      </w:pPr>
      <w:r>
        <w:rPr>
          <w:rFonts w:hint="default" w:ascii="Times New Roman" w:hAnsi="Times New Roman" w:eastAsia="微软雅黑" w:cs="Times New Roman"/>
          <w:i w:val="0"/>
          <w:caps w:val="0"/>
          <w:color w:val="000000"/>
          <w:spacing w:val="0"/>
          <w:sz w:val="24"/>
          <w:szCs w:val="24"/>
          <w:shd w:val="clear" w:fill="FFFFFF"/>
        </w:rPr>
        <w:t> </w:t>
      </w:r>
    </w:p>
    <w:p>
      <w:pPr>
        <w:pStyle w:val="2"/>
        <w:keepNext w:val="0"/>
        <w:keepLines w:val="0"/>
        <w:widowControl/>
        <w:suppressLineNumbers w:val="0"/>
        <w:spacing w:before="0" w:beforeAutospacing="0" w:after="0" w:afterAutospacing="0" w:line="560" w:lineRule="atLeast"/>
        <w:ind w:left="0" w:right="0" w:firstLine="640"/>
        <w:jc w:val="both"/>
        <w:textAlignment w:val="center"/>
        <w:rPr>
          <w:rFonts w:ascii="Calibri" w:hAnsi="Calibri" w:cs="Calibri"/>
          <w:sz w:val="21"/>
          <w:szCs w:val="21"/>
        </w:rPr>
      </w:pPr>
      <w:r>
        <w:rPr>
          <w:rFonts w:hint="default" w:ascii="仿宋_GB2312" w:hAnsi="Calibri" w:eastAsia="仿宋_GB2312" w:cs="仿宋_GB2312"/>
          <w:i w:val="0"/>
          <w:caps w:val="0"/>
          <w:color w:val="000000"/>
          <w:spacing w:val="0"/>
          <w:sz w:val="32"/>
          <w:szCs w:val="32"/>
          <w:shd w:val="clear" w:fill="FFFFFF"/>
        </w:rPr>
        <w:t>附件：1.</w:t>
      </w:r>
      <w:r>
        <w:rPr>
          <w:rFonts w:hint="default" w:ascii="仿宋_GB2312" w:hAnsi="Calibri" w:eastAsia="仿宋_GB2312" w:cs="仿宋_GB2312"/>
          <w:i w:val="0"/>
          <w:caps w:val="0"/>
          <w:color w:val="000000"/>
          <w:spacing w:val="-6"/>
          <w:sz w:val="32"/>
          <w:szCs w:val="32"/>
          <w:shd w:val="clear" w:fill="FFFFFF"/>
        </w:rPr>
        <w:t>确山县2021年公开遴选城区学校</w:t>
      </w:r>
      <w:r>
        <w:rPr>
          <w:rFonts w:hint="default" w:ascii="仿宋_GB2312" w:hAnsi="Calibri" w:eastAsia="仿宋_GB2312" w:cs="仿宋_GB2312"/>
          <w:i w:val="0"/>
          <w:caps w:val="0"/>
          <w:color w:val="000000"/>
          <w:spacing w:val="-17"/>
          <w:sz w:val="32"/>
          <w:szCs w:val="32"/>
          <w:shd w:val="clear" w:fill="FFFFFF"/>
        </w:rPr>
        <w:t>教师教研员</w:t>
      </w:r>
      <w:r>
        <w:rPr>
          <w:rFonts w:hint="default" w:ascii="仿宋_GB2312" w:hAnsi="Calibri" w:eastAsia="仿宋_GB2312" w:cs="仿宋_GB2312"/>
          <w:i w:val="0"/>
          <w:caps w:val="0"/>
          <w:color w:val="000000"/>
          <w:spacing w:val="-6"/>
          <w:sz w:val="32"/>
          <w:szCs w:val="32"/>
          <w:shd w:val="clear" w:fill="FFFFFF"/>
        </w:rPr>
        <w:t>岗位表</w:t>
      </w:r>
    </w:p>
    <w:p>
      <w:pPr>
        <w:pStyle w:val="2"/>
        <w:keepNext w:val="0"/>
        <w:keepLines w:val="0"/>
        <w:widowControl/>
        <w:suppressLineNumbers w:val="0"/>
        <w:spacing w:before="0" w:beforeAutospacing="0" w:after="0" w:afterAutospacing="0" w:line="560" w:lineRule="atLeast"/>
        <w:ind w:left="1596" w:right="0"/>
        <w:jc w:val="both"/>
        <w:textAlignment w:val="center"/>
        <w:rPr>
          <w:rFonts w:hint="default" w:ascii="Calibri" w:hAnsi="Calibri" w:cs="Calibri"/>
          <w:sz w:val="21"/>
          <w:szCs w:val="21"/>
        </w:rPr>
      </w:pPr>
      <w:r>
        <w:rPr>
          <w:rFonts w:hint="default" w:ascii="仿宋_GB2312" w:hAnsi="Calibri" w:eastAsia="仿宋_GB2312" w:cs="仿宋_GB2312"/>
          <w:i w:val="0"/>
          <w:caps w:val="0"/>
          <w:color w:val="000000"/>
          <w:spacing w:val="0"/>
          <w:sz w:val="32"/>
          <w:szCs w:val="32"/>
          <w:shd w:val="clear" w:fill="FFFFFF"/>
        </w:rPr>
        <w:t>2.</w:t>
      </w:r>
      <w:r>
        <w:rPr>
          <w:rFonts w:hint="default" w:ascii="仿宋_GB2312" w:hAnsi="Calibri" w:eastAsia="仿宋_GB2312" w:cs="仿宋_GB2312"/>
          <w:i w:val="0"/>
          <w:caps w:val="0"/>
          <w:color w:val="000000"/>
          <w:spacing w:val="-6"/>
          <w:sz w:val="32"/>
          <w:szCs w:val="32"/>
          <w:shd w:val="clear" w:fill="FFFFFF"/>
        </w:rPr>
        <w:t>确山县2021年公开遴选城区学校</w:t>
      </w:r>
      <w:r>
        <w:rPr>
          <w:rFonts w:hint="default" w:ascii="仿宋_GB2312" w:hAnsi="Calibri" w:eastAsia="仿宋_GB2312" w:cs="仿宋_GB2312"/>
          <w:i w:val="0"/>
          <w:caps w:val="0"/>
          <w:color w:val="000000"/>
          <w:spacing w:val="-17"/>
          <w:sz w:val="32"/>
          <w:szCs w:val="32"/>
          <w:shd w:val="clear" w:fill="FFFFFF"/>
        </w:rPr>
        <w:t>教师教研员</w:t>
      </w:r>
      <w:r>
        <w:rPr>
          <w:rFonts w:hint="default" w:ascii="仿宋_GB2312" w:hAnsi="Calibri" w:eastAsia="仿宋_GB2312" w:cs="仿宋_GB2312"/>
          <w:i w:val="0"/>
          <w:caps w:val="0"/>
          <w:color w:val="000000"/>
          <w:spacing w:val="-6"/>
          <w:sz w:val="32"/>
          <w:szCs w:val="32"/>
          <w:shd w:val="clear" w:fill="FFFFFF"/>
        </w:rPr>
        <w:t>报名表</w:t>
      </w:r>
    </w:p>
    <w:p>
      <w:pPr>
        <w:pStyle w:val="2"/>
        <w:keepNext w:val="0"/>
        <w:keepLines w:val="0"/>
        <w:widowControl/>
        <w:suppressLineNumbers w:val="0"/>
        <w:spacing w:before="0" w:beforeAutospacing="0" w:after="0" w:afterAutospacing="0" w:line="560" w:lineRule="atLeast"/>
        <w:ind w:left="1596" w:right="0"/>
        <w:jc w:val="both"/>
        <w:textAlignment w:val="center"/>
        <w:rPr>
          <w:rFonts w:hint="default" w:ascii="Calibri" w:hAnsi="Calibri" w:cs="Calibri"/>
          <w:sz w:val="21"/>
          <w:szCs w:val="21"/>
        </w:rPr>
      </w:pPr>
      <w:r>
        <w:rPr>
          <w:rFonts w:hint="default" w:ascii="仿宋_GB2312" w:hAnsi="Calibri" w:eastAsia="仿宋_GB2312" w:cs="仿宋_GB2312"/>
          <w:i w:val="0"/>
          <w:caps w:val="0"/>
          <w:color w:val="000000"/>
          <w:spacing w:val="-6"/>
          <w:sz w:val="32"/>
          <w:szCs w:val="32"/>
          <w:shd w:val="clear" w:fill="FFFFFF"/>
        </w:rPr>
        <w:t>3.确山县2021年公开遴选城区学校</w:t>
      </w:r>
      <w:r>
        <w:rPr>
          <w:rFonts w:hint="default" w:ascii="仿宋_GB2312" w:hAnsi="Calibri" w:eastAsia="仿宋_GB2312" w:cs="仿宋_GB2312"/>
          <w:i w:val="0"/>
          <w:caps w:val="0"/>
          <w:color w:val="000000"/>
          <w:spacing w:val="-17"/>
          <w:sz w:val="32"/>
          <w:szCs w:val="32"/>
          <w:shd w:val="clear" w:fill="FFFFFF"/>
        </w:rPr>
        <w:t>教师教研员</w:t>
      </w:r>
      <w:r>
        <w:rPr>
          <w:rFonts w:hint="default" w:ascii="仿宋_GB2312" w:hAnsi="Calibri" w:eastAsia="仿宋_GB2312" w:cs="仿宋_GB2312"/>
          <w:i w:val="0"/>
          <w:caps w:val="0"/>
          <w:color w:val="000000"/>
          <w:spacing w:val="-6"/>
          <w:sz w:val="32"/>
          <w:szCs w:val="32"/>
          <w:shd w:val="clear" w:fill="FFFFFF"/>
        </w:rPr>
        <w:t>报名花</w:t>
      </w:r>
    </w:p>
    <w:p>
      <w:pPr>
        <w:pStyle w:val="2"/>
        <w:keepNext w:val="0"/>
        <w:keepLines w:val="0"/>
        <w:widowControl/>
        <w:suppressLineNumbers w:val="0"/>
        <w:spacing w:before="0" w:beforeAutospacing="0" w:after="0" w:afterAutospacing="0" w:line="560" w:lineRule="atLeast"/>
        <w:ind w:left="0" w:right="0" w:firstLine="1900"/>
        <w:jc w:val="both"/>
        <w:textAlignment w:val="center"/>
        <w:rPr>
          <w:rFonts w:hint="default" w:ascii="Calibri" w:hAnsi="Calibri" w:cs="Calibri"/>
          <w:sz w:val="21"/>
          <w:szCs w:val="21"/>
        </w:rPr>
      </w:pPr>
      <w:r>
        <w:rPr>
          <w:rFonts w:hint="default" w:ascii="仿宋_GB2312" w:hAnsi="Calibri" w:eastAsia="仿宋_GB2312" w:cs="仿宋_GB2312"/>
          <w:i w:val="0"/>
          <w:caps w:val="0"/>
          <w:color w:val="000000"/>
          <w:spacing w:val="-6"/>
          <w:sz w:val="32"/>
          <w:szCs w:val="32"/>
          <w:shd w:val="clear" w:fill="FFFFFF"/>
        </w:rPr>
        <w:t>名册</w:t>
      </w:r>
    </w:p>
    <w:p>
      <w:pPr>
        <w:pStyle w:val="2"/>
        <w:keepNext w:val="0"/>
        <w:keepLines w:val="0"/>
        <w:widowControl/>
        <w:suppressLineNumbers w:val="0"/>
        <w:spacing w:before="0" w:beforeAutospacing="0" w:after="0" w:afterAutospacing="0" w:line="560" w:lineRule="atLeast"/>
        <w:ind w:left="1916" w:right="0" w:hanging="320"/>
        <w:jc w:val="both"/>
        <w:textAlignment w:val="center"/>
        <w:rPr>
          <w:rFonts w:hint="default" w:ascii="Calibri" w:hAnsi="Calibri" w:cs="Calibri"/>
          <w:sz w:val="21"/>
          <w:szCs w:val="21"/>
        </w:rPr>
      </w:pPr>
      <w:r>
        <w:rPr>
          <w:rFonts w:hint="default" w:ascii="仿宋_GB2312" w:hAnsi="Calibri" w:eastAsia="仿宋_GB2312" w:cs="仿宋_GB2312"/>
          <w:i w:val="0"/>
          <w:caps w:val="0"/>
          <w:color w:val="000000"/>
          <w:spacing w:val="0"/>
          <w:sz w:val="32"/>
          <w:szCs w:val="32"/>
          <w:shd w:val="clear" w:fill="FFFFFF"/>
        </w:rPr>
        <w:t>4.确山县2021年公开遴选城区学校教师教研员资格审查表</w:t>
      </w:r>
    </w:p>
    <w:p>
      <w:pPr>
        <w:pStyle w:val="2"/>
        <w:keepNext w:val="0"/>
        <w:keepLines w:val="0"/>
        <w:widowControl/>
        <w:suppressLineNumbers w:val="0"/>
        <w:spacing w:before="0" w:beforeAutospacing="0" w:after="0" w:afterAutospacing="0" w:line="560" w:lineRule="atLeast"/>
        <w:ind w:left="0" w:right="0" w:firstLine="1540"/>
        <w:jc w:val="both"/>
        <w:textAlignment w:val="center"/>
        <w:rPr>
          <w:rFonts w:hint="default" w:ascii="Calibri" w:hAnsi="Calibri" w:cs="Calibri"/>
          <w:sz w:val="21"/>
          <w:szCs w:val="21"/>
        </w:rPr>
      </w:pPr>
      <w:r>
        <w:rPr>
          <w:rFonts w:hint="default" w:ascii="仿宋_GB2312" w:hAnsi="Calibri" w:eastAsia="仿宋_GB2312" w:cs="仿宋_GB2312"/>
          <w:i w:val="0"/>
          <w:caps w:val="0"/>
          <w:color w:val="000000"/>
          <w:spacing w:val="-6"/>
          <w:sz w:val="32"/>
          <w:szCs w:val="32"/>
          <w:shd w:val="clear" w:fill="FFFFFF"/>
        </w:rPr>
        <w:t>5.</w:t>
      </w:r>
      <w:r>
        <w:rPr>
          <w:rFonts w:hint="default" w:ascii="仿宋_GB2312" w:hAnsi="Calibri" w:eastAsia="仿宋_GB2312" w:cs="仿宋_GB2312"/>
          <w:i w:val="0"/>
          <w:caps w:val="0"/>
          <w:color w:val="000000"/>
          <w:spacing w:val="0"/>
          <w:sz w:val="32"/>
          <w:szCs w:val="32"/>
          <w:shd w:val="clear" w:fill="FFFFFF"/>
        </w:rPr>
        <w:t>疫情防控个人承诺书</w:t>
      </w:r>
    </w:p>
    <w:p>
      <w:pPr>
        <w:keepNext w:val="0"/>
        <w:keepLines w:val="0"/>
        <w:widowControl/>
        <w:suppressLineNumbers w:val="0"/>
        <w:jc w:val="left"/>
      </w:pPr>
    </w:p>
    <w:p>
      <w:pPr>
        <w:pStyle w:val="2"/>
        <w:keepNext w:val="0"/>
        <w:keepLines w:val="0"/>
        <w:widowControl/>
        <w:suppressLineNumbers w:val="0"/>
        <w:spacing w:before="0" w:beforeAutospacing="0" w:after="0" w:afterAutospacing="0" w:line="560" w:lineRule="atLeast"/>
        <w:ind w:left="0" w:right="0"/>
        <w:jc w:val="both"/>
        <w:rPr>
          <w:rFonts w:hint="default" w:ascii="Times New Roman" w:hAnsi="Times New Roman" w:cs="Times New Roman"/>
          <w:sz w:val="24"/>
          <w:szCs w:val="24"/>
        </w:rPr>
      </w:pPr>
      <w:r>
        <w:rPr>
          <w:rFonts w:hint="eastAsia" w:ascii="黑体" w:hAnsi="宋体" w:eastAsia="黑体" w:cs="黑体"/>
          <w:i w:val="0"/>
          <w:caps w:val="0"/>
          <w:color w:val="000000"/>
          <w:spacing w:val="0"/>
          <w:sz w:val="32"/>
          <w:szCs w:val="32"/>
          <w:shd w:val="clear" w:fill="FFFFFF"/>
        </w:rPr>
        <w:t>附件1</w:t>
      </w:r>
    </w:p>
    <w:tbl>
      <w:tblPr>
        <w:tblpPr w:vertAnchor="text" w:tblpXSpec="left"/>
        <w:tblW w:w="9500" w:type="dxa"/>
        <w:tblInd w:w="0" w:type="dxa"/>
        <w:shd w:val="clear"/>
        <w:tblLayout w:type="autofit"/>
        <w:tblCellMar>
          <w:top w:w="0" w:type="dxa"/>
          <w:left w:w="0" w:type="dxa"/>
          <w:bottom w:w="0" w:type="dxa"/>
          <w:right w:w="0" w:type="dxa"/>
        </w:tblCellMar>
      </w:tblPr>
      <w:tblGrid>
        <w:gridCol w:w="2642"/>
        <w:gridCol w:w="774"/>
        <w:gridCol w:w="868"/>
        <w:gridCol w:w="868"/>
        <w:gridCol w:w="868"/>
        <w:gridCol w:w="868"/>
        <w:gridCol w:w="868"/>
        <w:gridCol w:w="868"/>
        <w:gridCol w:w="876"/>
      </w:tblGrid>
      <w:tr>
        <w:tblPrEx>
          <w:shd w:val="clear"/>
          <w:tblCellMar>
            <w:top w:w="0" w:type="dxa"/>
            <w:left w:w="0" w:type="dxa"/>
            <w:bottom w:w="0" w:type="dxa"/>
            <w:right w:w="0" w:type="dxa"/>
          </w:tblCellMar>
        </w:tblPrEx>
        <w:trPr>
          <w:trHeight w:val="1178" w:hRule="atLeast"/>
        </w:trPr>
        <w:tc>
          <w:tcPr>
            <w:tcW w:w="9500" w:type="dxa"/>
            <w:gridSpan w:val="9"/>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1"/>
                <w:szCs w:val="21"/>
              </w:rPr>
            </w:pPr>
            <w:r>
              <w:rPr>
                <w:rFonts w:ascii="方正小标宋简体" w:hAnsi="方正小标宋简体" w:eastAsia="方正小标宋简体" w:cs="方正小标宋简体"/>
                <w:color w:val="000000"/>
                <w:sz w:val="44"/>
                <w:szCs w:val="44"/>
              </w:rPr>
              <w:t>确山县</w:t>
            </w:r>
            <w:r>
              <w:rPr>
                <w:rFonts w:hint="default" w:ascii="方正小标宋简体" w:hAnsi="方正小标宋简体" w:eastAsia="方正小标宋简体" w:cs="方正小标宋简体"/>
                <w:color w:val="000000"/>
                <w:sz w:val="44"/>
                <w:szCs w:val="44"/>
              </w:rPr>
              <w:t>2021年公开遴选城区学校教师教研员</w:t>
            </w:r>
          </w:p>
          <w:p>
            <w:pPr>
              <w:pStyle w:val="2"/>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1"/>
                <w:szCs w:val="21"/>
              </w:rPr>
            </w:pPr>
            <w:r>
              <w:rPr>
                <w:rFonts w:hint="default" w:ascii="方正小标宋简体" w:hAnsi="方正小标宋简体" w:eastAsia="方正小标宋简体" w:cs="方正小标宋简体"/>
                <w:color w:val="000000"/>
                <w:sz w:val="44"/>
                <w:szCs w:val="44"/>
              </w:rPr>
              <w:t>岗位表</w:t>
            </w:r>
          </w:p>
        </w:tc>
      </w:tr>
      <w:tr>
        <w:tblPrEx>
          <w:tblCellMar>
            <w:top w:w="0" w:type="dxa"/>
            <w:left w:w="0" w:type="dxa"/>
            <w:bottom w:w="0" w:type="dxa"/>
            <w:right w:w="0" w:type="dxa"/>
          </w:tblCellMar>
        </w:tblPrEx>
        <w:trPr>
          <w:trHeight w:val="615" w:hRule="atLeast"/>
        </w:trPr>
        <w:tc>
          <w:tcPr>
            <w:tcW w:w="2642" w:type="dxa"/>
            <w:vMerge w:val="restart"/>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textAlignment w:val="center"/>
              <w:rPr>
                <w:rFonts w:hint="default" w:ascii="Calibri" w:hAnsi="Calibri" w:cs="Calibri"/>
                <w:sz w:val="21"/>
                <w:szCs w:val="21"/>
              </w:rPr>
            </w:pPr>
            <w:r>
              <w:rPr>
                <w:rFonts w:hint="eastAsia" w:ascii="黑体" w:hAnsi="宋体" w:eastAsia="黑体" w:cs="黑体"/>
                <w:color w:val="000000"/>
                <w:sz w:val="32"/>
                <w:szCs w:val="32"/>
              </w:rPr>
              <w:t>单  位</w:t>
            </w:r>
          </w:p>
        </w:tc>
        <w:tc>
          <w:tcPr>
            <w:tcW w:w="6858" w:type="dxa"/>
            <w:gridSpan w:val="8"/>
            <w:tcBorders>
              <w:top w:val="single" w:color="000000" w:sz="8" w:space="0"/>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textAlignment w:val="center"/>
              <w:rPr>
                <w:rFonts w:hint="default" w:ascii="Calibri" w:hAnsi="Calibri" w:cs="Calibri"/>
                <w:sz w:val="21"/>
                <w:szCs w:val="21"/>
              </w:rPr>
            </w:pPr>
            <w:r>
              <w:rPr>
                <w:rFonts w:hint="eastAsia" w:ascii="黑体" w:hAnsi="宋体" w:eastAsia="黑体" w:cs="黑体"/>
                <w:color w:val="000000"/>
                <w:sz w:val="32"/>
                <w:szCs w:val="32"/>
              </w:rPr>
              <w:t>学          科</w:t>
            </w:r>
          </w:p>
        </w:tc>
      </w:tr>
      <w:tr>
        <w:tblPrEx>
          <w:tblCellMar>
            <w:top w:w="0" w:type="dxa"/>
            <w:left w:w="0" w:type="dxa"/>
            <w:bottom w:w="0" w:type="dxa"/>
            <w:right w:w="0" w:type="dxa"/>
          </w:tblCellMar>
        </w:tblPrEx>
        <w:trPr>
          <w:trHeight w:val="481" w:hRule="atLeast"/>
        </w:trPr>
        <w:tc>
          <w:tcPr>
            <w:tcW w:w="2642" w:type="dxa"/>
            <w:vMerge w:val="continue"/>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rPr>
                <w:rFonts w:hint="eastAsia" w:ascii="宋体"/>
                <w:sz w:val="21"/>
                <w:szCs w:val="21"/>
              </w:rPr>
            </w:pPr>
          </w:p>
        </w:tc>
        <w:tc>
          <w:tcPr>
            <w:tcW w:w="77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4"/>
                <w:szCs w:val="24"/>
              </w:rPr>
              <w:t>语文</w:t>
            </w:r>
          </w:p>
        </w:tc>
        <w:tc>
          <w:tcPr>
            <w:tcW w:w="868"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4"/>
                <w:szCs w:val="24"/>
              </w:rPr>
              <w:t>数学</w:t>
            </w:r>
          </w:p>
        </w:tc>
        <w:tc>
          <w:tcPr>
            <w:tcW w:w="868"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4"/>
                <w:szCs w:val="24"/>
              </w:rPr>
              <w:t>英语</w:t>
            </w:r>
          </w:p>
        </w:tc>
        <w:tc>
          <w:tcPr>
            <w:tcW w:w="868"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4"/>
                <w:szCs w:val="24"/>
              </w:rPr>
              <w:t>地理</w:t>
            </w:r>
          </w:p>
        </w:tc>
        <w:tc>
          <w:tcPr>
            <w:tcW w:w="868"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4"/>
                <w:szCs w:val="24"/>
              </w:rPr>
              <w:t>生物</w:t>
            </w:r>
          </w:p>
        </w:tc>
        <w:tc>
          <w:tcPr>
            <w:tcW w:w="868"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4"/>
                <w:szCs w:val="24"/>
              </w:rPr>
              <w:t>物理</w:t>
            </w:r>
          </w:p>
        </w:tc>
        <w:tc>
          <w:tcPr>
            <w:tcW w:w="868"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4"/>
                <w:szCs w:val="24"/>
              </w:rPr>
              <w:t>体育</w:t>
            </w:r>
          </w:p>
        </w:tc>
        <w:tc>
          <w:tcPr>
            <w:tcW w:w="876"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4"/>
                <w:szCs w:val="24"/>
              </w:rPr>
              <w:t>合计</w:t>
            </w:r>
          </w:p>
        </w:tc>
      </w:tr>
      <w:tr>
        <w:tblPrEx>
          <w:tblCellMar>
            <w:top w:w="0" w:type="dxa"/>
            <w:left w:w="0" w:type="dxa"/>
            <w:bottom w:w="0" w:type="dxa"/>
            <w:right w:w="0" w:type="dxa"/>
          </w:tblCellMar>
        </w:tblPrEx>
        <w:trPr>
          <w:trHeight w:val="481" w:hRule="atLeast"/>
        </w:trPr>
        <w:tc>
          <w:tcPr>
            <w:tcW w:w="2642"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4"/>
                <w:szCs w:val="24"/>
              </w:rPr>
              <w:t>一初</w:t>
            </w:r>
          </w:p>
        </w:tc>
        <w:tc>
          <w:tcPr>
            <w:tcW w:w="77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4"/>
                <w:szCs w:val="24"/>
              </w:rPr>
              <w:t>4</w:t>
            </w:r>
          </w:p>
        </w:tc>
        <w:tc>
          <w:tcPr>
            <w:tcW w:w="868"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4"/>
                <w:szCs w:val="24"/>
              </w:rPr>
              <w:t>2</w:t>
            </w:r>
          </w:p>
        </w:tc>
        <w:tc>
          <w:tcPr>
            <w:tcW w:w="868"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868"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868"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868"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4"/>
                <w:szCs w:val="24"/>
              </w:rPr>
              <w:t>1</w:t>
            </w:r>
          </w:p>
        </w:tc>
        <w:tc>
          <w:tcPr>
            <w:tcW w:w="868"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876"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4"/>
                <w:szCs w:val="24"/>
              </w:rPr>
              <w:t>7</w:t>
            </w:r>
          </w:p>
        </w:tc>
      </w:tr>
      <w:tr>
        <w:tblPrEx>
          <w:tblCellMar>
            <w:top w:w="0" w:type="dxa"/>
            <w:left w:w="0" w:type="dxa"/>
            <w:bottom w:w="0" w:type="dxa"/>
            <w:right w:w="0" w:type="dxa"/>
          </w:tblCellMar>
        </w:tblPrEx>
        <w:trPr>
          <w:trHeight w:val="481" w:hRule="atLeast"/>
        </w:trPr>
        <w:tc>
          <w:tcPr>
            <w:tcW w:w="2642"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4"/>
                <w:szCs w:val="24"/>
              </w:rPr>
              <w:t>二初</w:t>
            </w:r>
          </w:p>
        </w:tc>
        <w:tc>
          <w:tcPr>
            <w:tcW w:w="77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4"/>
                <w:szCs w:val="24"/>
              </w:rPr>
              <w:t>3</w:t>
            </w:r>
          </w:p>
        </w:tc>
        <w:tc>
          <w:tcPr>
            <w:tcW w:w="868"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4"/>
                <w:szCs w:val="24"/>
              </w:rPr>
              <w:t>2</w:t>
            </w:r>
          </w:p>
        </w:tc>
        <w:tc>
          <w:tcPr>
            <w:tcW w:w="868"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4"/>
                <w:szCs w:val="24"/>
              </w:rPr>
              <w:t>1</w:t>
            </w:r>
          </w:p>
        </w:tc>
        <w:tc>
          <w:tcPr>
            <w:tcW w:w="868"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868"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868"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4"/>
                <w:szCs w:val="24"/>
              </w:rPr>
              <w:t>1</w:t>
            </w:r>
          </w:p>
        </w:tc>
        <w:tc>
          <w:tcPr>
            <w:tcW w:w="868"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876"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4"/>
                <w:szCs w:val="24"/>
              </w:rPr>
              <w:t>7</w:t>
            </w:r>
          </w:p>
        </w:tc>
      </w:tr>
      <w:tr>
        <w:tblPrEx>
          <w:tblCellMar>
            <w:top w:w="0" w:type="dxa"/>
            <w:left w:w="0" w:type="dxa"/>
            <w:bottom w:w="0" w:type="dxa"/>
            <w:right w:w="0" w:type="dxa"/>
          </w:tblCellMar>
        </w:tblPrEx>
        <w:trPr>
          <w:trHeight w:val="481" w:hRule="atLeast"/>
        </w:trPr>
        <w:tc>
          <w:tcPr>
            <w:tcW w:w="2642"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4"/>
                <w:szCs w:val="24"/>
              </w:rPr>
              <w:t>三初</w:t>
            </w:r>
          </w:p>
        </w:tc>
        <w:tc>
          <w:tcPr>
            <w:tcW w:w="77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4"/>
                <w:szCs w:val="24"/>
              </w:rPr>
              <w:t>2</w:t>
            </w:r>
          </w:p>
        </w:tc>
        <w:tc>
          <w:tcPr>
            <w:tcW w:w="868"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4"/>
                <w:szCs w:val="24"/>
              </w:rPr>
              <w:t>1</w:t>
            </w:r>
          </w:p>
        </w:tc>
        <w:tc>
          <w:tcPr>
            <w:tcW w:w="868"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4"/>
                <w:szCs w:val="24"/>
              </w:rPr>
              <w:t>1</w:t>
            </w:r>
          </w:p>
        </w:tc>
        <w:tc>
          <w:tcPr>
            <w:tcW w:w="868"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868"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868"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868"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876"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4"/>
                <w:szCs w:val="24"/>
              </w:rPr>
              <w:t>4</w:t>
            </w:r>
          </w:p>
        </w:tc>
      </w:tr>
      <w:tr>
        <w:tblPrEx>
          <w:tblCellMar>
            <w:top w:w="0" w:type="dxa"/>
            <w:left w:w="0" w:type="dxa"/>
            <w:bottom w:w="0" w:type="dxa"/>
            <w:right w:w="0" w:type="dxa"/>
          </w:tblCellMar>
        </w:tblPrEx>
        <w:trPr>
          <w:trHeight w:val="481" w:hRule="atLeast"/>
        </w:trPr>
        <w:tc>
          <w:tcPr>
            <w:tcW w:w="2642"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4"/>
                <w:szCs w:val="24"/>
              </w:rPr>
              <w:t>四初</w:t>
            </w:r>
          </w:p>
        </w:tc>
        <w:tc>
          <w:tcPr>
            <w:tcW w:w="77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4"/>
                <w:szCs w:val="24"/>
              </w:rPr>
              <w:t>1</w:t>
            </w:r>
          </w:p>
        </w:tc>
        <w:tc>
          <w:tcPr>
            <w:tcW w:w="868"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4"/>
                <w:szCs w:val="24"/>
              </w:rPr>
              <w:t>2</w:t>
            </w:r>
          </w:p>
        </w:tc>
        <w:tc>
          <w:tcPr>
            <w:tcW w:w="868"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4"/>
                <w:szCs w:val="24"/>
              </w:rPr>
              <w:t>1</w:t>
            </w:r>
          </w:p>
        </w:tc>
        <w:tc>
          <w:tcPr>
            <w:tcW w:w="868"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868"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868"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868"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876"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4"/>
                <w:szCs w:val="24"/>
              </w:rPr>
              <w:t>4</w:t>
            </w:r>
          </w:p>
        </w:tc>
      </w:tr>
      <w:tr>
        <w:tblPrEx>
          <w:tblCellMar>
            <w:top w:w="0" w:type="dxa"/>
            <w:left w:w="0" w:type="dxa"/>
            <w:bottom w:w="0" w:type="dxa"/>
            <w:right w:w="0" w:type="dxa"/>
          </w:tblCellMar>
        </w:tblPrEx>
        <w:trPr>
          <w:trHeight w:val="481" w:hRule="atLeast"/>
        </w:trPr>
        <w:tc>
          <w:tcPr>
            <w:tcW w:w="2642"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4"/>
                <w:szCs w:val="24"/>
              </w:rPr>
              <w:t>五初</w:t>
            </w:r>
          </w:p>
        </w:tc>
        <w:tc>
          <w:tcPr>
            <w:tcW w:w="77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868"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4"/>
                <w:szCs w:val="24"/>
              </w:rPr>
              <w:t>1</w:t>
            </w:r>
          </w:p>
        </w:tc>
        <w:tc>
          <w:tcPr>
            <w:tcW w:w="868"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4"/>
                <w:szCs w:val="24"/>
              </w:rPr>
              <w:t>1</w:t>
            </w:r>
          </w:p>
        </w:tc>
        <w:tc>
          <w:tcPr>
            <w:tcW w:w="868"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868"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868"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868"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876"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4"/>
                <w:szCs w:val="24"/>
              </w:rPr>
              <w:t>2</w:t>
            </w:r>
          </w:p>
        </w:tc>
      </w:tr>
      <w:tr>
        <w:tblPrEx>
          <w:tblCellMar>
            <w:top w:w="0" w:type="dxa"/>
            <w:left w:w="0" w:type="dxa"/>
            <w:bottom w:w="0" w:type="dxa"/>
            <w:right w:w="0" w:type="dxa"/>
          </w:tblCellMar>
        </w:tblPrEx>
        <w:trPr>
          <w:trHeight w:val="481" w:hRule="atLeast"/>
        </w:trPr>
        <w:tc>
          <w:tcPr>
            <w:tcW w:w="2642"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4"/>
                <w:szCs w:val="24"/>
              </w:rPr>
              <w:t>教育教学研究室（中学）</w:t>
            </w:r>
          </w:p>
        </w:tc>
        <w:tc>
          <w:tcPr>
            <w:tcW w:w="77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868"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868"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868"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4"/>
                <w:szCs w:val="24"/>
              </w:rPr>
              <w:t>1</w:t>
            </w:r>
          </w:p>
        </w:tc>
        <w:tc>
          <w:tcPr>
            <w:tcW w:w="868"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4"/>
                <w:szCs w:val="24"/>
              </w:rPr>
              <w:t>1</w:t>
            </w:r>
          </w:p>
        </w:tc>
        <w:tc>
          <w:tcPr>
            <w:tcW w:w="868"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868"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876"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4"/>
                <w:szCs w:val="24"/>
              </w:rPr>
              <w:t>2</w:t>
            </w:r>
          </w:p>
        </w:tc>
      </w:tr>
      <w:tr>
        <w:tblPrEx>
          <w:tblCellMar>
            <w:top w:w="0" w:type="dxa"/>
            <w:left w:w="0" w:type="dxa"/>
            <w:bottom w:w="0" w:type="dxa"/>
            <w:right w:w="0" w:type="dxa"/>
          </w:tblCellMar>
        </w:tblPrEx>
        <w:trPr>
          <w:trHeight w:val="481" w:hRule="atLeast"/>
        </w:trPr>
        <w:tc>
          <w:tcPr>
            <w:tcW w:w="2642"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4"/>
                <w:szCs w:val="24"/>
              </w:rPr>
              <w:t>博世学校（初中）</w:t>
            </w:r>
          </w:p>
        </w:tc>
        <w:tc>
          <w:tcPr>
            <w:tcW w:w="77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4"/>
                <w:szCs w:val="24"/>
              </w:rPr>
              <w:t>1</w:t>
            </w:r>
          </w:p>
        </w:tc>
        <w:tc>
          <w:tcPr>
            <w:tcW w:w="868"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868"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868"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868"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868"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868"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4"/>
                <w:szCs w:val="24"/>
              </w:rPr>
              <w:t>1</w:t>
            </w:r>
          </w:p>
        </w:tc>
        <w:tc>
          <w:tcPr>
            <w:tcW w:w="876"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4"/>
                <w:szCs w:val="24"/>
              </w:rPr>
              <w:t>2</w:t>
            </w:r>
          </w:p>
        </w:tc>
      </w:tr>
      <w:tr>
        <w:tblPrEx>
          <w:tblCellMar>
            <w:top w:w="0" w:type="dxa"/>
            <w:left w:w="0" w:type="dxa"/>
            <w:bottom w:w="0" w:type="dxa"/>
            <w:right w:w="0" w:type="dxa"/>
          </w:tblCellMar>
        </w:tblPrEx>
        <w:trPr>
          <w:trHeight w:val="481" w:hRule="atLeast"/>
        </w:trPr>
        <w:tc>
          <w:tcPr>
            <w:tcW w:w="2642"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4"/>
                <w:szCs w:val="24"/>
              </w:rPr>
              <w:t>教师进修学校（初中）</w:t>
            </w:r>
          </w:p>
        </w:tc>
        <w:tc>
          <w:tcPr>
            <w:tcW w:w="77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868"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868"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868"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868"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868"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868"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4"/>
                <w:szCs w:val="24"/>
              </w:rPr>
              <w:t>1</w:t>
            </w:r>
          </w:p>
        </w:tc>
        <w:tc>
          <w:tcPr>
            <w:tcW w:w="876"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4"/>
                <w:szCs w:val="24"/>
              </w:rPr>
              <w:t>1</w:t>
            </w:r>
          </w:p>
        </w:tc>
      </w:tr>
      <w:tr>
        <w:tblPrEx>
          <w:tblCellMar>
            <w:top w:w="0" w:type="dxa"/>
            <w:left w:w="0" w:type="dxa"/>
            <w:bottom w:w="0" w:type="dxa"/>
            <w:right w:w="0" w:type="dxa"/>
          </w:tblCellMar>
        </w:tblPrEx>
        <w:trPr>
          <w:trHeight w:val="481" w:hRule="atLeast"/>
        </w:trPr>
        <w:tc>
          <w:tcPr>
            <w:tcW w:w="2642"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b/>
                <w:color w:val="000000"/>
                <w:sz w:val="24"/>
                <w:szCs w:val="24"/>
              </w:rPr>
              <w:t>合计</w:t>
            </w:r>
          </w:p>
        </w:tc>
        <w:tc>
          <w:tcPr>
            <w:tcW w:w="77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4"/>
                <w:szCs w:val="24"/>
              </w:rPr>
              <w:t>11</w:t>
            </w:r>
          </w:p>
        </w:tc>
        <w:tc>
          <w:tcPr>
            <w:tcW w:w="868"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4"/>
                <w:szCs w:val="24"/>
              </w:rPr>
              <w:t>8</w:t>
            </w:r>
          </w:p>
        </w:tc>
        <w:tc>
          <w:tcPr>
            <w:tcW w:w="868"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4"/>
                <w:szCs w:val="24"/>
              </w:rPr>
              <w:t>4</w:t>
            </w:r>
          </w:p>
        </w:tc>
        <w:tc>
          <w:tcPr>
            <w:tcW w:w="868"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4"/>
                <w:szCs w:val="24"/>
              </w:rPr>
              <w:t>1</w:t>
            </w:r>
          </w:p>
        </w:tc>
        <w:tc>
          <w:tcPr>
            <w:tcW w:w="868"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4"/>
                <w:szCs w:val="24"/>
              </w:rPr>
              <w:t>1</w:t>
            </w:r>
          </w:p>
        </w:tc>
        <w:tc>
          <w:tcPr>
            <w:tcW w:w="868"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4"/>
                <w:szCs w:val="24"/>
              </w:rPr>
              <w:t>2</w:t>
            </w:r>
          </w:p>
        </w:tc>
        <w:tc>
          <w:tcPr>
            <w:tcW w:w="868"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4"/>
                <w:szCs w:val="24"/>
              </w:rPr>
              <w:t>2</w:t>
            </w:r>
          </w:p>
        </w:tc>
        <w:tc>
          <w:tcPr>
            <w:tcW w:w="876"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4"/>
                <w:szCs w:val="24"/>
              </w:rPr>
              <w:t>29</w:t>
            </w:r>
          </w:p>
        </w:tc>
      </w:tr>
      <w:tr>
        <w:tblPrEx>
          <w:tblCellMar>
            <w:top w:w="0" w:type="dxa"/>
            <w:left w:w="0" w:type="dxa"/>
            <w:bottom w:w="0" w:type="dxa"/>
            <w:right w:w="0" w:type="dxa"/>
          </w:tblCellMar>
        </w:tblPrEx>
        <w:trPr>
          <w:trHeight w:val="481" w:hRule="atLeast"/>
        </w:trPr>
        <w:tc>
          <w:tcPr>
            <w:tcW w:w="2642"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4"/>
                <w:szCs w:val="24"/>
              </w:rPr>
              <w:t>教师进修学校（小学）</w:t>
            </w:r>
          </w:p>
        </w:tc>
        <w:tc>
          <w:tcPr>
            <w:tcW w:w="77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868"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4"/>
                <w:szCs w:val="24"/>
              </w:rPr>
              <w:t>1</w:t>
            </w:r>
          </w:p>
        </w:tc>
        <w:tc>
          <w:tcPr>
            <w:tcW w:w="868"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4"/>
                <w:szCs w:val="24"/>
              </w:rPr>
              <w:t>1</w:t>
            </w:r>
          </w:p>
        </w:tc>
        <w:tc>
          <w:tcPr>
            <w:tcW w:w="868"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868"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868"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868"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4"/>
                <w:szCs w:val="24"/>
              </w:rPr>
              <w:t>1</w:t>
            </w:r>
          </w:p>
        </w:tc>
        <w:tc>
          <w:tcPr>
            <w:tcW w:w="876"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4"/>
                <w:szCs w:val="24"/>
              </w:rPr>
              <w:t>3</w:t>
            </w:r>
          </w:p>
        </w:tc>
      </w:tr>
      <w:tr>
        <w:tblPrEx>
          <w:tblCellMar>
            <w:top w:w="0" w:type="dxa"/>
            <w:left w:w="0" w:type="dxa"/>
            <w:bottom w:w="0" w:type="dxa"/>
            <w:right w:w="0" w:type="dxa"/>
          </w:tblCellMar>
        </w:tblPrEx>
        <w:trPr>
          <w:trHeight w:val="481" w:hRule="atLeast"/>
        </w:trPr>
        <w:tc>
          <w:tcPr>
            <w:tcW w:w="2642"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4"/>
                <w:szCs w:val="24"/>
              </w:rPr>
              <w:t>二小（实验）</w:t>
            </w:r>
          </w:p>
        </w:tc>
        <w:tc>
          <w:tcPr>
            <w:tcW w:w="77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4"/>
                <w:szCs w:val="24"/>
              </w:rPr>
              <w:t>3</w:t>
            </w:r>
          </w:p>
        </w:tc>
        <w:tc>
          <w:tcPr>
            <w:tcW w:w="868"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4"/>
                <w:szCs w:val="24"/>
              </w:rPr>
              <w:t>3</w:t>
            </w:r>
          </w:p>
        </w:tc>
        <w:tc>
          <w:tcPr>
            <w:tcW w:w="868"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868"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868"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868"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868"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876"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4"/>
                <w:szCs w:val="24"/>
              </w:rPr>
              <w:t>6</w:t>
            </w:r>
          </w:p>
        </w:tc>
      </w:tr>
      <w:tr>
        <w:tblPrEx>
          <w:tblCellMar>
            <w:top w:w="0" w:type="dxa"/>
            <w:left w:w="0" w:type="dxa"/>
            <w:bottom w:w="0" w:type="dxa"/>
            <w:right w:w="0" w:type="dxa"/>
          </w:tblCellMar>
        </w:tblPrEx>
        <w:trPr>
          <w:trHeight w:val="481" w:hRule="atLeast"/>
        </w:trPr>
        <w:tc>
          <w:tcPr>
            <w:tcW w:w="2642"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4"/>
                <w:szCs w:val="24"/>
              </w:rPr>
              <w:t>四小</w:t>
            </w:r>
          </w:p>
        </w:tc>
        <w:tc>
          <w:tcPr>
            <w:tcW w:w="77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4"/>
                <w:szCs w:val="24"/>
              </w:rPr>
              <w:t>1</w:t>
            </w:r>
          </w:p>
        </w:tc>
        <w:tc>
          <w:tcPr>
            <w:tcW w:w="868"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868"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868"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868"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868"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868"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876"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4"/>
                <w:szCs w:val="24"/>
              </w:rPr>
              <w:t>1</w:t>
            </w:r>
          </w:p>
        </w:tc>
      </w:tr>
      <w:tr>
        <w:tblPrEx>
          <w:tblCellMar>
            <w:top w:w="0" w:type="dxa"/>
            <w:left w:w="0" w:type="dxa"/>
            <w:bottom w:w="0" w:type="dxa"/>
            <w:right w:w="0" w:type="dxa"/>
          </w:tblCellMar>
        </w:tblPrEx>
        <w:trPr>
          <w:trHeight w:val="481" w:hRule="atLeast"/>
        </w:trPr>
        <w:tc>
          <w:tcPr>
            <w:tcW w:w="2642"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4"/>
                <w:szCs w:val="24"/>
              </w:rPr>
              <w:t>五小</w:t>
            </w:r>
          </w:p>
        </w:tc>
        <w:tc>
          <w:tcPr>
            <w:tcW w:w="77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4"/>
                <w:szCs w:val="24"/>
              </w:rPr>
              <w:t>1</w:t>
            </w:r>
          </w:p>
        </w:tc>
        <w:tc>
          <w:tcPr>
            <w:tcW w:w="868"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4"/>
                <w:szCs w:val="24"/>
              </w:rPr>
              <w:t>3</w:t>
            </w:r>
          </w:p>
        </w:tc>
        <w:tc>
          <w:tcPr>
            <w:tcW w:w="868"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868"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868"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868"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868"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876"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4"/>
                <w:szCs w:val="24"/>
              </w:rPr>
              <w:t>4</w:t>
            </w:r>
          </w:p>
        </w:tc>
      </w:tr>
      <w:tr>
        <w:tblPrEx>
          <w:tblCellMar>
            <w:top w:w="0" w:type="dxa"/>
            <w:left w:w="0" w:type="dxa"/>
            <w:bottom w:w="0" w:type="dxa"/>
            <w:right w:w="0" w:type="dxa"/>
          </w:tblCellMar>
        </w:tblPrEx>
        <w:trPr>
          <w:trHeight w:val="481" w:hRule="atLeast"/>
        </w:trPr>
        <w:tc>
          <w:tcPr>
            <w:tcW w:w="2642"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2"/>
                <w:szCs w:val="22"/>
              </w:rPr>
              <w:t>八小（秀山）</w:t>
            </w:r>
          </w:p>
        </w:tc>
        <w:tc>
          <w:tcPr>
            <w:tcW w:w="77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868"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2"/>
                <w:szCs w:val="22"/>
              </w:rPr>
              <w:t>1</w:t>
            </w:r>
          </w:p>
        </w:tc>
        <w:tc>
          <w:tcPr>
            <w:tcW w:w="868"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868"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868"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868"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868"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876"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4"/>
                <w:szCs w:val="24"/>
              </w:rPr>
              <w:t>1</w:t>
            </w:r>
          </w:p>
        </w:tc>
      </w:tr>
      <w:tr>
        <w:tblPrEx>
          <w:tblCellMar>
            <w:top w:w="0" w:type="dxa"/>
            <w:left w:w="0" w:type="dxa"/>
            <w:bottom w:w="0" w:type="dxa"/>
            <w:right w:w="0" w:type="dxa"/>
          </w:tblCellMar>
        </w:tblPrEx>
        <w:trPr>
          <w:trHeight w:val="481" w:hRule="atLeast"/>
        </w:trPr>
        <w:tc>
          <w:tcPr>
            <w:tcW w:w="2642"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2"/>
                <w:szCs w:val="22"/>
              </w:rPr>
              <w:t>十小（马庄）</w:t>
            </w:r>
          </w:p>
        </w:tc>
        <w:tc>
          <w:tcPr>
            <w:tcW w:w="77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2"/>
                <w:szCs w:val="22"/>
              </w:rPr>
              <w:t>1</w:t>
            </w:r>
          </w:p>
        </w:tc>
        <w:tc>
          <w:tcPr>
            <w:tcW w:w="868"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2"/>
                <w:szCs w:val="22"/>
              </w:rPr>
              <w:t>1</w:t>
            </w:r>
          </w:p>
        </w:tc>
        <w:tc>
          <w:tcPr>
            <w:tcW w:w="868"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868"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868"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868"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868"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876"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4"/>
                <w:szCs w:val="24"/>
              </w:rPr>
              <w:t>2</w:t>
            </w:r>
          </w:p>
        </w:tc>
      </w:tr>
      <w:tr>
        <w:tblPrEx>
          <w:tblCellMar>
            <w:top w:w="0" w:type="dxa"/>
            <w:left w:w="0" w:type="dxa"/>
            <w:bottom w:w="0" w:type="dxa"/>
            <w:right w:w="0" w:type="dxa"/>
          </w:tblCellMar>
        </w:tblPrEx>
        <w:trPr>
          <w:trHeight w:val="481" w:hRule="atLeast"/>
        </w:trPr>
        <w:tc>
          <w:tcPr>
            <w:tcW w:w="2642"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2"/>
                <w:szCs w:val="22"/>
              </w:rPr>
              <w:t>十一小（赵庄）</w:t>
            </w:r>
          </w:p>
        </w:tc>
        <w:tc>
          <w:tcPr>
            <w:tcW w:w="77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2"/>
                <w:szCs w:val="22"/>
              </w:rPr>
              <w:t>1</w:t>
            </w:r>
          </w:p>
        </w:tc>
        <w:tc>
          <w:tcPr>
            <w:tcW w:w="868"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2"/>
                <w:szCs w:val="22"/>
              </w:rPr>
              <w:t>2</w:t>
            </w:r>
          </w:p>
        </w:tc>
        <w:tc>
          <w:tcPr>
            <w:tcW w:w="868"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868"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868"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868"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868"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876"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4"/>
                <w:szCs w:val="24"/>
              </w:rPr>
              <w:t>3</w:t>
            </w:r>
          </w:p>
        </w:tc>
      </w:tr>
      <w:tr>
        <w:tblPrEx>
          <w:tblCellMar>
            <w:top w:w="0" w:type="dxa"/>
            <w:left w:w="0" w:type="dxa"/>
            <w:bottom w:w="0" w:type="dxa"/>
            <w:right w:w="0" w:type="dxa"/>
          </w:tblCellMar>
        </w:tblPrEx>
        <w:trPr>
          <w:trHeight w:val="481" w:hRule="atLeast"/>
        </w:trPr>
        <w:tc>
          <w:tcPr>
            <w:tcW w:w="2642"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2"/>
                <w:szCs w:val="22"/>
              </w:rPr>
              <w:t>十二小（贯山）</w:t>
            </w:r>
          </w:p>
        </w:tc>
        <w:tc>
          <w:tcPr>
            <w:tcW w:w="77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2"/>
                <w:szCs w:val="22"/>
              </w:rPr>
              <w:t>1</w:t>
            </w:r>
          </w:p>
        </w:tc>
        <w:tc>
          <w:tcPr>
            <w:tcW w:w="868"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868"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868"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868"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868"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868"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876"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4"/>
                <w:szCs w:val="24"/>
              </w:rPr>
              <w:t>1</w:t>
            </w:r>
          </w:p>
        </w:tc>
      </w:tr>
      <w:tr>
        <w:tblPrEx>
          <w:tblCellMar>
            <w:top w:w="0" w:type="dxa"/>
            <w:left w:w="0" w:type="dxa"/>
            <w:bottom w:w="0" w:type="dxa"/>
            <w:right w:w="0" w:type="dxa"/>
          </w:tblCellMar>
        </w:tblPrEx>
        <w:trPr>
          <w:trHeight w:val="481" w:hRule="atLeast"/>
        </w:trPr>
        <w:tc>
          <w:tcPr>
            <w:tcW w:w="2642"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b/>
                <w:color w:val="000000"/>
                <w:sz w:val="22"/>
                <w:szCs w:val="22"/>
              </w:rPr>
              <w:t>合计</w:t>
            </w:r>
          </w:p>
        </w:tc>
        <w:tc>
          <w:tcPr>
            <w:tcW w:w="77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2"/>
                <w:szCs w:val="22"/>
              </w:rPr>
              <w:t>8</w:t>
            </w:r>
          </w:p>
        </w:tc>
        <w:tc>
          <w:tcPr>
            <w:tcW w:w="868"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2"/>
                <w:szCs w:val="22"/>
              </w:rPr>
              <w:t>11</w:t>
            </w:r>
          </w:p>
        </w:tc>
        <w:tc>
          <w:tcPr>
            <w:tcW w:w="868"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2"/>
                <w:szCs w:val="22"/>
              </w:rPr>
              <w:t>1</w:t>
            </w:r>
          </w:p>
        </w:tc>
        <w:tc>
          <w:tcPr>
            <w:tcW w:w="868"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2"/>
                <w:szCs w:val="22"/>
              </w:rPr>
              <w:t>0</w:t>
            </w:r>
          </w:p>
        </w:tc>
        <w:tc>
          <w:tcPr>
            <w:tcW w:w="868"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2"/>
                <w:szCs w:val="22"/>
              </w:rPr>
              <w:t>0</w:t>
            </w:r>
          </w:p>
        </w:tc>
        <w:tc>
          <w:tcPr>
            <w:tcW w:w="868"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2"/>
                <w:szCs w:val="22"/>
              </w:rPr>
              <w:t>0</w:t>
            </w:r>
          </w:p>
        </w:tc>
        <w:tc>
          <w:tcPr>
            <w:tcW w:w="868"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2"/>
                <w:szCs w:val="22"/>
              </w:rPr>
              <w:t>1</w:t>
            </w:r>
          </w:p>
        </w:tc>
        <w:tc>
          <w:tcPr>
            <w:tcW w:w="876"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2"/>
                <w:szCs w:val="22"/>
              </w:rPr>
              <w:t>21</w:t>
            </w:r>
          </w:p>
        </w:tc>
      </w:tr>
      <w:tr>
        <w:tblPrEx>
          <w:tblCellMar>
            <w:top w:w="0" w:type="dxa"/>
            <w:left w:w="0" w:type="dxa"/>
            <w:bottom w:w="0" w:type="dxa"/>
            <w:right w:w="0" w:type="dxa"/>
          </w:tblCellMar>
        </w:tblPrEx>
        <w:trPr>
          <w:trHeight w:val="499" w:hRule="atLeast"/>
        </w:trPr>
        <w:tc>
          <w:tcPr>
            <w:tcW w:w="2642"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textAlignment w:val="center"/>
              <w:rPr>
                <w:rFonts w:hint="default" w:ascii="Calibri" w:hAnsi="Calibri" w:cs="Calibri"/>
                <w:sz w:val="21"/>
                <w:szCs w:val="21"/>
              </w:rPr>
            </w:pPr>
            <w:r>
              <w:rPr>
                <w:rFonts w:hint="eastAsia" w:ascii="黑体" w:hAnsi="宋体" w:eastAsia="黑体" w:cs="黑体"/>
                <w:color w:val="000000"/>
                <w:sz w:val="22"/>
                <w:szCs w:val="22"/>
              </w:rPr>
              <w:t>总计</w:t>
            </w:r>
          </w:p>
        </w:tc>
        <w:tc>
          <w:tcPr>
            <w:tcW w:w="77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4"/>
                <w:szCs w:val="24"/>
              </w:rPr>
              <w:t>19</w:t>
            </w:r>
          </w:p>
        </w:tc>
        <w:tc>
          <w:tcPr>
            <w:tcW w:w="868"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4"/>
                <w:szCs w:val="24"/>
              </w:rPr>
              <w:t>19</w:t>
            </w:r>
          </w:p>
        </w:tc>
        <w:tc>
          <w:tcPr>
            <w:tcW w:w="868"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4"/>
                <w:szCs w:val="24"/>
              </w:rPr>
              <w:t>5</w:t>
            </w:r>
          </w:p>
        </w:tc>
        <w:tc>
          <w:tcPr>
            <w:tcW w:w="868"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4"/>
                <w:szCs w:val="24"/>
              </w:rPr>
              <w:t>1</w:t>
            </w:r>
          </w:p>
        </w:tc>
        <w:tc>
          <w:tcPr>
            <w:tcW w:w="868"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4"/>
                <w:szCs w:val="24"/>
              </w:rPr>
              <w:t>1</w:t>
            </w:r>
          </w:p>
        </w:tc>
        <w:tc>
          <w:tcPr>
            <w:tcW w:w="868"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4"/>
                <w:szCs w:val="24"/>
              </w:rPr>
              <w:t>2</w:t>
            </w:r>
          </w:p>
        </w:tc>
        <w:tc>
          <w:tcPr>
            <w:tcW w:w="868"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4"/>
                <w:szCs w:val="24"/>
              </w:rPr>
              <w:t>3</w:t>
            </w:r>
          </w:p>
        </w:tc>
        <w:tc>
          <w:tcPr>
            <w:tcW w:w="876"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8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4"/>
                <w:szCs w:val="24"/>
              </w:rPr>
              <w:t>50</w:t>
            </w:r>
          </w:p>
        </w:tc>
      </w:tr>
    </w:tbl>
    <w:p>
      <w:pPr>
        <w:keepNext w:val="0"/>
        <w:keepLines w:val="0"/>
        <w:widowControl/>
        <w:suppressLineNumbers w:val="0"/>
        <w:shd w:val="clear" w:fill="FFFFFF"/>
        <w:ind w:left="0" w:firstLine="0"/>
        <w:jc w:val="center"/>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shd w:val="clear" w:fill="FFFFFF"/>
          <w:lang w:val="en-US" w:eastAsia="zh-CN" w:bidi="ar"/>
        </w:rPr>
        <w:t> </w:t>
      </w:r>
    </w:p>
    <w:tbl>
      <w:tblPr>
        <w:tblW w:w="10125" w:type="dxa"/>
        <w:jc w:val="center"/>
        <w:shd w:val="clear"/>
        <w:tblLayout w:type="autofit"/>
        <w:tblCellMar>
          <w:top w:w="0" w:type="dxa"/>
          <w:left w:w="0" w:type="dxa"/>
          <w:bottom w:w="0" w:type="dxa"/>
          <w:right w:w="0" w:type="dxa"/>
        </w:tblCellMar>
      </w:tblPr>
      <w:tblGrid>
        <w:gridCol w:w="944"/>
        <w:gridCol w:w="818"/>
        <w:gridCol w:w="626"/>
        <w:gridCol w:w="609"/>
        <w:gridCol w:w="452"/>
        <w:gridCol w:w="460"/>
        <w:gridCol w:w="801"/>
        <w:gridCol w:w="785"/>
        <w:gridCol w:w="705"/>
        <w:gridCol w:w="705"/>
        <w:gridCol w:w="545"/>
        <w:gridCol w:w="448"/>
        <w:gridCol w:w="657"/>
        <w:gridCol w:w="1570"/>
      </w:tblGrid>
      <w:tr>
        <w:tblPrEx>
          <w:shd w:val="clear"/>
          <w:tblCellMar>
            <w:top w:w="0" w:type="dxa"/>
            <w:left w:w="0" w:type="dxa"/>
            <w:bottom w:w="0" w:type="dxa"/>
            <w:right w:w="0" w:type="dxa"/>
          </w:tblCellMar>
        </w:tblPrEx>
        <w:trPr>
          <w:trHeight w:val="1246" w:hRule="atLeast"/>
          <w:jc w:val="center"/>
        </w:trPr>
        <w:tc>
          <w:tcPr>
            <w:tcW w:w="9453" w:type="dxa"/>
            <w:gridSpan w:val="14"/>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400" w:lineRule="atLeast"/>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 </w:t>
            </w:r>
          </w:p>
          <w:p>
            <w:pPr>
              <w:pStyle w:val="2"/>
              <w:keepNext w:val="0"/>
              <w:keepLines w:val="0"/>
              <w:widowControl/>
              <w:suppressLineNumbers w:val="0"/>
              <w:spacing w:before="0" w:beforeAutospacing="0" w:after="0" w:afterAutospacing="0" w:line="400" w:lineRule="atLeast"/>
              <w:ind w:left="0" w:right="0"/>
              <w:jc w:val="both"/>
              <w:rPr>
                <w:rFonts w:hint="default" w:ascii="Times New Roman" w:hAnsi="Times New Roman" w:cs="Times New Roman"/>
                <w:sz w:val="24"/>
                <w:szCs w:val="24"/>
              </w:rPr>
            </w:pPr>
            <w:r>
              <w:rPr>
                <w:rFonts w:hint="eastAsia" w:ascii="黑体" w:hAnsi="宋体" w:eastAsia="黑体" w:cs="黑体"/>
                <w:color w:val="000000"/>
                <w:sz w:val="32"/>
                <w:szCs w:val="32"/>
              </w:rPr>
              <w:t>附件2</w:t>
            </w:r>
            <w:r>
              <w:rPr>
                <w:rFonts w:hint="default" w:ascii="Times New Roman" w:hAnsi="Times New Roman" w:cs="Times New Roman"/>
                <w:sz w:val="24"/>
                <w:szCs w:val="24"/>
              </w:rPr>
              <w:t> </w:t>
            </w:r>
          </w:p>
          <w:p>
            <w:pPr>
              <w:pStyle w:val="2"/>
              <w:keepNext w:val="0"/>
              <w:keepLines w:val="0"/>
              <w:widowControl/>
              <w:suppressLineNumbers w:val="0"/>
              <w:spacing w:before="0" w:beforeAutospacing="0" w:after="0" w:afterAutospacing="0" w:line="460" w:lineRule="atLeast"/>
              <w:ind w:left="0" w:right="0"/>
              <w:jc w:val="center"/>
              <w:textAlignment w:val="center"/>
              <w:rPr>
                <w:rFonts w:hint="default" w:ascii="Calibri" w:hAnsi="Calibri" w:cs="Calibri"/>
                <w:sz w:val="21"/>
                <w:szCs w:val="21"/>
              </w:rPr>
            </w:pPr>
            <w:r>
              <w:rPr>
                <w:rFonts w:hint="default" w:ascii="Calibri" w:hAnsi="Calibri" w:cs="Calibri"/>
                <w:sz w:val="21"/>
                <w:szCs w:val="21"/>
              </w:rPr>
              <w:t> </w:t>
            </w:r>
          </w:p>
          <w:p>
            <w:pPr>
              <w:pStyle w:val="2"/>
              <w:keepNext w:val="0"/>
              <w:keepLines w:val="0"/>
              <w:widowControl/>
              <w:suppressLineNumbers w:val="0"/>
              <w:spacing w:before="0" w:beforeAutospacing="0" w:after="0" w:afterAutospacing="0" w:line="460" w:lineRule="atLeast"/>
              <w:ind w:left="0" w:right="0"/>
              <w:jc w:val="center"/>
              <w:textAlignment w:val="center"/>
              <w:rPr>
                <w:rFonts w:hint="default" w:ascii="Calibri" w:hAnsi="Calibri" w:cs="Calibri"/>
                <w:sz w:val="21"/>
                <w:szCs w:val="21"/>
              </w:rPr>
            </w:pPr>
            <w:r>
              <w:rPr>
                <w:rFonts w:hint="default" w:ascii="方正小标宋简体" w:hAnsi="方正小标宋简体" w:eastAsia="方正小标宋简体" w:cs="方正小标宋简体"/>
                <w:sz w:val="44"/>
                <w:szCs w:val="44"/>
              </w:rPr>
              <w:t>确山县2021年公开遴选城区学校教师教研员</w:t>
            </w:r>
            <w:r>
              <w:rPr>
                <w:rFonts w:hint="default" w:ascii="方正小标宋简体" w:hAnsi="方正小标宋简体" w:eastAsia="方正小标宋简体" w:cs="方正小标宋简体"/>
                <w:sz w:val="44"/>
                <w:szCs w:val="44"/>
              </w:rPr>
              <w:br w:type="textWrapping"/>
            </w:r>
            <w:r>
              <w:rPr>
                <w:rFonts w:hint="default" w:ascii="方正小标宋简体" w:hAnsi="方正小标宋简体" w:eastAsia="方正小标宋简体" w:cs="方正小标宋简体"/>
                <w:sz w:val="44"/>
                <w:szCs w:val="44"/>
              </w:rPr>
              <w:t>报名表</w:t>
            </w:r>
          </w:p>
        </w:tc>
      </w:tr>
      <w:tr>
        <w:tblPrEx>
          <w:tblCellMar>
            <w:top w:w="0" w:type="dxa"/>
            <w:left w:w="0" w:type="dxa"/>
            <w:bottom w:w="0" w:type="dxa"/>
            <w:right w:w="0" w:type="dxa"/>
          </w:tblCellMar>
        </w:tblPrEx>
        <w:trPr>
          <w:trHeight w:val="640" w:hRule="atLeast"/>
          <w:jc w:val="center"/>
        </w:trPr>
        <w:tc>
          <w:tcPr>
            <w:tcW w:w="1652" w:type="dxa"/>
            <w:gridSpan w:val="2"/>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4"/>
                <w:szCs w:val="24"/>
              </w:rPr>
              <w:t>姓名</w:t>
            </w:r>
          </w:p>
        </w:tc>
        <w:tc>
          <w:tcPr>
            <w:tcW w:w="2007" w:type="dxa"/>
            <w:gridSpan w:val="4"/>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32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740" w:type="dxa"/>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4"/>
                <w:szCs w:val="24"/>
              </w:rPr>
              <w:t>性别</w:t>
            </w:r>
          </w:p>
        </w:tc>
        <w:tc>
          <w:tcPr>
            <w:tcW w:w="1395" w:type="dxa"/>
            <w:gridSpan w:val="2"/>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32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1167" w:type="dxa"/>
            <w:gridSpan w:val="2"/>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4"/>
                <w:szCs w:val="24"/>
              </w:rPr>
              <w:t>民族</w:t>
            </w:r>
          </w:p>
        </w:tc>
        <w:tc>
          <w:tcPr>
            <w:tcW w:w="1025" w:type="dxa"/>
            <w:gridSpan w:val="2"/>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32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1467" w:type="dxa"/>
            <w:tcBorders>
              <w:top w:val="single" w:color="000000" w:sz="8" w:space="0"/>
              <w:left w:val="nil"/>
              <w:bottom w:val="nil"/>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4"/>
                <w:szCs w:val="24"/>
              </w:rPr>
              <w:t>相</w:t>
            </w:r>
          </w:p>
        </w:tc>
      </w:tr>
      <w:tr>
        <w:tblPrEx>
          <w:tblCellMar>
            <w:top w:w="0" w:type="dxa"/>
            <w:left w:w="0" w:type="dxa"/>
            <w:bottom w:w="0" w:type="dxa"/>
            <w:right w:w="0" w:type="dxa"/>
          </w:tblCellMar>
        </w:tblPrEx>
        <w:trPr>
          <w:trHeight w:val="584" w:hRule="atLeast"/>
          <w:jc w:val="center"/>
        </w:trPr>
        <w:tc>
          <w:tcPr>
            <w:tcW w:w="1652" w:type="dxa"/>
            <w:gridSpan w:val="2"/>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4"/>
                <w:szCs w:val="24"/>
              </w:rPr>
              <w:t>身份证号码</w:t>
            </w:r>
          </w:p>
        </w:tc>
        <w:tc>
          <w:tcPr>
            <w:tcW w:w="3487" w:type="dxa"/>
            <w:gridSpan w:val="6"/>
            <w:tcBorders>
              <w:top w:val="nil"/>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32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1310" w:type="dxa"/>
            <w:gridSpan w:val="2"/>
            <w:tcBorders>
              <w:top w:val="nil"/>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4"/>
                <w:szCs w:val="24"/>
              </w:rPr>
              <w:t>出生年月</w:t>
            </w:r>
          </w:p>
        </w:tc>
        <w:tc>
          <w:tcPr>
            <w:tcW w:w="1537" w:type="dxa"/>
            <w:gridSpan w:val="3"/>
            <w:tcBorders>
              <w:top w:val="nil"/>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32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1467" w:type="dxa"/>
            <w:tcBorders>
              <w:top w:val="nil"/>
              <w:left w:val="nil"/>
              <w:bottom w:val="nil"/>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4"/>
                <w:szCs w:val="24"/>
              </w:rPr>
              <w:t>片</w:t>
            </w:r>
          </w:p>
        </w:tc>
      </w:tr>
      <w:tr>
        <w:tblPrEx>
          <w:tblCellMar>
            <w:top w:w="0" w:type="dxa"/>
            <w:left w:w="0" w:type="dxa"/>
            <w:bottom w:w="0" w:type="dxa"/>
            <w:right w:w="0" w:type="dxa"/>
          </w:tblCellMar>
        </w:tblPrEx>
        <w:trPr>
          <w:trHeight w:val="572" w:hRule="atLeast"/>
          <w:jc w:val="center"/>
        </w:trPr>
        <w:tc>
          <w:tcPr>
            <w:tcW w:w="1652" w:type="dxa"/>
            <w:gridSpan w:val="2"/>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4"/>
                <w:szCs w:val="24"/>
              </w:rPr>
              <w:t>参加工作时间</w:t>
            </w:r>
          </w:p>
        </w:tc>
        <w:tc>
          <w:tcPr>
            <w:tcW w:w="1153" w:type="dxa"/>
            <w:gridSpan w:val="2"/>
            <w:tcBorders>
              <w:top w:val="nil"/>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32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854" w:type="dxa"/>
            <w:gridSpan w:val="2"/>
            <w:tcBorders>
              <w:top w:val="nil"/>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4"/>
                <w:szCs w:val="24"/>
              </w:rPr>
              <w:t>教龄</w:t>
            </w:r>
          </w:p>
        </w:tc>
        <w:tc>
          <w:tcPr>
            <w:tcW w:w="1480" w:type="dxa"/>
            <w:gridSpan w:val="2"/>
            <w:tcBorders>
              <w:top w:val="nil"/>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32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655" w:type="dxa"/>
            <w:tcBorders>
              <w:top w:val="nil"/>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4"/>
                <w:szCs w:val="24"/>
              </w:rPr>
              <w:t>联系电话</w:t>
            </w:r>
          </w:p>
        </w:tc>
        <w:tc>
          <w:tcPr>
            <w:tcW w:w="2192" w:type="dxa"/>
            <w:gridSpan w:val="4"/>
            <w:tcBorders>
              <w:top w:val="nil"/>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32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1467"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320" w:lineRule="atLeast"/>
              <w:ind w:left="0" w:right="0"/>
              <w:jc w:val="center"/>
              <w:rPr>
                <w:rFonts w:hint="default" w:ascii="Calibri" w:hAnsi="Calibri" w:cs="Calibri"/>
                <w:sz w:val="21"/>
                <w:szCs w:val="21"/>
              </w:rPr>
            </w:pPr>
            <w:r>
              <w:rPr>
                <w:rFonts w:hint="default" w:ascii="Calibri" w:hAnsi="Calibri" w:cs="Calibri"/>
                <w:sz w:val="21"/>
                <w:szCs w:val="21"/>
              </w:rPr>
              <w:t> </w:t>
            </w:r>
          </w:p>
        </w:tc>
      </w:tr>
      <w:tr>
        <w:tblPrEx>
          <w:tblCellMar>
            <w:top w:w="0" w:type="dxa"/>
            <w:left w:w="0" w:type="dxa"/>
            <w:bottom w:w="0" w:type="dxa"/>
            <w:right w:w="0" w:type="dxa"/>
          </w:tblCellMar>
        </w:tblPrEx>
        <w:trPr>
          <w:trHeight w:val="652" w:hRule="atLeast"/>
          <w:jc w:val="center"/>
        </w:trPr>
        <w:tc>
          <w:tcPr>
            <w:tcW w:w="2239" w:type="dxa"/>
            <w:gridSpan w:val="3"/>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4"/>
                <w:szCs w:val="24"/>
              </w:rPr>
              <w:t>第一学历层次及专业</w:t>
            </w:r>
          </w:p>
        </w:tc>
        <w:tc>
          <w:tcPr>
            <w:tcW w:w="993" w:type="dxa"/>
            <w:gridSpan w:val="2"/>
            <w:tcBorders>
              <w:top w:val="nil"/>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32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1907" w:type="dxa"/>
            <w:gridSpan w:val="3"/>
            <w:tcBorders>
              <w:top w:val="nil"/>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32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1822" w:type="dxa"/>
            <w:gridSpan w:val="3"/>
            <w:tcBorders>
              <w:top w:val="nil"/>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4"/>
                <w:szCs w:val="24"/>
              </w:rPr>
              <w:t>最高学历层次及专业</w:t>
            </w:r>
          </w:p>
        </w:tc>
        <w:tc>
          <w:tcPr>
            <w:tcW w:w="1025" w:type="dxa"/>
            <w:gridSpan w:val="2"/>
            <w:tcBorders>
              <w:top w:val="nil"/>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32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1467" w:type="dxa"/>
            <w:tcBorders>
              <w:top w:val="nil"/>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320" w:lineRule="atLeast"/>
              <w:ind w:left="0" w:right="0"/>
              <w:jc w:val="center"/>
              <w:rPr>
                <w:rFonts w:hint="default" w:ascii="Calibri" w:hAnsi="Calibri" w:cs="Calibri"/>
                <w:sz w:val="21"/>
                <w:szCs w:val="21"/>
              </w:rPr>
            </w:pPr>
            <w:r>
              <w:rPr>
                <w:rFonts w:hint="default" w:ascii="Calibri" w:hAnsi="Calibri" w:cs="Calibri"/>
                <w:sz w:val="21"/>
                <w:szCs w:val="21"/>
              </w:rPr>
              <w:t> </w:t>
            </w:r>
          </w:p>
        </w:tc>
      </w:tr>
      <w:tr>
        <w:tblPrEx>
          <w:tblCellMar>
            <w:top w:w="0" w:type="dxa"/>
            <w:left w:w="0" w:type="dxa"/>
            <w:bottom w:w="0" w:type="dxa"/>
            <w:right w:w="0" w:type="dxa"/>
          </w:tblCellMar>
        </w:tblPrEx>
        <w:trPr>
          <w:trHeight w:val="652" w:hRule="atLeast"/>
          <w:jc w:val="center"/>
        </w:trPr>
        <w:tc>
          <w:tcPr>
            <w:tcW w:w="2239" w:type="dxa"/>
            <w:gridSpan w:val="3"/>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4"/>
                <w:szCs w:val="24"/>
              </w:rPr>
              <w:t>教师资格层次及专业</w:t>
            </w:r>
          </w:p>
        </w:tc>
        <w:tc>
          <w:tcPr>
            <w:tcW w:w="993" w:type="dxa"/>
            <w:gridSpan w:val="2"/>
            <w:tcBorders>
              <w:top w:val="nil"/>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32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1907" w:type="dxa"/>
            <w:gridSpan w:val="3"/>
            <w:tcBorders>
              <w:top w:val="nil"/>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32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1822" w:type="dxa"/>
            <w:gridSpan w:val="3"/>
            <w:tcBorders>
              <w:top w:val="nil"/>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2"/>
                <w:szCs w:val="22"/>
              </w:rPr>
              <w:t>现任专业技术职务及专业</w:t>
            </w:r>
          </w:p>
        </w:tc>
        <w:tc>
          <w:tcPr>
            <w:tcW w:w="1025" w:type="dxa"/>
            <w:gridSpan w:val="2"/>
            <w:tcBorders>
              <w:top w:val="nil"/>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32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1467" w:type="dxa"/>
            <w:tcBorders>
              <w:top w:val="nil"/>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320" w:lineRule="atLeast"/>
              <w:ind w:left="0" w:right="0"/>
              <w:jc w:val="center"/>
              <w:rPr>
                <w:rFonts w:hint="default" w:ascii="Calibri" w:hAnsi="Calibri" w:cs="Calibri"/>
                <w:sz w:val="21"/>
                <w:szCs w:val="21"/>
              </w:rPr>
            </w:pPr>
            <w:r>
              <w:rPr>
                <w:rFonts w:hint="default" w:ascii="Calibri" w:hAnsi="Calibri" w:cs="Calibri"/>
                <w:sz w:val="21"/>
                <w:szCs w:val="21"/>
              </w:rPr>
              <w:t> </w:t>
            </w:r>
          </w:p>
        </w:tc>
      </w:tr>
      <w:tr>
        <w:tblPrEx>
          <w:tblCellMar>
            <w:top w:w="0" w:type="dxa"/>
            <w:left w:w="0" w:type="dxa"/>
            <w:bottom w:w="0" w:type="dxa"/>
            <w:right w:w="0" w:type="dxa"/>
          </w:tblCellMar>
        </w:tblPrEx>
        <w:trPr>
          <w:trHeight w:val="652" w:hRule="atLeast"/>
          <w:jc w:val="center"/>
        </w:trPr>
        <w:tc>
          <w:tcPr>
            <w:tcW w:w="2239" w:type="dxa"/>
            <w:gridSpan w:val="3"/>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4"/>
                <w:szCs w:val="24"/>
              </w:rPr>
              <w:t>现任教学段</w:t>
            </w:r>
          </w:p>
        </w:tc>
        <w:tc>
          <w:tcPr>
            <w:tcW w:w="2900" w:type="dxa"/>
            <w:gridSpan w:val="5"/>
            <w:tcBorders>
              <w:top w:val="nil"/>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32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2235" w:type="dxa"/>
            <w:gridSpan w:val="4"/>
            <w:tcBorders>
              <w:top w:val="nil"/>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4"/>
                <w:szCs w:val="24"/>
              </w:rPr>
              <w:t>现任教学科</w:t>
            </w:r>
          </w:p>
        </w:tc>
        <w:tc>
          <w:tcPr>
            <w:tcW w:w="2079" w:type="dxa"/>
            <w:gridSpan w:val="2"/>
            <w:tcBorders>
              <w:top w:val="nil"/>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320" w:lineRule="atLeast"/>
              <w:ind w:left="0" w:right="0"/>
              <w:jc w:val="center"/>
              <w:rPr>
                <w:rFonts w:hint="default" w:ascii="Calibri" w:hAnsi="Calibri" w:cs="Calibri"/>
                <w:sz w:val="21"/>
                <w:szCs w:val="21"/>
              </w:rPr>
            </w:pPr>
            <w:r>
              <w:rPr>
                <w:rFonts w:hint="default" w:ascii="Calibri" w:hAnsi="Calibri" w:cs="Calibri"/>
                <w:sz w:val="21"/>
                <w:szCs w:val="21"/>
              </w:rPr>
              <w:t> </w:t>
            </w:r>
          </w:p>
        </w:tc>
      </w:tr>
      <w:tr>
        <w:tblPrEx>
          <w:tblCellMar>
            <w:top w:w="0" w:type="dxa"/>
            <w:left w:w="0" w:type="dxa"/>
            <w:bottom w:w="0" w:type="dxa"/>
            <w:right w:w="0" w:type="dxa"/>
          </w:tblCellMar>
        </w:tblPrEx>
        <w:trPr>
          <w:trHeight w:val="410" w:hRule="atLeast"/>
          <w:jc w:val="center"/>
        </w:trPr>
        <w:tc>
          <w:tcPr>
            <w:tcW w:w="2239" w:type="dxa"/>
            <w:gridSpan w:val="3"/>
            <w:vMerge w:val="restart"/>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4"/>
                <w:szCs w:val="24"/>
              </w:rPr>
              <w:t>报考岗位</w:t>
            </w:r>
          </w:p>
        </w:tc>
        <w:tc>
          <w:tcPr>
            <w:tcW w:w="2900" w:type="dxa"/>
            <w:gridSpan w:val="5"/>
            <w:vMerge w:val="restart"/>
            <w:tcBorders>
              <w:top w:val="nil"/>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32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1310" w:type="dxa"/>
            <w:gridSpan w:val="2"/>
            <w:vMerge w:val="restart"/>
            <w:tcBorders>
              <w:top w:val="nil"/>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4"/>
                <w:szCs w:val="24"/>
              </w:rPr>
              <w:t>报考学段</w:t>
            </w:r>
            <w:r>
              <w:rPr>
                <w:rFonts w:hint="default" w:ascii="仿宋_GB2312" w:hAnsi="Calibri" w:eastAsia="仿宋_GB2312" w:cs="仿宋_GB2312"/>
                <w:color w:val="000000"/>
                <w:sz w:val="24"/>
                <w:szCs w:val="24"/>
              </w:rPr>
              <w:br w:type="textWrapping"/>
            </w:r>
            <w:r>
              <w:rPr>
                <w:rFonts w:hint="default" w:ascii="仿宋_GB2312" w:hAnsi="Calibri" w:eastAsia="仿宋_GB2312" w:cs="仿宋_GB2312"/>
                <w:color w:val="000000"/>
                <w:sz w:val="24"/>
                <w:szCs w:val="24"/>
              </w:rPr>
              <w:t>及学科</w:t>
            </w:r>
          </w:p>
        </w:tc>
        <w:tc>
          <w:tcPr>
            <w:tcW w:w="1537" w:type="dxa"/>
            <w:gridSpan w:val="3"/>
            <w:tcBorders>
              <w:top w:val="nil"/>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4"/>
                <w:szCs w:val="24"/>
              </w:rPr>
              <w:t>学段</w:t>
            </w:r>
          </w:p>
        </w:tc>
        <w:tc>
          <w:tcPr>
            <w:tcW w:w="1467" w:type="dxa"/>
            <w:tcBorders>
              <w:top w:val="nil"/>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320" w:lineRule="atLeast"/>
              <w:ind w:left="0" w:right="0"/>
              <w:jc w:val="center"/>
              <w:rPr>
                <w:rFonts w:hint="default" w:ascii="Calibri" w:hAnsi="Calibri" w:cs="Calibri"/>
                <w:sz w:val="21"/>
                <w:szCs w:val="21"/>
              </w:rPr>
            </w:pPr>
            <w:r>
              <w:rPr>
                <w:rFonts w:hint="default" w:ascii="Calibri" w:hAnsi="Calibri" w:cs="Calibri"/>
                <w:sz w:val="21"/>
                <w:szCs w:val="21"/>
              </w:rPr>
              <w:t> </w:t>
            </w:r>
          </w:p>
        </w:tc>
      </w:tr>
      <w:tr>
        <w:tblPrEx>
          <w:tblCellMar>
            <w:top w:w="0" w:type="dxa"/>
            <w:left w:w="0" w:type="dxa"/>
            <w:bottom w:w="0" w:type="dxa"/>
            <w:right w:w="0" w:type="dxa"/>
          </w:tblCellMar>
        </w:tblPrEx>
        <w:trPr>
          <w:trHeight w:val="335" w:hRule="atLeast"/>
          <w:jc w:val="center"/>
        </w:trPr>
        <w:tc>
          <w:tcPr>
            <w:tcW w:w="2239" w:type="dxa"/>
            <w:gridSpan w:val="3"/>
            <w:vMerge w:val="continue"/>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rPr>
                <w:rFonts w:hint="eastAsia" w:ascii="宋体"/>
                <w:sz w:val="21"/>
                <w:szCs w:val="21"/>
              </w:rPr>
            </w:pPr>
          </w:p>
        </w:tc>
        <w:tc>
          <w:tcPr>
            <w:tcW w:w="2900" w:type="dxa"/>
            <w:gridSpan w:val="5"/>
            <w:vMerge w:val="continue"/>
            <w:tcBorders>
              <w:top w:val="nil"/>
              <w:left w:val="nil"/>
              <w:bottom w:val="single" w:color="000000" w:sz="8" w:space="0"/>
              <w:right w:val="single" w:color="000000" w:sz="8" w:space="0"/>
            </w:tcBorders>
            <w:shd w:val="clear"/>
            <w:tcMar>
              <w:top w:w="15" w:type="dxa"/>
              <w:left w:w="15" w:type="dxa"/>
              <w:right w:w="15" w:type="dxa"/>
            </w:tcMar>
            <w:vAlign w:val="center"/>
          </w:tcPr>
          <w:p>
            <w:pPr>
              <w:rPr>
                <w:rFonts w:hint="eastAsia" w:ascii="宋体"/>
                <w:sz w:val="21"/>
                <w:szCs w:val="21"/>
              </w:rPr>
            </w:pPr>
          </w:p>
        </w:tc>
        <w:tc>
          <w:tcPr>
            <w:tcW w:w="1310" w:type="dxa"/>
            <w:gridSpan w:val="2"/>
            <w:vMerge w:val="continue"/>
            <w:tcBorders>
              <w:top w:val="nil"/>
              <w:left w:val="nil"/>
              <w:bottom w:val="single" w:color="000000" w:sz="8" w:space="0"/>
              <w:right w:val="single" w:color="000000" w:sz="8" w:space="0"/>
            </w:tcBorders>
            <w:shd w:val="clear"/>
            <w:tcMar>
              <w:top w:w="15" w:type="dxa"/>
              <w:left w:w="15" w:type="dxa"/>
              <w:right w:w="15" w:type="dxa"/>
            </w:tcMar>
            <w:vAlign w:val="center"/>
          </w:tcPr>
          <w:p>
            <w:pPr>
              <w:rPr>
                <w:rFonts w:hint="eastAsia" w:ascii="宋体"/>
                <w:sz w:val="21"/>
                <w:szCs w:val="21"/>
              </w:rPr>
            </w:pPr>
          </w:p>
        </w:tc>
        <w:tc>
          <w:tcPr>
            <w:tcW w:w="1537" w:type="dxa"/>
            <w:gridSpan w:val="3"/>
            <w:tcBorders>
              <w:top w:val="nil"/>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4"/>
                <w:szCs w:val="24"/>
              </w:rPr>
              <w:t>学科</w:t>
            </w:r>
          </w:p>
        </w:tc>
        <w:tc>
          <w:tcPr>
            <w:tcW w:w="1467" w:type="dxa"/>
            <w:tcBorders>
              <w:top w:val="nil"/>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320" w:lineRule="atLeast"/>
              <w:ind w:left="0" w:right="0"/>
              <w:jc w:val="center"/>
              <w:rPr>
                <w:rFonts w:hint="default" w:ascii="Calibri" w:hAnsi="Calibri" w:cs="Calibri"/>
                <w:sz w:val="21"/>
                <w:szCs w:val="21"/>
              </w:rPr>
            </w:pPr>
            <w:r>
              <w:rPr>
                <w:rFonts w:hint="default" w:ascii="Calibri" w:hAnsi="Calibri" w:cs="Calibri"/>
                <w:sz w:val="21"/>
                <w:szCs w:val="21"/>
              </w:rPr>
              <w:t> </w:t>
            </w:r>
          </w:p>
        </w:tc>
      </w:tr>
      <w:tr>
        <w:tblPrEx>
          <w:tblCellMar>
            <w:top w:w="0" w:type="dxa"/>
            <w:left w:w="0" w:type="dxa"/>
            <w:bottom w:w="0" w:type="dxa"/>
            <w:right w:w="0" w:type="dxa"/>
          </w:tblCellMar>
        </w:tblPrEx>
        <w:trPr>
          <w:trHeight w:val="652" w:hRule="atLeast"/>
          <w:jc w:val="center"/>
        </w:trPr>
        <w:tc>
          <w:tcPr>
            <w:tcW w:w="4399" w:type="dxa"/>
            <w:gridSpan w:val="7"/>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4"/>
                <w:szCs w:val="24"/>
              </w:rPr>
              <w:t>是否同意调剂到博世学校</w:t>
            </w:r>
          </w:p>
        </w:tc>
        <w:tc>
          <w:tcPr>
            <w:tcW w:w="5054" w:type="dxa"/>
            <w:gridSpan w:val="7"/>
            <w:tcBorders>
              <w:top w:val="nil"/>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320" w:lineRule="atLeast"/>
              <w:ind w:left="0" w:right="0"/>
              <w:jc w:val="center"/>
              <w:rPr>
                <w:rFonts w:hint="default" w:ascii="Calibri" w:hAnsi="Calibri" w:cs="Calibri"/>
                <w:sz w:val="21"/>
                <w:szCs w:val="21"/>
              </w:rPr>
            </w:pPr>
            <w:r>
              <w:rPr>
                <w:rFonts w:hint="default" w:ascii="Calibri" w:hAnsi="Calibri" w:cs="Calibri"/>
                <w:sz w:val="21"/>
                <w:szCs w:val="21"/>
              </w:rPr>
              <w:t> </w:t>
            </w:r>
          </w:p>
        </w:tc>
      </w:tr>
      <w:tr>
        <w:tblPrEx>
          <w:tblCellMar>
            <w:top w:w="0" w:type="dxa"/>
            <w:left w:w="0" w:type="dxa"/>
            <w:bottom w:w="0" w:type="dxa"/>
            <w:right w:w="0" w:type="dxa"/>
          </w:tblCellMar>
        </w:tblPrEx>
        <w:trPr>
          <w:trHeight w:val="652" w:hRule="atLeast"/>
          <w:jc w:val="center"/>
        </w:trPr>
        <w:tc>
          <w:tcPr>
            <w:tcW w:w="2239" w:type="dxa"/>
            <w:gridSpan w:val="3"/>
            <w:vMerge w:val="restart"/>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4"/>
                <w:szCs w:val="24"/>
              </w:rPr>
              <w:t>近五年</w:t>
            </w:r>
            <w:r>
              <w:rPr>
                <w:rFonts w:hint="default" w:ascii="仿宋_GB2312" w:hAnsi="Calibri" w:eastAsia="仿宋_GB2312" w:cs="仿宋_GB2312"/>
                <w:color w:val="000000"/>
                <w:sz w:val="24"/>
                <w:szCs w:val="24"/>
              </w:rPr>
              <w:br w:type="textWrapping"/>
            </w:r>
            <w:r>
              <w:rPr>
                <w:rFonts w:hint="default" w:ascii="仿宋_GB2312" w:hAnsi="Calibri" w:eastAsia="仿宋_GB2312" w:cs="仿宋_GB2312"/>
                <w:color w:val="000000"/>
                <w:sz w:val="24"/>
                <w:szCs w:val="24"/>
              </w:rPr>
              <w:t>年度考核情况</w:t>
            </w:r>
          </w:p>
        </w:tc>
        <w:tc>
          <w:tcPr>
            <w:tcW w:w="1420" w:type="dxa"/>
            <w:gridSpan w:val="3"/>
            <w:tcBorders>
              <w:top w:val="nil"/>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4"/>
                <w:szCs w:val="24"/>
              </w:rPr>
              <w:t>2016年度</w:t>
            </w:r>
          </w:p>
        </w:tc>
        <w:tc>
          <w:tcPr>
            <w:tcW w:w="1480" w:type="dxa"/>
            <w:gridSpan w:val="2"/>
            <w:tcBorders>
              <w:top w:val="nil"/>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4"/>
                <w:szCs w:val="24"/>
              </w:rPr>
              <w:t>2017年度</w:t>
            </w:r>
          </w:p>
        </w:tc>
        <w:tc>
          <w:tcPr>
            <w:tcW w:w="1310" w:type="dxa"/>
            <w:gridSpan w:val="2"/>
            <w:tcBorders>
              <w:top w:val="nil"/>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4"/>
                <w:szCs w:val="24"/>
              </w:rPr>
              <w:t>2018年度</w:t>
            </w:r>
          </w:p>
        </w:tc>
        <w:tc>
          <w:tcPr>
            <w:tcW w:w="1537" w:type="dxa"/>
            <w:gridSpan w:val="3"/>
            <w:tcBorders>
              <w:top w:val="nil"/>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4"/>
                <w:szCs w:val="24"/>
              </w:rPr>
              <w:t>2019年度</w:t>
            </w:r>
          </w:p>
        </w:tc>
        <w:tc>
          <w:tcPr>
            <w:tcW w:w="1467" w:type="dxa"/>
            <w:tcBorders>
              <w:top w:val="nil"/>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4"/>
                <w:szCs w:val="24"/>
              </w:rPr>
              <w:t>2020年度</w:t>
            </w:r>
          </w:p>
        </w:tc>
      </w:tr>
      <w:tr>
        <w:tblPrEx>
          <w:tblCellMar>
            <w:top w:w="0" w:type="dxa"/>
            <w:left w:w="0" w:type="dxa"/>
            <w:bottom w:w="0" w:type="dxa"/>
            <w:right w:w="0" w:type="dxa"/>
          </w:tblCellMar>
        </w:tblPrEx>
        <w:trPr>
          <w:trHeight w:val="510" w:hRule="atLeast"/>
          <w:jc w:val="center"/>
        </w:trPr>
        <w:tc>
          <w:tcPr>
            <w:tcW w:w="2239" w:type="dxa"/>
            <w:gridSpan w:val="3"/>
            <w:vMerge w:val="continue"/>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rPr>
                <w:rFonts w:hint="eastAsia" w:ascii="宋体"/>
                <w:sz w:val="21"/>
                <w:szCs w:val="21"/>
              </w:rPr>
            </w:pPr>
          </w:p>
        </w:tc>
        <w:tc>
          <w:tcPr>
            <w:tcW w:w="1420" w:type="dxa"/>
            <w:gridSpan w:val="3"/>
            <w:tcBorders>
              <w:top w:val="nil"/>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32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1480" w:type="dxa"/>
            <w:gridSpan w:val="2"/>
            <w:tcBorders>
              <w:top w:val="nil"/>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32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1310" w:type="dxa"/>
            <w:gridSpan w:val="2"/>
            <w:tcBorders>
              <w:top w:val="nil"/>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32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1537" w:type="dxa"/>
            <w:gridSpan w:val="3"/>
            <w:tcBorders>
              <w:top w:val="nil"/>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32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1467" w:type="dxa"/>
            <w:tcBorders>
              <w:top w:val="nil"/>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320" w:lineRule="atLeast"/>
              <w:ind w:left="0" w:right="0"/>
              <w:jc w:val="center"/>
              <w:rPr>
                <w:rFonts w:hint="default" w:ascii="Calibri" w:hAnsi="Calibri" w:cs="Calibri"/>
                <w:sz w:val="21"/>
                <w:szCs w:val="21"/>
              </w:rPr>
            </w:pPr>
            <w:r>
              <w:rPr>
                <w:rFonts w:hint="default" w:ascii="Calibri" w:hAnsi="Calibri" w:cs="Calibri"/>
                <w:sz w:val="21"/>
                <w:szCs w:val="21"/>
              </w:rPr>
              <w:t> </w:t>
            </w:r>
          </w:p>
        </w:tc>
      </w:tr>
      <w:tr>
        <w:tblPrEx>
          <w:tblCellMar>
            <w:top w:w="0" w:type="dxa"/>
            <w:left w:w="0" w:type="dxa"/>
            <w:bottom w:w="0" w:type="dxa"/>
            <w:right w:w="0" w:type="dxa"/>
          </w:tblCellMar>
        </w:tblPrEx>
        <w:trPr>
          <w:trHeight w:val="499" w:hRule="atLeast"/>
          <w:jc w:val="center"/>
        </w:trPr>
        <w:tc>
          <w:tcPr>
            <w:tcW w:w="883" w:type="dxa"/>
            <w:tcBorders>
              <w:top w:val="nil"/>
              <w:left w:val="single" w:color="000000" w:sz="8" w:space="0"/>
              <w:bottom w:val="nil"/>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32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8570" w:type="dxa"/>
            <w:gridSpan w:val="13"/>
            <w:tcBorders>
              <w:top w:val="nil"/>
              <w:left w:val="nil"/>
              <w:bottom w:val="nil"/>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320" w:lineRule="atLeast"/>
              <w:ind w:left="0" w:right="0"/>
              <w:jc w:val="left"/>
              <w:rPr>
                <w:rFonts w:hint="default" w:ascii="Calibri" w:hAnsi="Calibri" w:cs="Calibri"/>
                <w:sz w:val="21"/>
                <w:szCs w:val="21"/>
              </w:rPr>
            </w:pPr>
            <w:r>
              <w:rPr>
                <w:rFonts w:hint="default" w:ascii="Calibri" w:hAnsi="Calibri" w:cs="Calibri"/>
                <w:sz w:val="21"/>
                <w:szCs w:val="21"/>
              </w:rPr>
              <w:t> </w:t>
            </w:r>
          </w:p>
        </w:tc>
      </w:tr>
      <w:tr>
        <w:tblPrEx>
          <w:tblCellMar>
            <w:top w:w="0" w:type="dxa"/>
            <w:left w:w="0" w:type="dxa"/>
            <w:bottom w:w="0" w:type="dxa"/>
            <w:right w:w="0" w:type="dxa"/>
          </w:tblCellMar>
        </w:tblPrEx>
        <w:trPr>
          <w:trHeight w:val="489" w:hRule="atLeast"/>
          <w:jc w:val="center"/>
        </w:trPr>
        <w:tc>
          <w:tcPr>
            <w:tcW w:w="883" w:type="dxa"/>
            <w:tcBorders>
              <w:top w:val="nil"/>
              <w:left w:val="single" w:color="000000" w:sz="8" w:space="0"/>
              <w:bottom w:val="nil"/>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4"/>
                <w:szCs w:val="24"/>
              </w:rPr>
              <w:t>学</w:t>
            </w:r>
          </w:p>
        </w:tc>
        <w:tc>
          <w:tcPr>
            <w:tcW w:w="8570" w:type="dxa"/>
            <w:gridSpan w:val="13"/>
            <w:tcBorders>
              <w:top w:val="nil"/>
              <w:left w:val="nil"/>
              <w:bottom w:val="nil"/>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320" w:lineRule="atLeast"/>
              <w:ind w:left="0" w:right="0"/>
              <w:jc w:val="center"/>
              <w:rPr>
                <w:rFonts w:hint="default" w:ascii="Calibri" w:hAnsi="Calibri" w:cs="Calibri"/>
                <w:sz w:val="21"/>
                <w:szCs w:val="21"/>
              </w:rPr>
            </w:pPr>
            <w:r>
              <w:rPr>
                <w:rFonts w:hint="default" w:ascii="Calibri" w:hAnsi="Calibri" w:cs="Calibri"/>
                <w:sz w:val="21"/>
                <w:szCs w:val="21"/>
              </w:rPr>
              <w:t> </w:t>
            </w:r>
          </w:p>
        </w:tc>
      </w:tr>
      <w:tr>
        <w:tblPrEx>
          <w:tblCellMar>
            <w:top w:w="0" w:type="dxa"/>
            <w:left w:w="0" w:type="dxa"/>
            <w:bottom w:w="0" w:type="dxa"/>
            <w:right w:w="0" w:type="dxa"/>
          </w:tblCellMar>
        </w:tblPrEx>
        <w:trPr>
          <w:trHeight w:val="369" w:hRule="atLeast"/>
          <w:jc w:val="center"/>
        </w:trPr>
        <w:tc>
          <w:tcPr>
            <w:tcW w:w="883" w:type="dxa"/>
            <w:tcBorders>
              <w:top w:val="nil"/>
              <w:left w:val="single" w:color="000000" w:sz="8" w:space="0"/>
              <w:bottom w:val="nil"/>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4"/>
                <w:szCs w:val="24"/>
              </w:rPr>
              <w:t>校</w:t>
            </w:r>
          </w:p>
        </w:tc>
        <w:tc>
          <w:tcPr>
            <w:tcW w:w="8570" w:type="dxa"/>
            <w:gridSpan w:val="13"/>
            <w:tcBorders>
              <w:top w:val="nil"/>
              <w:left w:val="nil"/>
              <w:bottom w:val="nil"/>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320" w:lineRule="atLeast"/>
              <w:ind w:left="0" w:right="0"/>
              <w:jc w:val="both"/>
              <w:rPr>
                <w:rFonts w:hint="default" w:ascii="Calibri" w:hAnsi="Calibri" w:cs="Calibri"/>
                <w:sz w:val="21"/>
                <w:szCs w:val="21"/>
              </w:rPr>
            </w:pPr>
            <w:r>
              <w:rPr>
                <w:rFonts w:hint="default" w:ascii="Calibri" w:hAnsi="Calibri" w:cs="Calibri"/>
                <w:sz w:val="21"/>
                <w:szCs w:val="21"/>
              </w:rPr>
              <w:t> </w:t>
            </w:r>
          </w:p>
        </w:tc>
      </w:tr>
      <w:tr>
        <w:tblPrEx>
          <w:tblCellMar>
            <w:top w:w="0" w:type="dxa"/>
            <w:left w:w="0" w:type="dxa"/>
            <w:bottom w:w="0" w:type="dxa"/>
            <w:right w:w="0" w:type="dxa"/>
          </w:tblCellMar>
        </w:tblPrEx>
        <w:trPr>
          <w:trHeight w:val="489" w:hRule="atLeast"/>
          <w:jc w:val="center"/>
        </w:trPr>
        <w:tc>
          <w:tcPr>
            <w:tcW w:w="883" w:type="dxa"/>
            <w:tcBorders>
              <w:top w:val="nil"/>
              <w:left w:val="single" w:color="000000" w:sz="8" w:space="0"/>
              <w:bottom w:val="nil"/>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4"/>
                <w:szCs w:val="24"/>
              </w:rPr>
              <w:t>意</w:t>
            </w:r>
          </w:p>
        </w:tc>
        <w:tc>
          <w:tcPr>
            <w:tcW w:w="8570" w:type="dxa"/>
            <w:gridSpan w:val="13"/>
            <w:tcBorders>
              <w:top w:val="nil"/>
              <w:left w:val="nil"/>
              <w:bottom w:val="nil"/>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4"/>
                <w:szCs w:val="24"/>
              </w:rPr>
              <w:t>校长签名：</w:t>
            </w:r>
          </w:p>
        </w:tc>
      </w:tr>
      <w:tr>
        <w:tblPrEx>
          <w:tblCellMar>
            <w:top w:w="0" w:type="dxa"/>
            <w:left w:w="0" w:type="dxa"/>
            <w:bottom w:w="0" w:type="dxa"/>
            <w:right w:w="0" w:type="dxa"/>
          </w:tblCellMar>
        </w:tblPrEx>
        <w:trPr>
          <w:trHeight w:val="489" w:hRule="atLeast"/>
          <w:jc w:val="center"/>
        </w:trPr>
        <w:tc>
          <w:tcPr>
            <w:tcW w:w="883" w:type="dxa"/>
            <w:tcBorders>
              <w:top w:val="nil"/>
              <w:left w:val="single" w:color="000000" w:sz="8" w:space="0"/>
              <w:bottom w:val="nil"/>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4"/>
                <w:szCs w:val="24"/>
              </w:rPr>
              <w:t>见</w:t>
            </w:r>
          </w:p>
        </w:tc>
        <w:tc>
          <w:tcPr>
            <w:tcW w:w="8570" w:type="dxa"/>
            <w:gridSpan w:val="13"/>
            <w:tcBorders>
              <w:top w:val="nil"/>
              <w:left w:val="nil"/>
              <w:bottom w:val="nil"/>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4"/>
                <w:szCs w:val="24"/>
              </w:rPr>
              <w:t>                           （公章）</w:t>
            </w:r>
          </w:p>
        </w:tc>
      </w:tr>
      <w:tr>
        <w:tblPrEx>
          <w:tblCellMar>
            <w:top w:w="0" w:type="dxa"/>
            <w:left w:w="0" w:type="dxa"/>
            <w:bottom w:w="0" w:type="dxa"/>
            <w:right w:w="0" w:type="dxa"/>
          </w:tblCellMar>
        </w:tblPrEx>
        <w:trPr>
          <w:trHeight w:val="90" w:hRule="atLeast"/>
          <w:jc w:val="center"/>
        </w:trPr>
        <w:tc>
          <w:tcPr>
            <w:tcW w:w="883"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32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8570" w:type="dxa"/>
            <w:gridSpan w:val="13"/>
            <w:tcBorders>
              <w:top w:val="nil"/>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4"/>
                <w:szCs w:val="24"/>
              </w:rPr>
              <w:t>                              年  月  日</w:t>
            </w:r>
          </w:p>
        </w:tc>
      </w:tr>
      <w:tr>
        <w:tblPrEx>
          <w:tblCellMar>
            <w:top w:w="0" w:type="dxa"/>
            <w:left w:w="0" w:type="dxa"/>
            <w:bottom w:w="0" w:type="dxa"/>
            <w:right w:w="0" w:type="dxa"/>
          </w:tblCellMar>
        </w:tblPrEx>
        <w:trPr>
          <w:trHeight w:val="518" w:hRule="atLeast"/>
          <w:jc w:val="center"/>
        </w:trPr>
        <w:tc>
          <w:tcPr>
            <w:tcW w:w="9453" w:type="dxa"/>
            <w:gridSpan w:val="14"/>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320" w:lineRule="atLeast"/>
              <w:ind w:left="0" w:right="0"/>
              <w:jc w:val="left"/>
              <w:textAlignment w:val="center"/>
              <w:rPr>
                <w:rFonts w:hint="default" w:ascii="Calibri" w:hAnsi="Calibri" w:cs="Calibri"/>
                <w:sz w:val="21"/>
                <w:szCs w:val="21"/>
              </w:rPr>
            </w:pPr>
            <w:r>
              <w:rPr>
                <w:rFonts w:hint="default" w:ascii="仿宋_GB2312" w:hAnsi="Calibri" w:eastAsia="仿宋_GB2312" w:cs="仿宋_GB2312"/>
                <w:color w:val="000000"/>
                <w:sz w:val="24"/>
                <w:szCs w:val="24"/>
              </w:rPr>
              <w:t>备注：1、“现任教学段”栏，请填写“初中”、“小学”中的一个选项。</w:t>
            </w:r>
          </w:p>
        </w:tc>
      </w:tr>
      <w:tr>
        <w:tblPrEx>
          <w:tblCellMar>
            <w:top w:w="0" w:type="dxa"/>
            <w:left w:w="0" w:type="dxa"/>
            <w:bottom w:w="0" w:type="dxa"/>
            <w:right w:w="0" w:type="dxa"/>
          </w:tblCellMar>
        </w:tblPrEx>
        <w:trPr>
          <w:trHeight w:val="706" w:hRule="atLeast"/>
          <w:jc w:val="center"/>
        </w:trPr>
        <w:tc>
          <w:tcPr>
            <w:tcW w:w="9453" w:type="dxa"/>
            <w:gridSpan w:val="14"/>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320" w:lineRule="atLeast"/>
              <w:ind w:left="720" w:right="0" w:firstLine="0"/>
              <w:jc w:val="left"/>
              <w:textAlignment w:val="center"/>
              <w:rPr>
                <w:rFonts w:hint="default" w:ascii="Calibri" w:hAnsi="Calibri" w:cs="Calibri"/>
                <w:sz w:val="21"/>
                <w:szCs w:val="21"/>
              </w:rPr>
            </w:pPr>
            <w:r>
              <w:rPr>
                <w:rFonts w:hint="default" w:ascii="仿宋_GB2312" w:hAnsi="Calibri" w:eastAsia="仿宋_GB2312" w:cs="仿宋_GB2312"/>
                <w:color w:val="000000"/>
                <w:sz w:val="24"/>
                <w:szCs w:val="24"/>
              </w:rPr>
              <w:t>2、“报考岗位”栏，请填写“XXX初中”、“XXX小学”、“教师进修学校”、</w:t>
            </w:r>
          </w:p>
          <w:p>
            <w:pPr>
              <w:pStyle w:val="2"/>
              <w:keepNext w:val="0"/>
              <w:keepLines w:val="0"/>
              <w:widowControl/>
              <w:suppressLineNumbers w:val="0"/>
              <w:spacing w:before="0" w:beforeAutospacing="0" w:after="0" w:afterAutospacing="0" w:line="320" w:lineRule="atLeast"/>
              <w:ind w:left="720" w:right="0" w:firstLine="338"/>
              <w:jc w:val="left"/>
              <w:textAlignment w:val="center"/>
              <w:rPr>
                <w:rFonts w:hint="default" w:ascii="Calibri" w:hAnsi="Calibri" w:cs="Calibri"/>
                <w:sz w:val="21"/>
                <w:szCs w:val="21"/>
              </w:rPr>
            </w:pPr>
            <w:r>
              <w:rPr>
                <w:rFonts w:hint="default" w:ascii="仿宋_GB2312" w:hAnsi="Calibri" w:eastAsia="仿宋_GB2312" w:cs="仿宋_GB2312"/>
                <w:color w:val="000000"/>
                <w:sz w:val="24"/>
                <w:szCs w:val="24"/>
              </w:rPr>
              <w:t>“教育教学研究室”、“博世学校”中的一个选项。</w:t>
            </w:r>
          </w:p>
        </w:tc>
      </w:tr>
      <w:tr>
        <w:tblPrEx>
          <w:tblCellMar>
            <w:top w:w="0" w:type="dxa"/>
            <w:left w:w="0" w:type="dxa"/>
            <w:bottom w:w="0" w:type="dxa"/>
            <w:right w:w="0" w:type="dxa"/>
          </w:tblCellMar>
        </w:tblPrEx>
        <w:trPr>
          <w:jc w:val="center"/>
        </w:trPr>
        <w:tc>
          <w:tcPr>
            <w:tcW w:w="885" w:type="dxa"/>
            <w:tcBorders>
              <w:top w:val="nil"/>
              <w:left w:val="nil"/>
              <w:bottom w:val="nil"/>
              <w:right w:val="nil"/>
            </w:tcBorders>
            <w:shd w:val="clear"/>
            <w:vAlign w:val="center"/>
          </w:tcPr>
          <w:p>
            <w:pPr>
              <w:rPr>
                <w:rFonts w:hint="eastAsia" w:ascii="宋体"/>
                <w:sz w:val="21"/>
                <w:szCs w:val="21"/>
              </w:rPr>
            </w:pPr>
          </w:p>
        </w:tc>
        <w:tc>
          <w:tcPr>
            <w:tcW w:w="765" w:type="dxa"/>
            <w:tcBorders>
              <w:top w:val="nil"/>
              <w:left w:val="nil"/>
              <w:bottom w:val="nil"/>
              <w:right w:val="nil"/>
            </w:tcBorders>
            <w:shd w:val="clear"/>
            <w:vAlign w:val="center"/>
          </w:tcPr>
          <w:p>
            <w:pPr>
              <w:rPr>
                <w:rFonts w:hint="eastAsia" w:ascii="宋体"/>
                <w:sz w:val="21"/>
                <w:szCs w:val="21"/>
              </w:rPr>
            </w:pPr>
          </w:p>
        </w:tc>
        <w:tc>
          <w:tcPr>
            <w:tcW w:w="585" w:type="dxa"/>
            <w:tcBorders>
              <w:top w:val="nil"/>
              <w:left w:val="nil"/>
              <w:bottom w:val="nil"/>
              <w:right w:val="nil"/>
            </w:tcBorders>
            <w:shd w:val="clear"/>
            <w:vAlign w:val="center"/>
          </w:tcPr>
          <w:p>
            <w:pPr>
              <w:rPr>
                <w:rFonts w:hint="eastAsia" w:ascii="宋体"/>
                <w:sz w:val="21"/>
                <w:szCs w:val="21"/>
              </w:rPr>
            </w:pPr>
          </w:p>
        </w:tc>
        <w:tc>
          <w:tcPr>
            <w:tcW w:w="570" w:type="dxa"/>
            <w:tcBorders>
              <w:top w:val="nil"/>
              <w:left w:val="nil"/>
              <w:bottom w:val="nil"/>
              <w:right w:val="nil"/>
            </w:tcBorders>
            <w:shd w:val="clear"/>
            <w:vAlign w:val="center"/>
          </w:tcPr>
          <w:p>
            <w:pPr>
              <w:rPr>
                <w:rFonts w:hint="eastAsia" w:ascii="宋体"/>
                <w:sz w:val="21"/>
                <w:szCs w:val="21"/>
              </w:rPr>
            </w:pPr>
          </w:p>
        </w:tc>
        <w:tc>
          <w:tcPr>
            <w:tcW w:w="420" w:type="dxa"/>
            <w:tcBorders>
              <w:top w:val="nil"/>
              <w:left w:val="nil"/>
              <w:bottom w:val="nil"/>
              <w:right w:val="nil"/>
            </w:tcBorders>
            <w:shd w:val="clear"/>
            <w:vAlign w:val="center"/>
          </w:tcPr>
          <w:p>
            <w:pPr>
              <w:rPr>
                <w:rFonts w:hint="eastAsia" w:ascii="宋体"/>
                <w:sz w:val="21"/>
                <w:szCs w:val="21"/>
              </w:rPr>
            </w:pPr>
          </w:p>
        </w:tc>
        <w:tc>
          <w:tcPr>
            <w:tcW w:w="420" w:type="dxa"/>
            <w:tcBorders>
              <w:top w:val="nil"/>
              <w:left w:val="nil"/>
              <w:bottom w:val="nil"/>
              <w:right w:val="nil"/>
            </w:tcBorders>
            <w:shd w:val="clear"/>
            <w:vAlign w:val="center"/>
          </w:tcPr>
          <w:p>
            <w:pPr>
              <w:rPr>
                <w:rFonts w:hint="eastAsia" w:ascii="宋体"/>
                <w:sz w:val="21"/>
                <w:szCs w:val="21"/>
              </w:rPr>
            </w:pPr>
          </w:p>
        </w:tc>
        <w:tc>
          <w:tcPr>
            <w:tcW w:w="735" w:type="dxa"/>
            <w:tcBorders>
              <w:top w:val="nil"/>
              <w:left w:val="nil"/>
              <w:bottom w:val="nil"/>
              <w:right w:val="nil"/>
            </w:tcBorders>
            <w:shd w:val="clear"/>
            <w:vAlign w:val="center"/>
          </w:tcPr>
          <w:p>
            <w:pPr>
              <w:rPr>
                <w:rFonts w:hint="eastAsia" w:ascii="宋体"/>
                <w:sz w:val="21"/>
                <w:szCs w:val="21"/>
              </w:rPr>
            </w:pPr>
          </w:p>
        </w:tc>
        <w:tc>
          <w:tcPr>
            <w:tcW w:w="735" w:type="dxa"/>
            <w:tcBorders>
              <w:top w:val="nil"/>
              <w:left w:val="nil"/>
              <w:bottom w:val="nil"/>
              <w:right w:val="nil"/>
            </w:tcBorders>
            <w:shd w:val="clear"/>
            <w:vAlign w:val="center"/>
          </w:tcPr>
          <w:p>
            <w:pPr>
              <w:rPr>
                <w:rFonts w:hint="eastAsia" w:ascii="宋体"/>
                <w:sz w:val="21"/>
                <w:szCs w:val="21"/>
              </w:rPr>
            </w:pPr>
          </w:p>
        </w:tc>
        <w:tc>
          <w:tcPr>
            <w:tcW w:w="660" w:type="dxa"/>
            <w:tcBorders>
              <w:top w:val="nil"/>
              <w:left w:val="nil"/>
              <w:bottom w:val="nil"/>
              <w:right w:val="nil"/>
            </w:tcBorders>
            <w:shd w:val="clear"/>
            <w:vAlign w:val="center"/>
          </w:tcPr>
          <w:p>
            <w:pPr>
              <w:rPr>
                <w:rFonts w:hint="eastAsia" w:ascii="宋体"/>
                <w:sz w:val="21"/>
                <w:szCs w:val="21"/>
              </w:rPr>
            </w:pPr>
          </w:p>
        </w:tc>
        <w:tc>
          <w:tcPr>
            <w:tcW w:w="660" w:type="dxa"/>
            <w:tcBorders>
              <w:top w:val="nil"/>
              <w:left w:val="nil"/>
              <w:bottom w:val="nil"/>
              <w:right w:val="nil"/>
            </w:tcBorders>
            <w:shd w:val="clear"/>
            <w:vAlign w:val="center"/>
          </w:tcPr>
          <w:p>
            <w:pPr>
              <w:rPr>
                <w:rFonts w:hint="eastAsia" w:ascii="宋体"/>
                <w:sz w:val="21"/>
                <w:szCs w:val="21"/>
              </w:rPr>
            </w:pPr>
          </w:p>
        </w:tc>
        <w:tc>
          <w:tcPr>
            <w:tcW w:w="510" w:type="dxa"/>
            <w:tcBorders>
              <w:top w:val="nil"/>
              <w:left w:val="nil"/>
              <w:bottom w:val="nil"/>
              <w:right w:val="nil"/>
            </w:tcBorders>
            <w:shd w:val="clear"/>
            <w:vAlign w:val="center"/>
          </w:tcPr>
          <w:p>
            <w:pPr>
              <w:rPr>
                <w:rFonts w:hint="eastAsia" w:ascii="宋体"/>
                <w:sz w:val="21"/>
                <w:szCs w:val="21"/>
              </w:rPr>
            </w:pPr>
          </w:p>
        </w:tc>
        <w:tc>
          <w:tcPr>
            <w:tcW w:w="420" w:type="dxa"/>
            <w:tcBorders>
              <w:top w:val="nil"/>
              <w:left w:val="nil"/>
              <w:bottom w:val="nil"/>
              <w:right w:val="nil"/>
            </w:tcBorders>
            <w:shd w:val="clear"/>
            <w:vAlign w:val="center"/>
          </w:tcPr>
          <w:p>
            <w:pPr>
              <w:rPr>
                <w:rFonts w:hint="eastAsia" w:ascii="宋体"/>
                <w:sz w:val="21"/>
                <w:szCs w:val="21"/>
              </w:rPr>
            </w:pPr>
          </w:p>
        </w:tc>
        <w:tc>
          <w:tcPr>
            <w:tcW w:w="615" w:type="dxa"/>
            <w:tcBorders>
              <w:top w:val="nil"/>
              <w:left w:val="nil"/>
              <w:bottom w:val="nil"/>
              <w:right w:val="nil"/>
            </w:tcBorders>
            <w:shd w:val="clear"/>
            <w:vAlign w:val="center"/>
          </w:tcPr>
          <w:p>
            <w:pPr>
              <w:rPr>
                <w:rFonts w:hint="eastAsia" w:ascii="宋体"/>
                <w:sz w:val="21"/>
                <w:szCs w:val="21"/>
              </w:rPr>
            </w:pPr>
          </w:p>
        </w:tc>
        <w:tc>
          <w:tcPr>
            <w:tcW w:w="1470" w:type="dxa"/>
            <w:tcBorders>
              <w:top w:val="nil"/>
              <w:left w:val="nil"/>
              <w:bottom w:val="nil"/>
              <w:right w:val="nil"/>
            </w:tcBorders>
            <w:shd w:val="clear"/>
            <w:vAlign w:val="center"/>
          </w:tcPr>
          <w:p>
            <w:pPr>
              <w:rPr>
                <w:rFonts w:hint="eastAsia" w:ascii="宋体"/>
                <w:sz w:val="21"/>
                <w:szCs w:val="21"/>
              </w:rPr>
            </w:pPr>
          </w:p>
        </w:tc>
      </w:tr>
    </w:tbl>
    <w:p>
      <w:pPr>
        <w:keepNext w:val="0"/>
        <w:keepLines w:val="0"/>
        <w:widowControl/>
        <w:suppressLineNumbers w:val="0"/>
        <w:jc w:val="left"/>
      </w:pPr>
    </w:p>
    <w:tbl>
      <w:tblPr>
        <w:tblW w:w="10845" w:type="dxa"/>
        <w:jc w:val="center"/>
        <w:shd w:val="clear"/>
        <w:tblLayout w:type="autofit"/>
        <w:tblCellMar>
          <w:top w:w="0" w:type="dxa"/>
          <w:left w:w="0" w:type="dxa"/>
          <w:bottom w:w="0" w:type="dxa"/>
          <w:right w:w="0" w:type="dxa"/>
        </w:tblCellMar>
      </w:tblPr>
      <w:tblGrid>
        <w:gridCol w:w="647"/>
        <w:gridCol w:w="481"/>
        <w:gridCol w:w="421"/>
        <w:gridCol w:w="767"/>
        <w:gridCol w:w="948"/>
        <w:gridCol w:w="496"/>
        <w:gridCol w:w="963"/>
        <w:gridCol w:w="647"/>
        <w:gridCol w:w="1173"/>
        <w:gridCol w:w="662"/>
        <w:gridCol w:w="797"/>
        <w:gridCol w:w="767"/>
        <w:gridCol w:w="677"/>
        <w:gridCol w:w="632"/>
        <w:gridCol w:w="767"/>
      </w:tblGrid>
      <w:tr>
        <w:tblPrEx>
          <w:shd w:val="clear"/>
          <w:tblCellMar>
            <w:top w:w="0" w:type="dxa"/>
            <w:left w:w="0" w:type="dxa"/>
            <w:bottom w:w="0" w:type="dxa"/>
            <w:right w:w="0" w:type="dxa"/>
          </w:tblCellMar>
        </w:tblPrEx>
        <w:trPr>
          <w:trHeight w:val="786" w:hRule="atLeast"/>
          <w:jc w:val="center"/>
        </w:trPr>
        <w:tc>
          <w:tcPr>
            <w:tcW w:w="10815" w:type="dxa"/>
            <w:gridSpan w:val="15"/>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560" w:lineRule="atLeast"/>
              <w:ind w:left="0" w:right="0"/>
              <w:jc w:val="both"/>
              <w:textAlignment w:val="center"/>
              <w:rPr>
                <w:rFonts w:hint="default" w:ascii="Calibri" w:hAnsi="Calibri" w:cs="Calibri"/>
                <w:sz w:val="21"/>
                <w:szCs w:val="21"/>
              </w:rPr>
            </w:pPr>
            <w:r>
              <w:rPr>
                <w:rFonts w:hint="eastAsia" w:ascii="黑体" w:hAnsi="宋体" w:eastAsia="黑体" w:cs="黑体"/>
                <w:sz w:val="32"/>
                <w:szCs w:val="32"/>
              </w:rPr>
              <w:t>附件3</w:t>
            </w:r>
          </w:p>
          <w:p>
            <w:pPr>
              <w:pStyle w:val="2"/>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1"/>
                <w:szCs w:val="21"/>
              </w:rPr>
            </w:pPr>
            <w:r>
              <w:rPr>
                <w:rFonts w:hint="default" w:ascii="Calibri" w:hAnsi="Calibri" w:cs="Calibri"/>
                <w:sz w:val="21"/>
                <w:szCs w:val="21"/>
              </w:rPr>
              <w:t> </w:t>
            </w:r>
          </w:p>
          <w:p>
            <w:pPr>
              <w:pStyle w:val="2"/>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1"/>
                <w:szCs w:val="21"/>
              </w:rPr>
            </w:pPr>
            <w:r>
              <w:rPr>
                <w:rFonts w:hint="default" w:ascii="方正小标宋简体" w:hAnsi="方正小标宋简体" w:eastAsia="方正小标宋简体" w:cs="方正小标宋简体"/>
                <w:sz w:val="44"/>
                <w:szCs w:val="44"/>
              </w:rPr>
              <w:t>确山县2021年公开遴选城区学校教师教研员报名花名册</w:t>
            </w:r>
          </w:p>
        </w:tc>
      </w:tr>
      <w:tr>
        <w:tblPrEx>
          <w:tblCellMar>
            <w:top w:w="0" w:type="dxa"/>
            <w:left w:w="0" w:type="dxa"/>
            <w:bottom w:w="0" w:type="dxa"/>
            <w:right w:w="0" w:type="dxa"/>
          </w:tblCellMar>
        </w:tblPrEx>
        <w:trPr>
          <w:trHeight w:val="657" w:hRule="atLeast"/>
          <w:jc w:val="center"/>
        </w:trPr>
        <w:tc>
          <w:tcPr>
            <w:tcW w:w="10815" w:type="dxa"/>
            <w:gridSpan w:val="15"/>
            <w:tcBorders>
              <w:top w:val="nil"/>
              <w:left w:val="nil"/>
              <w:bottom w:val="single" w:color="000000" w:sz="8" w:space="0"/>
              <w:right w:val="nil"/>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560" w:lineRule="atLeast"/>
              <w:ind w:left="0" w:right="0"/>
              <w:jc w:val="left"/>
              <w:textAlignment w:val="center"/>
              <w:rPr>
                <w:rFonts w:hint="default" w:ascii="Calibri" w:hAnsi="Calibri" w:cs="Calibri"/>
                <w:sz w:val="21"/>
                <w:szCs w:val="21"/>
              </w:rPr>
            </w:pPr>
            <w:r>
              <w:rPr>
                <w:rFonts w:hint="default" w:ascii="仿宋_GB2312" w:hAnsi="Calibri" w:eastAsia="仿宋_GB2312" w:cs="仿宋_GB2312"/>
                <w:color w:val="000000"/>
                <w:sz w:val="28"/>
                <w:szCs w:val="28"/>
              </w:rPr>
              <w:t>填报单位（公章）：                            年   月   日</w:t>
            </w:r>
          </w:p>
        </w:tc>
      </w:tr>
      <w:tr>
        <w:tblPrEx>
          <w:tblCellMar>
            <w:top w:w="0" w:type="dxa"/>
            <w:left w:w="0" w:type="dxa"/>
            <w:bottom w:w="0" w:type="dxa"/>
            <w:right w:w="0" w:type="dxa"/>
          </w:tblCellMar>
        </w:tblPrEx>
        <w:trPr>
          <w:trHeight w:val="992" w:hRule="atLeast"/>
          <w:jc w:val="center"/>
        </w:trPr>
        <w:tc>
          <w:tcPr>
            <w:tcW w:w="645"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1"/>
                <w:szCs w:val="21"/>
              </w:rPr>
            </w:pPr>
            <w:r>
              <w:rPr>
                <w:rFonts w:hint="eastAsia" w:ascii="黑体" w:hAnsi="宋体" w:eastAsia="黑体" w:cs="黑体"/>
                <w:color w:val="000000"/>
                <w:sz w:val="24"/>
                <w:szCs w:val="24"/>
              </w:rPr>
              <w:t>序号</w:t>
            </w:r>
          </w:p>
        </w:tc>
        <w:tc>
          <w:tcPr>
            <w:tcW w:w="480" w:type="dxa"/>
            <w:tcBorders>
              <w:top w:val="nil"/>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1"/>
                <w:szCs w:val="21"/>
              </w:rPr>
            </w:pPr>
            <w:r>
              <w:rPr>
                <w:rFonts w:hint="eastAsia" w:ascii="黑体" w:hAnsi="宋体" w:eastAsia="黑体" w:cs="黑体"/>
                <w:color w:val="000000"/>
                <w:sz w:val="24"/>
                <w:szCs w:val="24"/>
              </w:rPr>
              <w:t>姓名</w:t>
            </w:r>
          </w:p>
        </w:tc>
        <w:tc>
          <w:tcPr>
            <w:tcW w:w="420" w:type="dxa"/>
            <w:tcBorders>
              <w:top w:val="nil"/>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1"/>
                <w:szCs w:val="21"/>
              </w:rPr>
            </w:pPr>
            <w:r>
              <w:rPr>
                <w:rFonts w:hint="eastAsia" w:ascii="黑体" w:hAnsi="宋体" w:eastAsia="黑体" w:cs="黑体"/>
                <w:color w:val="000000"/>
                <w:sz w:val="24"/>
                <w:szCs w:val="24"/>
              </w:rPr>
              <w:t>性别</w:t>
            </w:r>
          </w:p>
        </w:tc>
        <w:tc>
          <w:tcPr>
            <w:tcW w:w="765" w:type="dxa"/>
            <w:tcBorders>
              <w:top w:val="nil"/>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1"/>
                <w:szCs w:val="21"/>
              </w:rPr>
            </w:pPr>
            <w:r>
              <w:rPr>
                <w:rFonts w:hint="eastAsia" w:ascii="黑体" w:hAnsi="宋体" w:eastAsia="黑体" w:cs="黑体"/>
                <w:color w:val="000000"/>
                <w:sz w:val="24"/>
                <w:szCs w:val="24"/>
              </w:rPr>
              <w:t>出生</w:t>
            </w:r>
            <w:r>
              <w:rPr>
                <w:rFonts w:hint="eastAsia" w:ascii="黑体" w:hAnsi="宋体" w:eastAsia="黑体" w:cs="黑体"/>
                <w:color w:val="000000"/>
                <w:sz w:val="24"/>
                <w:szCs w:val="24"/>
              </w:rPr>
              <w:br w:type="textWrapping"/>
            </w:r>
            <w:r>
              <w:rPr>
                <w:rFonts w:hint="eastAsia" w:ascii="黑体" w:hAnsi="宋体" w:eastAsia="黑体" w:cs="黑体"/>
                <w:color w:val="000000"/>
                <w:sz w:val="24"/>
                <w:szCs w:val="24"/>
              </w:rPr>
              <w:t>年月</w:t>
            </w:r>
          </w:p>
        </w:tc>
        <w:tc>
          <w:tcPr>
            <w:tcW w:w="945" w:type="dxa"/>
            <w:tcBorders>
              <w:top w:val="nil"/>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1"/>
                <w:szCs w:val="21"/>
              </w:rPr>
            </w:pPr>
            <w:r>
              <w:rPr>
                <w:rFonts w:hint="eastAsia" w:ascii="黑体" w:hAnsi="宋体" w:eastAsia="黑体" w:cs="黑体"/>
                <w:color w:val="000000"/>
                <w:sz w:val="24"/>
                <w:szCs w:val="24"/>
              </w:rPr>
              <w:t>参加工</w:t>
            </w:r>
            <w:r>
              <w:rPr>
                <w:rFonts w:hint="eastAsia" w:ascii="黑体" w:hAnsi="宋体" w:eastAsia="黑体" w:cs="黑体"/>
                <w:color w:val="000000"/>
                <w:sz w:val="24"/>
                <w:szCs w:val="24"/>
              </w:rPr>
              <w:br w:type="textWrapping"/>
            </w:r>
            <w:r>
              <w:rPr>
                <w:rFonts w:hint="eastAsia" w:ascii="黑体" w:hAnsi="宋体" w:eastAsia="黑体" w:cs="黑体"/>
                <w:color w:val="000000"/>
                <w:sz w:val="24"/>
                <w:szCs w:val="24"/>
              </w:rPr>
              <w:t>作时间</w:t>
            </w:r>
          </w:p>
        </w:tc>
        <w:tc>
          <w:tcPr>
            <w:tcW w:w="495" w:type="dxa"/>
            <w:tcBorders>
              <w:top w:val="nil"/>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1"/>
                <w:szCs w:val="21"/>
              </w:rPr>
            </w:pPr>
            <w:r>
              <w:rPr>
                <w:rFonts w:hint="eastAsia" w:ascii="黑体" w:hAnsi="宋体" w:eastAsia="黑体" w:cs="黑体"/>
                <w:color w:val="000000"/>
                <w:sz w:val="24"/>
                <w:szCs w:val="24"/>
              </w:rPr>
              <w:t>教龄</w:t>
            </w:r>
          </w:p>
        </w:tc>
        <w:tc>
          <w:tcPr>
            <w:tcW w:w="960" w:type="dxa"/>
            <w:tcBorders>
              <w:top w:val="nil"/>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1"/>
                <w:szCs w:val="21"/>
              </w:rPr>
            </w:pPr>
            <w:r>
              <w:rPr>
                <w:rFonts w:hint="eastAsia" w:ascii="黑体" w:hAnsi="宋体" w:eastAsia="黑体" w:cs="黑体"/>
                <w:color w:val="000000"/>
                <w:sz w:val="24"/>
                <w:szCs w:val="24"/>
              </w:rPr>
              <w:t>最高学历层次及专业</w:t>
            </w:r>
          </w:p>
        </w:tc>
        <w:tc>
          <w:tcPr>
            <w:tcW w:w="645" w:type="dxa"/>
            <w:tcBorders>
              <w:top w:val="nil"/>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1"/>
                <w:szCs w:val="21"/>
              </w:rPr>
            </w:pPr>
            <w:r>
              <w:rPr>
                <w:rFonts w:hint="eastAsia" w:ascii="黑体" w:hAnsi="宋体" w:eastAsia="黑体" w:cs="黑体"/>
                <w:color w:val="000000"/>
                <w:sz w:val="24"/>
                <w:szCs w:val="24"/>
              </w:rPr>
              <w:t>现任专业技术职务及专业</w:t>
            </w:r>
          </w:p>
        </w:tc>
        <w:tc>
          <w:tcPr>
            <w:tcW w:w="1170" w:type="dxa"/>
            <w:tcBorders>
              <w:top w:val="nil"/>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1"/>
                <w:szCs w:val="21"/>
              </w:rPr>
            </w:pPr>
            <w:r>
              <w:rPr>
                <w:rFonts w:hint="eastAsia" w:ascii="黑体" w:hAnsi="宋体" w:eastAsia="黑体" w:cs="黑体"/>
                <w:color w:val="000000"/>
                <w:sz w:val="24"/>
                <w:szCs w:val="24"/>
              </w:rPr>
              <w:t>教师资格证层次及专业</w:t>
            </w:r>
          </w:p>
        </w:tc>
        <w:tc>
          <w:tcPr>
            <w:tcW w:w="660" w:type="dxa"/>
            <w:tcBorders>
              <w:top w:val="nil"/>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1"/>
                <w:szCs w:val="21"/>
              </w:rPr>
            </w:pPr>
            <w:r>
              <w:rPr>
                <w:rFonts w:hint="eastAsia" w:ascii="黑体" w:hAnsi="宋体" w:eastAsia="黑体" w:cs="黑体"/>
                <w:color w:val="000000"/>
                <w:sz w:val="24"/>
                <w:szCs w:val="24"/>
              </w:rPr>
              <w:t>现工作单位</w:t>
            </w:r>
          </w:p>
        </w:tc>
        <w:tc>
          <w:tcPr>
            <w:tcW w:w="795" w:type="dxa"/>
            <w:tcBorders>
              <w:top w:val="nil"/>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1"/>
                <w:szCs w:val="21"/>
              </w:rPr>
            </w:pPr>
            <w:r>
              <w:rPr>
                <w:rFonts w:hint="eastAsia" w:ascii="黑体" w:hAnsi="宋体" w:eastAsia="黑体" w:cs="黑体"/>
                <w:color w:val="000000"/>
                <w:sz w:val="24"/>
                <w:szCs w:val="24"/>
              </w:rPr>
              <w:t>现任教</w:t>
            </w:r>
            <w:r>
              <w:rPr>
                <w:rFonts w:hint="eastAsia" w:ascii="黑体" w:hAnsi="宋体" w:eastAsia="黑体" w:cs="黑体"/>
                <w:color w:val="000000"/>
                <w:sz w:val="24"/>
                <w:szCs w:val="24"/>
              </w:rPr>
              <w:br w:type="textWrapping"/>
            </w:r>
            <w:r>
              <w:rPr>
                <w:rFonts w:hint="eastAsia" w:ascii="黑体" w:hAnsi="宋体" w:eastAsia="黑体" w:cs="黑体"/>
                <w:color w:val="000000"/>
                <w:sz w:val="24"/>
                <w:szCs w:val="24"/>
              </w:rPr>
              <w:t>学科</w:t>
            </w:r>
          </w:p>
        </w:tc>
        <w:tc>
          <w:tcPr>
            <w:tcW w:w="765" w:type="dxa"/>
            <w:tcBorders>
              <w:top w:val="nil"/>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1"/>
                <w:szCs w:val="21"/>
              </w:rPr>
            </w:pPr>
            <w:r>
              <w:rPr>
                <w:rFonts w:hint="eastAsia" w:ascii="黑体" w:hAnsi="宋体" w:eastAsia="黑体" w:cs="黑体"/>
                <w:color w:val="000000"/>
                <w:sz w:val="24"/>
                <w:szCs w:val="24"/>
              </w:rPr>
              <w:t>报考</w:t>
            </w:r>
            <w:r>
              <w:rPr>
                <w:rFonts w:hint="eastAsia" w:ascii="黑体" w:hAnsi="宋体" w:eastAsia="黑体" w:cs="黑体"/>
                <w:color w:val="000000"/>
                <w:sz w:val="24"/>
                <w:szCs w:val="24"/>
              </w:rPr>
              <w:br w:type="textWrapping"/>
            </w:r>
            <w:r>
              <w:rPr>
                <w:rFonts w:hint="eastAsia" w:ascii="黑体" w:hAnsi="宋体" w:eastAsia="黑体" w:cs="黑体"/>
                <w:color w:val="000000"/>
                <w:sz w:val="24"/>
                <w:szCs w:val="24"/>
              </w:rPr>
              <w:t>岗位</w:t>
            </w:r>
          </w:p>
        </w:tc>
        <w:tc>
          <w:tcPr>
            <w:tcW w:w="675" w:type="dxa"/>
            <w:tcBorders>
              <w:top w:val="nil"/>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1"/>
                <w:szCs w:val="21"/>
              </w:rPr>
            </w:pPr>
            <w:r>
              <w:rPr>
                <w:rFonts w:hint="eastAsia" w:ascii="黑体" w:hAnsi="宋体" w:eastAsia="黑体" w:cs="黑体"/>
                <w:color w:val="000000"/>
                <w:sz w:val="24"/>
                <w:szCs w:val="24"/>
              </w:rPr>
              <w:t>报考</w:t>
            </w:r>
            <w:r>
              <w:rPr>
                <w:rFonts w:hint="eastAsia" w:ascii="黑体" w:hAnsi="宋体" w:eastAsia="黑体" w:cs="黑体"/>
                <w:color w:val="000000"/>
                <w:sz w:val="24"/>
                <w:szCs w:val="24"/>
              </w:rPr>
              <w:br w:type="textWrapping"/>
            </w:r>
            <w:r>
              <w:rPr>
                <w:rFonts w:hint="eastAsia" w:ascii="黑体" w:hAnsi="宋体" w:eastAsia="黑体" w:cs="黑体"/>
                <w:color w:val="000000"/>
                <w:sz w:val="24"/>
                <w:szCs w:val="24"/>
              </w:rPr>
              <w:t>学科</w:t>
            </w:r>
          </w:p>
        </w:tc>
        <w:tc>
          <w:tcPr>
            <w:tcW w:w="630" w:type="dxa"/>
            <w:tcBorders>
              <w:top w:val="nil"/>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1"/>
                <w:szCs w:val="21"/>
              </w:rPr>
            </w:pPr>
            <w:r>
              <w:rPr>
                <w:rFonts w:hint="eastAsia" w:ascii="黑体" w:hAnsi="宋体" w:eastAsia="黑体" w:cs="黑体"/>
                <w:color w:val="000000"/>
                <w:sz w:val="24"/>
                <w:szCs w:val="24"/>
              </w:rPr>
              <w:t>联系</w:t>
            </w:r>
          </w:p>
          <w:p>
            <w:pPr>
              <w:pStyle w:val="2"/>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1"/>
                <w:szCs w:val="21"/>
              </w:rPr>
            </w:pPr>
            <w:r>
              <w:rPr>
                <w:rFonts w:hint="eastAsia" w:ascii="黑体" w:hAnsi="宋体" w:eastAsia="黑体" w:cs="黑体"/>
                <w:color w:val="000000"/>
                <w:sz w:val="24"/>
                <w:szCs w:val="24"/>
              </w:rPr>
              <w:t>电话</w:t>
            </w:r>
          </w:p>
        </w:tc>
        <w:tc>
          <w:tcPr>
            <w:tcW w:w="345" w:type="dxa"/>
            <w:tcBorders>
              <w:top w:val="nil"/>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560" w:lineRule="atLeast"/>
              <w:ind w:left="0" w:right="0"/>
              <w:jc w:val="both"/>
              <w:textAlignment w:val="center"/>
              <w:rPr>
                <w:rFonts w:hint="default" w:ascii="Calibri" w:hAnsi="Calibri" w:cs="Calibri"/>
                <w:sz w:val="21"/>
                <w:szCs w:val="21"/>
              </w:rPr>
            </w:pPr>
            <w:r>
              <w:rPr>
                <w:rFonts w:hint="eastAsia" w:ascii="黑体" w:hAnsi="宋体" w:eastAsia="黑体" w:cs="黑体"/>
                <w:color w:val="000000"/>
                <w:sz w:val="24"/>
                <w:szCs w:val="24"/>
              </w:rPr>
              <w:t>备注</w:t>
            </w:r>
          </w:p>
        </w:tc>
      </w:tr>
      <w:tr>
        <w:tblPrEx>
          <w:tblCellMar>
            <w:top w:w="0" w:type="dxa"/>
            <w:left w:w="0" w:type="dxa"/>
            <w:bottom w:w="0" w:type="dxa"/>
            <w:right w:w="0" w:type="dxa"/>
          </w:tblCellMar>
        </w:tblPrEx>
        <w:trPr>
          <w:trHeight w:val="642" w:hRule="atLeast"/>
          <w:jc w:val="center"/>
        </w:trPr>
        <w:tc>
          <w:tcPr>
            <w:tcW w:w="645"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56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480"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56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420"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56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765"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56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945"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56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495"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56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960" w:type="dxa"/>
            <w:tcBorders>
              <w:top w:val="nil"/>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56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645" w:type="dxa"/>
            <w:tcBorders>
              <w:top w:val="nil"/>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56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1170" w:type="dxa"/>
            <w:tcBorders>
              <w:top w:val="nil"/>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56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660"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56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795"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56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765"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56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675"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56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630"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56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345"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560" w:lineRule="atLeast"/>
              <w:ind w:left="0" w:right="0"/>
              <w:jc w:val="both"/>
              <w:rPr>
                <w:rFonts w:hint="default" w:ascii="Calibri" w:hAnsi="Calibri" w:cs="Calibri"/>
                <w:sz w:val="21"/>
                <w:szCs w:val="21"/>
              </w:rPr>
            </w:pPr>
            <w:r>
              <w:rPr>
                <w:rFonts w:hint="default" w:ascii="Calibri" w:hAnsi="Calibri" w:cs="Calibri"/>
                <w:sz w:val="21"/>
                <w:szCs w:val="21"/>
              </w:rPr>
              <w:t> </w:t>
            </w:r>
          </w:p>
        </w:tc>
      </w:tr>
      <w:tr>
        <w:tblPrEx>
          <w:tblCellMar>
            <w:top w:w="0" w:type="dxa"/>
            <w:left w:w="0" w:type="dxa"/>
            <w:bottom w:w="0" w:type="dxa"/>
            <w:right w:w="0" w:type="dxa"/>
          </w:tblCellMar>
        </w:tblPrEx>
        <w:trPr>
          <w:trHeight w:val="642" w:hRule="atLeast"/>
          <w:jc w:val="center"/>
        </w:trPr>
        <w:tc>
          <w:tcPr>
            <w:tcW w:w="645"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56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480"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56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420"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56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765"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56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945"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56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495"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56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960"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56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645" w:type="dxa"/>
            <w:tcBorders>
              <w:top w:val="nil"/>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56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1170" w:type="dxa"/>
            <w:tcBorders>
              <w:top w:val="nil"/>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56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660"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56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795"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56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765"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56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675"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56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630"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56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360"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560" w:lineRule="atLeast"/>
              <w:ind w:left="0" w:right="0"/>
              <w:jc w:val="both"/>
              <w:rPr>
                <w:rFonts w:hint="default" w:ascii="Calibri" w:hAnsi="Calibri" w:cs="Calibri"/>
                <w:sz w:val="21"/>
                <w:szCs w:val="21"/>
              </w:rPr>
            </w:pPr>
            <w:r>
              <w:rPr>
                <w:rFonts w:hint="default" w:ascii="Calibri" w:hAnsi="Calibri" w:cs="Calibri"/>
                <w:sz w:val="21"/>
                <w:szCs w:val="21"/>
              </w:rPr>
              <w:t> </w:t>
            </w:r>
          </w:p>
        </w:tc>
      </w:tr>
      <w:tr>
        <w:tblPrEx>
          <w:tblCellMar>
            <w:top w:w="0" w:type="dxa"/>
            <w:left w:w="0" w:type="dxa"/>
            <w:bottom w:w="0" w:type="dxa"/>
            <w:right w:w="0" w:type="dxa"/>
          </w:tblCellMar>
        </w:tblPrEx>
        <w:trPr>
          <w:trHeight w:val="642" w:hRule="atLeast"/>
          <w:jc w:val="center"/>
        </w:trPr>
        <w:tc>
          <w:tcPr>
            <w:tcW w:w="645"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56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480"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56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420"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56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765"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56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945"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56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495"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56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960"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56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630" w:type="dxa"/>
            <w:tcBorders>
              <w:top w:val="nil"/>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56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1170" w:type="dxa"/>
            <w:tcBorders>
              <w:top w:val="nil"/>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56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660"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56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795"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56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765"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56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675"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56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630"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56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360"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560" w:lineRule="atLeast"/>
              <w:ind w:left="0" w:right="0"/>
              <w:jc w:val="both"/>
              <w:rPr>
                <w:rFonts w:hint="default" w:ascii="Calibri" w:hAnsi="Calibri" w:cs="Calibri"/>
                <w:sz w:val="21"/>
                <w:szCs w:val="21"/>
              </w:rPr>
            </w:pPr>
            <w:r>
              <w:rPr>
                <w:rFonts w:hint="default" w:ascii="Calibri" w:hAnsi="Calibri" w:cs="Calibri"/>
                <w:sz w:val="21"/>
                <w:szCs w:val="21"/>
              </w:rPr>
              <w:t> </w:t>
            </w:r>
          </w:p>
        </w:tc>
      </w:tr>
      <w:tr>
        <w:tblPrEx>
          <w:tblCellMar>
            <w:top w:w="0" w:type="dxa"/>
            <w:left w:w="0" w:type="dxa"/>
            <w:bottom w:w="0" w:type="dxa"/>
            <w:right w:w="0" w:type="dxa"/>
          </w:tblCellMar>
        </w:tblPrEx>
        <w:trPr>
          <w:trHeight w:val="642" w:hRule="atLeast"/>
          <w:jc w:val="center"/>
        </w:trPr>
        <w:tc>
          <w:tcPr>
            <w:tcW w:w="645"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56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480"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56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420"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56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765"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56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945"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56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495"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56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960"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56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630" w:type="dxa"/>
            <w:tcBorders>
              <w:top w:val="nil"/>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56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1170" w:type="dxa"/>
            <w:tcBorders>
              <w:top w:val="nil"/>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56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660"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56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795"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56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765"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56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675"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56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630" w:type="dxa"/>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56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360"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560" w:lineRule="atLeast"/>
              <w:ind w:left="0" w:right="0"/>
              <w:jc w:val="both"/>
              <w:rPr>
                <w:rFonts w:hint="default" w:ascii="Calibri" w:hAnsi="Calibri" w:cs="Calibri"/>
                <w:sz w:val="21"/>
                <w:szCs w:val="21"/>
              </w:rPr>
            </w:pPr>
            <w:r>
              <w:rPr>
                <w:rFonts w:hint="default" w:ascii="Calibri" w:hAnsi="Calibri" w:cs="Calibri"/>
                <w:sz w:val="21"/>
                <w:szCs w:val="21"/>
              </w:rPr>
              <w:t> </w:t>
            </w:r>
          </w:p>
        </w:tc>
      </w:tr>
      <w:tr>
        <w:tblPrEx>
          <w:tblCellMar>
            <w:top w:w="0" w:type="dxa"/>
            <w:left w:w="0" w:type="dxa"/>
            <w:bottom w:w="0" w:type="dxa"/>
            <w:right w:w="0" w:type="dxa"/>
          </w:tblCellMar>
        </w:tblPrEx>
        <w:trPr>
          <w:trHeight w:val="642" w:hRule="atLeast"/>
          <w:jc w:val="center"/>
        </w:trPr>
        <w:tc>
          <w:tcPr>
            <w:tcW w:w="645"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56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480"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56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420"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56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765"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56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945"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56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495"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56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960"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56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630" w:type="dxa"/>
            <w:tcBorders>
              <w:top w:val="nil"/>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56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1170" w:type="dxa"/>
            <w:tcBorders>
              <w:top w:val="nil"/>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56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660"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56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795"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56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765"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56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675"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56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630" w:type="dxa"/>
            <w:tcBorders>
              <w:top w:val="single" w:color="000000" w:sz="8" w:space="0"/>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56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360"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560" w:lineRule="atLeast"/>
              <w:ind w:left="0" w:right="0"/>
              <w:jc w:val="both"/>
              <w:rPr>
                <w:rFonts w:hint="default" w:ascii="Calibri" w:hAnsi="Calibri" w:cs="Calibri"/>
                <w:sz w:val="21"/>
                <w:szCs w:val="21"/>
              </w:rPr>
            </w:pPr>
            <w:r>
              <w:rPr>
                <w:rFonts w:hint="default" w:ascii="Calibri" w:hAnsi="Calibri" w:cs="Calibri"/>
                <w:sz w:val="21"/>
                <w:szCs w:val="21"/>
              </w:rPr>
              <w:t> </w:t>
            </w:r>
          </w:p>
        </w:tc>
      </w:tr>
      <w:tr>
        <w:tblPrEx>
          <w:tblCellMar>
            <w:top w:w="0" w:type="dxa"/>
            <w:left w:w="0" w:type="dxa"/>
            <w:bottom w:w="0" w:type="dxa"/>
            <w:right w:w="0" w:type="dxa"/>
          </w:tblCellMar>
        </w:tblPrEx>
        <w:trPr>
          <w:trHeight w:val="642" w:hRule="atLeast"/>
          <w:jc w:val="center"/>
        </w:trPr>
        <w:tc>
          <w:tcPr>
            <w:tcW w:w="645"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56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480"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56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420"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56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765"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56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945"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56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495"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56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960"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56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630" w:type="dxa"/>
            <w:tcBorders>
              <w:top w:val="nil"/>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56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1170"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56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660" w:type="dxa"/>
            <w:tcBorders>
              <w:top w:val="nil"/>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56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795"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56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765" w:type="dxa"/>
            <w:tcBorders>
              <w:top w:val="nil"/>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56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675"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56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630"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56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360"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560" w:lineRule="atLeast"/>
              <w:ind w:left="0" w:right="0"/>
              <w:jc w:val="both"/>
              <w:rPr>
                <w:rFonts w:hint="default" w:ascii="Calibri" w:hAnsi="Calibri" w:cs="Calibri"/>
                <w:sz w:val="21"/>
                <w:szCs w:val="21"/>
              </w:rPr>
            </w:pPr>
            <w:r>
              <w:rPr>
                <w:rFonts w:hint="default" w:ascii="Calibri" w:hAnsi="Calibri" w:cs="Calibri"/>
                <w:sz w:val="21"/>
                <w:szCs w:val="21"/>
              </w:rPr>
              <w:t> </w:t>
            </w:r>
          </w:p>
        </w:tc>
      </w:tr>
    </w:tbl>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000000"/>
          <w:spacing w:val="0"/>
          <w:sz w:val="21"/>
          <w:szCs w:val="21"/>
        </w:rPr>
      </w:pPr>
    </w:p>
    <w:p>
      <w:pPr>
        <w:pStyle w:val="2"/>
        <w:keepNext w:val="0"/>
        <w:keepLines w:val="0"/>
        <w:widowControl/>
        <w:suppressLineNumbers w:val="0"/>
        <w:spacing w:before="0" w:beforeAutospacing="0" w:after="0" w:afterAutospacing="0" w:line="560" w:lineRule="atLeast"/>
        <w:ind w:left="0" w:right="0"/>
        <w:jc w:val="both"/>
        <w:textAlignment w:val="center"/>
        <w:rPr>
          <w:rFonts w:hint="default" w:ascii="Calibri" w:hAnsi="Calibri" w:cs="Calibri"/>
          <w:sz w:val="21"/>
          <w:szCs w:val="21"/>
        </w:rPr>
      </w:pPr>
      <w:r>
        <w:rPr>
          <w:rFonts w:hint="eastAsia" w:ascii="黑体" w:hAnsi="宋体" w:eastAsia="黑体" w:cs="黑体"/>
          <w:i w:val="0"/>
          <w:caps w:val="0"/>
          <w:color w:val="000000"/>
          <w:spacing w:val="0"/>
          <w:sz w:val="32"/>
          <w:szCs w:val="32"/>
          <w:shd w:val="clear" w:fill="FFFFFF"/>
        </w:rPr>
        <w:t>附件4</w:t>
      </w:r>
    </w:p>
    <w:tbl>
      <w:tblPr>
        <w:tblW w:w="10860" w:type="dxa"/>
        <w:jc w:val="center"/>
        <w:shd w:val="clear"/>
        <w:tblLayout w:type="autofit"/>
        <w:tblCellMar>
          <w:top w:w="0" w:type="dxa"/>
          <w:left w:w="0" w:type="dxa"/>
          <w:bottom w:w="0" w:type="dxa"/>
          <w:right w:w="0" w:type="dxa"/>
        </w:tblCellMar>
      </w:tblPr>
      <w:tblGrid>
        <w:gridCol w:w="2580"/>
        <w:gridCol w:w="1650"/>
        <w:gridCol w:w="990"/>
        <w:gridCol w:w="330"/>
        <w:gridCol w:w="435"/>
        <w:gridCol w:w="780"/>
        <w:gridCol w:w="1260"/>
        <w:gridCol w:w="15"/>
        <w:gridCol w:w="1410"/>
        <w:gridCol w:w="15"/>
        <w:gridCol w:w="1530"/>
      </w:tblGrid>
      <w:tr>
        <w:tblPrEx>
          <w:tblCellMar>
            <w:top w:w="0" w:type="dxa"/>
            <w:left w:w="0" w:type="dxa"/>
            <w:bottom w:w="0" w:type="dxa"/>
            <w:right w:w="0" w:type="dxa"/>
          </w:tblCellMar>
        </w:tblPrEx>
        <w:trPr>
          <w:trHeight w:val="1527" w:hRule="atLeast"/>
          <w:jc w:val="center"/>
        </w:trPr>
        <w:tc>
          <w:tcPr>
            <w:tcW w:w="10830" w:type="dxa"/>
            <w:gridSpan w:val="11"/>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1"/>
                <w:szCs w:val="21"/>
              </w:rPr>
            </w:pPr>
            <w:r>
              <w:rPr>
                <w:rFonts w:hint="default" w:ascii="方正小标宋简体" w:hAnsi="方正小标宋简体" w:eastAsia="方正小标宋简体" w:cs="方正小标宋简体"/>
                <w:sz w:val="44"/>
                <w:szCs w:val="44"/>
              </w:rPr>
              <w:t>确山县2021年公开遴选城区学校教师教研员资格审查表</w:t>
            </w:r>
          </w:p>
        </w:tc>
      </w:tr>
      <w:tr>
        <w:tblPrEx>
          <w:tblCellMar>
            <w:top w:w="0" w:type="dxa"/>
            <w:left w:w="0" w:type="dxa"/>
            <w:bottom w:w="0" w:type="dxa"/>
            <w:right w:w="0" w:type="dxa"/>
          </w:tblCellMar>
        </w:tblPrEx>
        <w:trPr>
          <w:trHeight w:val="641" w:hRule="atLeast"/>
          <w:jc w:val="center"/>
        </w:trPr>
        <w:tc>
          <w:tcPr>
            <w:tcW w:w="2460" w:type="dxa"/>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2"/>
                <w:szCs w:val="22"/>
              </w:rPr>
              <w:t>单  位</w:t>
            </w:r>
          </w:p>
        </w:tc>
        <w:tc>
          <w:tcPr>
            <w:tcW w:w="2595" w:type="dxa"/>
            <w:gridSpan w:val="2"/>
            <w:tcBorders>
              <w:top w:val="single" w:color="000000" w:sz="8" w:space="0"/>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56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750" w:type="dxa"/>
            <w:gridSpan w:val="2"/>
            <w:tcBorders>
              <w:top w:val="single" w:color="000000" w:sz="8" w:space="0"/>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2"/>
                <w:szCs w:val="22"/>
              </w:rPr>
              <w:t>姓  名</w:t>
            </w:r>
          </w:p>
        </w:tc>
        <w:tc>
          <w:tcPr>
            <w:tcW w:w="2040" w:type="dxa"/>
            <w:gridSpan w:val="2"/>
            <w:tcBorders>
              <w:top w:val="single" w:color="000000" w:sz="8" w:space="0"/>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56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1425" w:type="dxa"/>
            <w:gridSpan w:val="2"/>
            <w:tcBorders>
              <w:top w:val="single" w:color="000000" w:sz="8" w:space="0"/>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2"/>
                <w:szCs w:val="22"/>
              </w:rPr>
              <w:t>所教学科及年级</w:t>
            </w:r>
          </w:p>
        </w:tc>
        <w:tc>
          <w:tcPr>
            <w:tcW w:w="1410" w:type="dxa"/>
            <w:gridSpan w:val="2"/>
            <w:tcBorders>
              <w:top w:val="single" w:color="000000" w:sz="8" w:space="0"/>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560" w:lineRule="atLeast"/>
              <w:ind w:left="0" w:right="0"/>
              <w:jc w:val="center"/>
              <w:rPr>
                <w:rFonts w:hint="default" w:ascii="Calibri" w:hAnsi="Calibri" w:cs="Calibri"/>
                <w:sz w:val="21"/>
                <w:szCs w:val="21"/>
              </w:rPr>
            </w:pPr>
            <w:r>
              <w:rPr>
                <w:rFonts w:hint="default" w:ascii="Calibri" w:hAnsi="Calibri" w:cs="Calibri"/>
                <w:sz w:val="21"/>
                <w:szCs w:val="21"/>
              </w:rPr>
              <w:t> </w:t>
            </w:r>
          </w:p>
        </w:tc>
      </w:tr>
      <w:tr>
        <w:tblPrEx>
          <w:tblCellMar>
            <w:top w:w="0" w:type="dxa"/>
            <w:left w:w="0" w:type="dxa"/>
            <w:bottom w:w="0" w:type="dxa"/>
            <w:right w:w="0" w:type="dxa"/>
          </w:tblCellMar>
        </w:tblPrEx>
        <w:trPr>
          <w:trHeight w:val="641" w:hRule="atLeast"/>
          <w:jc w:val="center"/>
        </w:trPr>
        <w:tc>
          <w:tcPr>
            <w:tcW w:w="2475"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2"/>
                <w:szCs w:val="22"/>
              </w:rPr>
              <w:t>学  期</w:t>
            </w:r>
          </w:p>
        </w:tc>
        <w:tc>
          <w:tcPr>
            <w:tcW w:w="1575"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4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2"/>
                <w:szCs w:val="22"/>
              </w:rPr>
              <w:t>2018-2019</w:t>
            </w:r>
          </w:p>
          <w:p>
            <w:pPr>
              <w:pStyle w:val="2"/>
              <w:keepNext w:val="0"/>
              <w:keepLines w:val="0"/>
              <w:widowControl/>
              <w:suppressLineNumbers w:val="0"/>
              <w:spacing w:before="0" w:beforeAutospacing="0" w:after="0" w:afterAutospacing="0" w:line="44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2"/>
                <w:szCs w:val="22"/>
              </w:rPr>
              <w:t>上期排名</w:t>
            </w:r>
          </w:p>
        </w:tc>
        <w:tc>
          <w:tcPr>
            <w:tcW w:w="1320" w:type="dxa"/>
            <w:gridSpan w:val="2"/>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4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2"/>
                <w:szCs w:val="22"/>
              </w:rPr>
              <w:t>2018-2019</w:t>
            </w:r>
          </w:p>
          <w:p>
            <w:pPr>
              <w:pStyle w:val="2"/>
              <w:keepNext w:val="0"/>
              <w:keepLines w:val="0"/>
              <w:widowControl/>
              <w:suppressLineNumbers w:val="0"/>
              <w:spacing w:before="0" w:beforeAutospacing="0" w:after="0" w:afterAutospacing="0" w:line="44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2"/>
                <w:szCs w:val="22"/>
              </w:rPr>
              <w:t>下期排名</w:t>
            </w:r>
          </w:p>
        </w:tc>
        <w:tc>
          <w:tcPr>
            <w:tcW w:w="1215" w:type="dxa"/>
            <w:gridSpan w:val="2"/>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4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2"/>
                <w:szCs w:val="22"/>
              </w:rPr>
              <w:t>2019-2020</w:t>
            </w:r>
          </w:p>
          <w:p>
            <w:pPr>
              <w:pStyle w:val="2"/>
              <w:keepNext w:val="0"/>
              <w:keepLines w:val="0"/>
              <w:widowControl/>
              <w:suppressLineNumbers w:val="0"/>
              <w:spacing w:before="0" w:beforeAutospacing="0" w:after="0" w:afterAutospacing="0" w:line="44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2"/>
                <w:szCs w:val="22"/>
              </w:rPr>
              <w:t>上期排名</w:t>
            </w:r>
          </w:p>
        </w:tc>
        <w:tc>
          <w:tcPr>
            <w:tcW w:w="1245" w:type="dxa"/>
            <w:gridSpan w:val="2"/>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4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2"/>
                <w:szCs w:val="22"/>
              </w:rPr>
              <w:t>2019-2020</w:t>
            </w:r>
          </w:p>
          <w:p>
            <w:pPr>
              <w:pStyle w:val="2"/>
              <w:keepNext w:val="0"/>
              <w:keepLines w:val="0"/>
              <w:widowControl/>
              <w:suppressLineNumbers w:val="0"/>
              <w:spacing w:before="0" w:beforeAutospacing="0" w:after="0" w:afterAutospacing="0" w:line="44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2"/>
                <w:szCs w:val="22"/>
              </w:rPr>
              <w:t>下期排名</w:t>
            </w:r>
          </w:p>
        </w:tc>
        <w:tc>
          <w:tcPr>
            <w:tcW w:w="1410" w:type="dxa"/>
            <w:gridSpan w:val="2"/>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4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2"/>
                <w:szCs w:val="22"/>
              </w:rPr>
              <w:t>2020-2021</w:t>
            </w:r>
          </w:p>
          <w:p>
            <w:pPr>
              <w:pStyle w:val="2"/>
              <w:keepNext w:val="0"/>
              <w:keepLines w:val="0"/>
              <w:widowControl/>
              <w:suppressLineNumbers w:val="0"/>
              <w:spacing w:before="0" w:beforeAutospacing="0" w:after="0" w:afterAutospacing="0" w:line="44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2"/>
                <w:szCs w:val="22"/>
              </w:rPr>
              <w:t>上期排名</w:t>
            </w:r>
          </w:p>
        </w:tc>
        <w:tc>
          <w:tcPr>
            <w:tcW w:w="1395"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44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2"/>
                <w:szCs w:val="22"/>
              </w:rPr>
              <w:t>2020-2021</w:t>
            </w:r>
          </w:p>
          <w:p>
            <w:pPr>
              <w:pStyle w:val="2"/>
              <w:keepNext w:val="0"/>
              <w:keepLines w:val="0"/>
              <w:widowControl/>
              <w:suppressLineNumbers w:val="0"/>
              <w:spacing w:before="0" w:beforeAutospacing="0" w:after="0" w:afterAutospacing="0" w:line="44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2"/>
                <w:szCs w:val="22"/>
              </w:rPr>
              <w:t>下期排名</w:t>
            </w:r>
          </w:p>
        </w:tc>
      </w:tr>
      <w:tr>
        <w:tblPrEx>
          <w:tblCellMar>
            <w:top w:w="0" w:type="dxa"/>
            <w:left w:w="0" w:type="dxa"/>
            <w:bottom w:w="0" w:type="dxa"/>
            <w:right w:w="0" w:type="dxa"/>
          </w:tblCellMar>
        </w:tblPrEx>
        <w:trPr>
          <w:trHeight w:val="641" w:hRule="atLeast"/>
          <w:jc w:val="center"/>
        </w:trPr>
        <w:tc>
          <w:tcPr>
            <w:tcW w:w="2490"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2"/>
                <w:szCs w:val="22"/>
              </w:rPr>
              <w:t>综合量化排名</w:t>
            </w:r>
          </w:p>
        </w:tc>
        <w:tc>
          <w:tcPr>
            <w:tcW w:w="1590"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56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1320" w:type="dxa"/>
            <w:gridSpan w:val="2"/>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56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1215" w:type="dxa"/>
            <w:gridSpan w:val="2"/>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56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1245" w:type="dxa"/>
            <w:gridSpan w:val="2"/>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56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1395" w:type="dxa"/>
            <w:gridSpan w:val="2"/>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56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1440"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560" w:lineRule="atLeast"/>
              <w:ind w:left="0" w:right="0"/>
              <w:jc w:val="center"/>
              <w:rPr>
                <w:rFonts w:hint="default" w:ascii="Calibri" w:hAnsi="Calibri" w:cs="Calibri"/>
                <w:sz w:val="21"/>
                <w:szCs w:val="21"/>
              </w:rPr>
            </w:pPr>
            <w:r>
              <w:rPr>
                <w:rFonts w:hint="default" w:ascii="Calibri" w:hAnsi="Calibri" w:cs="Calibri"/>
                <w:sz w:val="21"/>
                <w:szCs w:val="21"/>
              </w:rPr>
              <w:t> </w:t>
            </w:r>
          </w:p>
        </w:tc>
      </w:tr>
      <w:tr>
        <w:tblPrEx>
          <w:tblCellMar>
            <w:top w:w="0" w:type="dxa"/>
            <w:left w:w="0" w:type="dxa"/>
            <w:bottom w:w="0" w:type="dxa"/>
            <w:right w:w="0" w:type="dxa"/>
          </w:tblCellMar>
        </w:tblPrEx>
        <w:trPr>
          <w:trHeight w:val="641" w:hRule="atLeast"/>
          <w:jc w:val="center"/>
        </w:trPr>
        <w:tc>
          <w:tcPr>
            <w:tcW w:w="2505"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2"/>
                <w:szCs w:val="22"/>
              </w:rPr>
              <w:t>单科成绩排名</w:t>
            </w:r>
          </w:p>
        </w:tc>
        <w:tc>
          <w:tcPr>
            <w:tcW w:w="1605"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56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1320" w:type="dxa"/>
            <w:gridSpan w:val="2"/>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56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1215" w:type="dxa"/>
            <w:gridSpan w:val="2"/>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56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1245" w:type="dxa"/>
            <w:gridSpan w:val="2"/>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56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1395" w:type="dxa"/>
            <w:gridSpan w:val="2"/>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56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1455" w:type="dxa"/>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560" w:lineRule="atLeast"/>
              <w:ind w:left="0" w:right="0"/>
              <w:jc w:val="center"/>
              <w:rPr>
                <w:rFonts w:hint="default" w:ascii="Calibri" w:hAnsi="Calibri" w:cs="Calibri"/>
                <w:sz w:val="21"/>
                <w:szCs w:val="21"/>
              </w:rPr>
            </w:pPr>
            <w:r>
              <w:rPr>
                <w:rFonts w:hint="default" w:ascii="Calibri" w:hAnsi="Calibri" w:cs="Calibri"/>
                <w:sz w:val="21"/>
                <w:szCs w:val="21"/>
              </w:rPr>
              <w:t> </w:t>
            </w:r>
          </w:p>
        </w:tc>
      </w:tr>
      <w:tr>
        <w:tblPrEx>
          <w:tblCellMar>
            <w:top w:w="0" w:type="dxa"/>
            <w:left w:w="0" w:type="dxa"/>
            <w:bottom w:w="0" w:type="dxa"/>
            <w:right w:w="0" w:type="dxa"/>
          </w:tblCellMar>
        </w:tblPrEx>
        <w:trPr>
          <w:trHeight w:val="1418" w:hRule="atLeast"/>
          <w:jc w:val="center"/>
        </w:trPr>
        <w:tc>
          <w:tcPr>
            <w:tcW w:w="2520" w:type="dxa"/>
            <w:tcBorders>
              <w:top w:val="nil"/>
              <w:left w:val="single" w:color="000000" w:sz="8" w:space="0"/>
              <w:bottom w:val="single" w:color="000000" w:sz="8" w:space="0"/>
              <w:right w:val="nil"/>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2"/>
                <w:szCs w:val="22"/>
              </w:rPr>
              <w:t>中心校（初中）审查意见</w:t>
            </w:r>
          </w:p>
        </w:tc>
        <w:tc>
          <w:tcPr>
            <w:tcW w:w="8355" w:type="dxa"/>
            <w:gridSpan w:val="10"/>
            <w:tcBorders>
              <w:top w:val="nil"/>
              <w:left w:val="single" w:color="000000" w:sz="8" w:space="0"/>
              <w:bottom w:val="single" w:color="000000" w:sz="8" w:space="0"/>
              <w:right w:val="single" w:color="000000" w:sz="8" w:space="0"/>
            </w:tcBorders>
            <w:shd w:val="clear"/>
            <w:noWrap/>
            <w:tcMar>
              <w:top w:w="15" w:type="dxa"/>
              <w:left w:w="15" w:type="dxa"/>
              <w:right w:w="15" w:type="dxa"/>
            </w:tcMar>
            <w:vAlign w:val="bottom"/>
          </w:tcPr>
          <w:p>
            <w:pPr>
              <w:pStyle w:val="2"/>
              <w:keepNext w:val="0"/>
              <w:keepLines w:val="0"/>
              <w:widowControl/>
              <w:suppressLineNumbers w:val="0"/>
              <w:spacing w:before="0" w:beforeAutospacing="0" w:after="0" w:afterAutospacing="0" w:line="560" w:lineRule="atLeast"/>
              <w:ind w:left="0" w:right="0"/>
              <w:jc w:val="center"/>
              <w:textAlignment w:val="bottom"/>
              <w:rPr>
                <w:rFonts w:hint="default" w:ascii="Calibri" w:hAnsi="Calibri" w:cs="Calibri"/>
                <w:sz w:val="21"/>
                <w:szCs w:val="21"/>
              </w:rPr>
            </w:pPr>
            <w:r>
              <w:rPr>
                <w:rFonts w:hint="default" w:ascii="仿宋_GB2312" w:hAnsi="Calibri" w:eastAsia="仿宋_GB2312" w:cs="仿宋_GB2312"/>
                <w:color w:val="000000"/>
                <w:sz w:val="22"/>
                <w:szCs w:val="22"/>
              </w:rPr>
              <w:t>签名：                         公章：</w:t>
            </w:r>
          </w:p>
        </w:tc>
      </w:tr>
      <w:tr>
        <w:tblPrEx>
          <w:tblCellMar>
            <w:top w:w="0" w:type="dxa"/>
            <w:left w:w="0" w:type="dxa"/>
            <w:bottom w:w="0" w:type="dxa"/>
            <w:right w:w="0" w:type="dxa"/>
          </w:tblCellMar>
        </w:tblPrEx>
        <w:trPr>
          <w:trHeight w:val="1528" w:hRule="atLeast"/>
          <w:jc w:val="center"/>
        </w:trPr>
        <w:tc>
          <w:tcPr>
            <w:tcW w:w="2535"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2"/>
                <w:szCs w:val="22"/>
              </w:rPr>
              <w:t>教育局审查意见</w:t>
            </w:r>
          </w:p>
        </w:tc>
        <w:tc>
          <w:tcPr>
            <w:tcW w:w="8370" w:type="dxa"/>
            <w:gridSpan w:val="10"/>
            <w:tcBorders>
              <w:top w:val="nil"/>
              <w:left w:val="nil"/>
              <w:bottom w:val="single" w:color="000000" w:sz="8" w:space="0"/>
              <w:right w:val="single" w:color="000000" w:sz="8" w:space="0"/>
            </w:tcBorders>
            <w:shd w:val="clear"/>
            <w:noWrap/>
            <w:tcMar>
              <w:top w:w="15" w:type="dxa"/>
              <w:left w:w="15" w:type="dxa"/>
              <w:right w:w="15" w:type="dxa"/>
            </w:tcMar>
            <w:vAlign w:val="bottom"/>
          </w:tcPr>
          <w:p>
            <w:pPr>
              <w:pStyle w:val="2"/>
              <w:keepNext w:val="0"/>
              <w:keepLines w:val="0"/>
              <w:widowControl/>
              <w:suppressLineNumbers w:val="0"/>
              <w:spacing w:before="0" w:beforeAutospacing="0" w:after="0" w:afterAutospacing="0" w:line="560" w:lineRule="atLeast"/>
              <w:ind w:left="0" w:right="0"/>
              <w:jc w:val="center"/>
              <w:textAlignment w:val="bottom"/>
              <w:rPr>
                <w:rFonts w:hint="default" w:ascii="Calibri" w:hAnsi="Calibri" w:cs="Calibri"/>
                <w:sz w:val="21"/>
                <w:szCs w:val="21"/>
              </w:rPr>
            </w:pPr>
            <w:r>
              <w:rPr>
                <w:rFonts w:hint="default" w:ascii="仿宋_GB2312" w:hAnsi="Calibri" w:eastAsia="仿宋_GB2312" w:cs="仿宋_GB2312"/>
                <w:color w:val="000000"/>
                <w:sz w:val="22"/>
                <w:szCs w:val="22"/>
              </w:rPr>
              <w:t>签名：                         公章：</w:t>
            </w:r>
          </w:p>
        </w:tc>
      </w:tr>
      <w:tr>
        <w:tblPrEx>
          <w:tblCellMar>
            <w:top w:w="0" w:type="dxa"/>
            <w:left w:w="0" w:type="dxa"/>
            <w:bottom w:w="0" w:type="dxa"/>
            <w:right w:w="0" w:type="dxa"/>
          </w:tblCellMar>
        </w:tblPrEx>
        <w:trPr>
          <w:jc w:val="center"/>
        </w:trPr>
        <w:tc>
          <w:tcPr>
            <w:tcW w:w="2580" w:type="dxa"/>
            <w:tcBorders>
              <w:top w:val="nil"/>
              <w:left w:val="nil"/>
              <w:bottom w:val="nil"/>
              <w:right w:val="nil"/>
            </w:tcBorders>
            <w:shd w:val="clear"/>
            <w:vAlign w:val="center"/>
          </w:tcPr>
          <w:p>
            <w:pPr>
              <w:rPr>
                <w:rFonts w:hint="eastAsia" w:ascii="宋体"/>
                <w:sz w:val="21"/>
                <w:szCs w:val="21"/>
              </w:rPr>
            </w:pPr>
          </w:p>
        </w:tc>
        <w:tc>
          <w:tcPr>
            <w:tcW w:w="1650" w:type="dxa"/>
            <w:tcBorders>
              <w:top w:val="nil"/>
              <w:left w:val="nil"/>
              <w:bottom w:val="nil"/>
              <w:right w:val="nil"/>
            </w:tcBorders>
            <w:shd w:val="clear"/>
            <w:vAlign w:val="center"/>
          </w:tcPr>
          <w:p>
            <w:pPr>
              <w:rPr>
                <w:rFonts w:hint="eastAsia" w:ascii="宋体"/>
                <w:sz w:val="21"/>
                <w:szCs w:val="21"/>
              </w:rPr>
            </w:pPr>
          </w:p>
        </w:tc>
        <w:tc>
          <w:tcPr>
            <w:tcW w:w="1005" w:type="dxa"/>
            <w:tcBorders>
              <w:top w:val="nil"/>
              <w:left w:val="nil"/>
              <w:bottom w:val="nil"/>
              <w:right w:val="nil"/>
            </w:tcBorders>
            <w:shd w:val="clear"/>
            <w:vAlign w:val="center"/>
          </w:tcPr>
          <w:p>
            <w:pPr>
              <w:rPr>
                <w:rFonts w:hint="eastAsia" w:ascii="宋体"/>
                <w:sz w:val="21"/>
                <w:szCs w:val="21"/>
              </w:rPr>
            </w:pPr>
          </w:p>
        </w:tc>
        <w:tc>
          <w:tcPr>
            <w:tcW w:w="330" w:type="dxa"/>
            <w:tcBorders>
              <w:top w:val="nil"/>
              <w:left w:val="nil"/>
              <w:bottom w:val="nil"/>
              <w:right w:val="nil"/>
            </w:tcBorders>
            <w:shd w:val="clear"/>
            <w:vAlign w:val="center"/>
          </w:tcPr>
          <w:p>
            <w:pPr>
              <w:rPr>
                <w:rFonts w:hint="eastAsia" w:ascii="宋体"/>
                <w:sz w:val="21"/>
                <w:szCs w:val="21"/>
              </w:rPr>
            </w:pPr>
          </w:p>
        </w:tc>
        <w:tc>
          <w:tcPr>
            <w:tcW w:w="435" w:type="dxa"/>
            <w:tcBorders>
              <w:top w:val="nil"/>
              <w:left w:val="nil"/>
              <w:bottom w:val="nil"/>
              <w:right w:val="nil"/>
            </w:tcBorders>
            <w:shd w:val="clear"/>
            <w:vAlign w:val="center"/>
          </w:tcPr>
          <w:p>
            <w:pPr>
              <w:rPr>
                <w:rFonts w:hint="eastAsia" w:ascii="宋体"/>
                <w:sz w:val="21"/>
                <w:szCs w:val="21"/>
              </w:rPr>
            </w:pPr>
          </w:p>
        </w:tc>
        <w:tc>
          <w:tcPr>
            <w:tcW w:w="780" w:type="dxa"/>
            <w:tcBorders>
              <w:top w:val="nil"/>
              <w:left w:val="nil"/>
              <w:bottom w:val="nil"/>
              <w:right w:val="nil"/>
            </w:tcBorders>
            <w:shd w:val="clear"/>
            <w:vAlign w:val="center"/>
          </w:tcPr>
          <w:p>
            <w:pPr>
              <w:rPr>
                <w:rFonts w:hint="eastAsia" w:ascii="宋体"/>
                <w:sz w:val="21"/>
                <w:szCs w:val="21"/>
              </w:rPr>
            </w:pPr>
          </w:p>
        </w:tc>
        <w:tc>
          <w:tcPr>
            <w:tcW w:w="1260" w:type="dxa"/>
            <w:tcBorders>
              <w:top w:val="nil"/>
              <w:left w:val="nil"/>
              <w:bottom w:val="nil"/>
              <w:right w:val="nil"/>
            </w:tcBorders>
            <w:shd w:val="clear"/>
            <w:vAlign w:val="center"/>
          </w:tcPr>
          <w:p>
            <w:pPr>
              <w:rPr>
                <w:rFonts w:hint="eastAsia" w:ascii="宋体"/>
                <w:sz w:val="21"/>
                <w:szCs w:val="21"/>
              </w:rPr>
            </w:pPr>
          </w:p>
        </w:tc>
        <w:tc>
          <w:tcPr>
            <w:tcW w:w="15" w:type="dxa"/>
            <w:tcBorders>
              <w:top w:val="nil"/>
              <w:left w:val="nil"/>
              <w:bottom w:val="nil"/>
              <w:right w:val="nil"/>
            </w:tcBorders>
            <w:shd w:val="clear"/>
            <w:vAlign w:val="center"/>
          </w:tcPr>
          <w:p>
            <w:pPr>
              <w:rPr>
                <w:rFonts w:hint="eastAsia" w:ascii="宋体"/>
                <w:sz w:val="21"/>
                <w:szCs w:val="21"/>
              </w:rPr>
            </w:pPr>
          </w:p>
        </w:tc>
        <w:tc>
          <w:tcPr>
            <w:tcW w:w="1410" w:type="dxa"/>
            <w:tcBorders>
              <w:top w:val="nil"/>
              <w:left w:val="nil"/>
              <w:bottom w:val="nil"/>
              <w:right w:val="nil"/>
            </w:tcBorders>
            <w:shd w:val="clear"/>
            <w:vAlign w:val="center"/>
          </w:tcPr>
          <w:p>
            <w:pPr>
              <w:rPr>
                <w:rFonts w:hint="eastAsia" w:ascii="宋体"/>
                <w:sz w:val="21"/>
                <w:szCs w:val="21"/>
              </w:rPr>
            </w:pPr>
          </w:p>
        </w:tc>
        <w:tc>
          <w:tcPr>
            <w:tcW w:w="15" w:type="dxa"/>
            <w:tcBorders>
              <w:top w:val="nil"/>
              <w:left w:val="nil"/>
              <w:bottom w:val="nil"/>
              <w:right w:val="nil"/>
            </w:tcBorders>
            <w:shd w:val="clear"/>
            <w:vAlign w:val="center"/>
          </w:tcPr>
          <w:p>
            <w:pPr>
              <w:rPr>
                <w:rFonts w:hint="eastAsia" w:ascii="宋体"/>
                <w:sz w:val="21"/>
                <w:szCs w:val="21"/>
              </w:rPr>
            </w:pPr>
          </w:p>
        </w:tc>
        <w:tc>
          <w:tcPr>
            <w:tcW w:w="1530" w:type="dxa"/>
            <w:tcBorders>
              <w:top w:val="nil"/>
              <w:left w:val="nil"/>
              <w:bottom w:val="nil"/>
              <w:right w:val="nil"/>
            </w:tcBorders>
            <w:shd w:val="clear"/>
            <w:vAlign w:val="center"/>
          </w:tcPr>
          <w:p>
            <w:pPr>
              <w:rPr>
                <w:rFonts w:hint="eastAsia" w:ascii="宋体"/>
                <w:sz w:val="21"/>
                <w:szCs w:val="21"/>
              </w:rPr>
            </w:pPr>
          </w:p>
        </w:tc>
      </w:tr>
    </w:tbl>
    <w:p>
      <w:pPr>
        <w:keepNext w:val="0"/>
        <w:keepLines w:val="0"/>
        <w:widowControl/>
        <w:suppressLineNumbers w:val="0"/>
        <w:jc w:val="left"/>
      </w:pPr>
    </w:p>
    <w:p>
      <w:pPr>
        <w:pStyle w:val="2"/>
        <w:keepNext w:val="0"/>
        <w:keepLines w:val="0"/>
        <w:widowControl/>
        <w:suppressLineNumbers w:val="0"/>
        <w:spacing w:before="0" w:beforeAutospacing="0" w:after="0" w:afterAutospacing="0" w:line="560" w:lineRule="atLeast"/>
        <w:ind w:left="0" w:right="0"/>
        <w:jc w:val="both"/>
        <w:rPr>
          <w:rFonts w:hint="default" w:ascii="Calibri" w:hAnsi="Calibri" w:cs="Calibri"/>
          <w:sz w:val="21"/>
          <w:szCs w:val="21"/>
        </w:rPr>
      </w:pPr>
      <w:r>
        <w:rPr>
          <w:rFonts w:hint="eastAsia" w:ascii="黑体" w:hAnsi="宋体" w:eastAsia="黑体" w:cs="黑体"/>
          <w:i w:val="0"/>
          <w:caps w:val="0"/>
          <w:color w:val="000000"/>
          <w:spacing w:val="0"/>
          <w:sz w:val="32"/>
          <w:szCs w:val="32"/>
          <w:shd w:val="clear" w:fill="FFFFFF"/>
        </w:rPr>
        <w:t>附件5</w:t>
      </w:r>
    </w:p>
    <w:p>
      <w:pPr>
        <w:pStyle w:val="2"/>
        <w:keepNext w:val="0"/>
        <w:keepLines w:val="0"/>
        <w:widowControl/>
        <w:suppressLineNumbers w:val="0"/>
        <w:spacing w:before="0" w:beforeAutospacing="0" w:after="0" w:afterAutospacing="0" w:line="520" w:lineRule="atLeast"/>
        <w:ind w:left="0" w:right="0"/>
        <w:jc w:val="both"/>
        <w:rPr>
          <w:rFonts w:hint="default" w:ascii="Calibri" w:hAnsi="Calibri" w:cs="Calibri"/>
          <w:sz w:val="21"/>
          <w:szCs w:val="21"/>
        </w:rPr>
      </w:pPr>
      <w:r>
        <w:rPr>
          <w:rFonts w:hint="default" w:ascii="Calibri" w:hAnsi="Calibri" w:eastAsia="微软雅黑" w:cs="Calibri"/>
          <w:i w:val="0"/>
          <w:caps w:val="0"/>
          <w:color w:val="000000"/>
          <w:spacing w:val="0"/>
          <w:sz w:val="21"/>
          <w:szCs w:val="21"/>
          <w:shd w:val="clear" w:fill="FFFFFF"/>
        </w:rPr>
        <w:t> </w:t>
      </w:r>
    </w:p>
    <w:p>
      <w:pPr>
        <w:pStyle w:val="2"/>
        <w:keepNext w:val="0"/>
        <w:keepLines w:val="0"/>
        <w:widowControl/>
        <w:suppressLineNumbers w:val="0"/>
        <w:spacing w:before="0" w:beforeAutospacing="0" w:after="0" w:afterAutospacing="0" w:line="520" w:lineRule="atLeast"/>
        <w:ind w:left="0" w:right="0"/>
        <w:jc w:val="center"/>
        <w:rPr>
          <w:rFonts w:hint="default" w:ascii="Calibri" w:hAnsi="Calibri" w:cs="Calibri"/>
          <w:sz w:val="21"/>
          <w:szCs w:val="21"/>
        </w:rPr>
      </w:pPr>
      <w:r>
        <w:rPr>
          <w:rFonts w:hint="default" w:ascii="方正小标宋简体" w:hAnsi="方正小标宋简体" w:eastAsia="方正小标宋简体" w:cs="方正小标宋简体"/>
          <w:i w:val="0"/>
          <w:caps w:val="0"/>
          <w:color w:val="000000"/>
          <w:spacing w:val="0"/>
          <w:sz w:val="44"/>
          <w:szCs w:val="44"/>
          <w:shd w:val="clear" w:fill="FFFFFF"/>
        </w:rPr>
        <w:t>疫情防控个人承诺书</w:t>
      </w:r>
    </w:p>
    <w:p>
      <w:pPr>
        <w:pStyle w:val="2"/>
        <w:keepNext w:val="0"/>
        <w:keepLines w:val="0"/>
        <w:widowControl/>
        <w:suppressLineNumbers w:val="0"/>
        <w:spacing w:before="0" w:beforeAutospacing="0" w:after="0" w:afterAutospacing="0" w:line="520" w:lineRule="atLeast"/>
        <w:ind w:left="0" w:right="0"/>
        <w:jc w:val="both"/>
        <w:rPr>
          <w:rFonts w:hint="default" w:ascii="Calibri" w:hAnsi="Calibri" w:cs="Calibri"/>
          <w:sz w:val="21"/>
          <w:szCs w:val="21"/>
        </w:rPr>
      </w:pPr>
      <w:r>
        <w:rPr>
          <w:rFonts w:hint="default" w:ascii="Calibri" w:hAnsi="Calibri" w:eastAsia="微软雅黑" w:cs="Calibri"/>
          <w:i w:val="0"/>
          <w:caps w:val="0"/>
          <w:color w:val="000000"/>
          <w:spacing w:val="0"/>
          <w:sz w:val="21"/>
          <w:szCs w:val="21"/>
          <w:shd w:val="clear" w:fill="FFFFFF"/>
        </w:rPr>
        <w:t> </w:t>
      </w:r>
    </w:p>
    <w:p>
      <w:pPr>
        <w:pStyle w:val="2"/>
        <w:keepNext w:val="0"/>
        <w:keepLines w:val="0"/>
        <w:widowControl/>
        <w:suppressLineNumbers w:val="0"/>
        <w:spacing w:before="0" w:beforeAutospacing="0" w:after="0" w:afterAutospacing="0" w:line="520" w:lineRule="atLeast"/>
        <w:ind w:left="0" w:right="0"/>
        <w:jc w:val="both"/>
        <w:rPr>
          <w:rFonts w:hint="default" w:ascii="Calibri" w:hAnsi="Calibri" w:cs="Calibri"/>
          <w:sz w:val="21"/>
          <w:szCs w:val="21"/>
        </w:rPr>
      </w:pPr>
      <w:r>
        <w:rPr>
          <w:rFonts w:hint="default" w:ascii="仿宋_GB2312" w:hAnsi="Calibri" w:eastAsia="仿宋_GB2312" w:cs="仿宋_GB2312"/>
          <w:i w:val="0"/>
          <w:caps w:val="0"/>
          <w:color w:val="000000"/>
          <w:spacing w:val="0"/>
          <w:sz w:val="32"/>
          <w:szCs w:val="32"/>
          <w:shd w:val="clear" w:fill="FFFFFF"/>
        </w:rPr>
        <w:t>本人郑重承诺:</w:t>
      </w:r>
    </w:p>
    <w:p>
      <w:pPr>
        <w:pStyle w:val="2"/>
        <w:keepNext w:val="0"/>
        <w:keepLines w:val="0"/>
        <w:widowControl/>
        <w:suppressLineNumbers w:val="0"/>
        <w:spacing w:before="0" w:beforeAutospacing="0" w:after="0" w:afterAutospacing="0" w:line="520" w:lineRule="atLeast"/>
        <w:ind w:left="0" w:right="0" w:firstLine="640"/>
        <w:jc w:val="both"/>
        <w:rPr>
          <w:rFonts w:hint="default" w:ascii="Calibri" w:hAnsi="Calibri" w:cs="Calibri"/>
          <w:sz w:val="21"/>
          <w:szCs w:val="21"/>
        </w:rPr>
      </w:pPr>
      <w:r>
        <w:rPr>
          <w:rFonts w:hint="default" w:ascii="仿宋_GB2312" w:hAnsi="Calibri" w:eastAsia="仿宋_GB2312" w:cs="仿宋_GB2312"/>
          <w:i w:val="0"/>
          <w:caps w:val="0"/>
          <w:color w:val="000000"/>
          <w:spacing w:val="0"/>
          <w:sz w:val="32"/>
          <w:szCs w:val="32"/>
          <w:shd w:val="clear" w:fill="FFFFFF"/>
        </w:rPr>
        <w:t>一、本人没有被诊断为新冠肺炎确诊或疑似病例，以及无症状感染者。</w:t>
      </w:r>
    </w:p>
    <w:p>
      <w:pPr>
        <w:pStyle w:val="2"/>
        <w:keepNext w:val="0"/>
        <w:keepLines w:val="0"/>
        <w:widowControl/>
        <w:suppressLineNumbers w:val="0"/>
        <w:spacing w:before="0" w:beforeAutospacing="0" w:after="0" w:afterAutospacing="0" w:line="520" w:lineRule="atLeast"/>
        <w:ind w:left="0" w:right="0" w:firstLine="640"/>
        <w:jc w:val="both"/>
        <w:rPr>
          <w:rFonts w:hint="default" w:ascii="Calibri" w:hAnsi="Calibri" w:cs="Calibri"/>
          <w:sz w:val="21"/>
          <w:szCs w:val="21"/>
        </w:rPr>
      </w:pPr>
      <w:r>
        <w:rPr>
          <w:rFonts w:hint="default" w:ascii="仿宋_GB2312" w:hAnsi="Calibri" w:eastAsia="仿宋_GB2312" w:cs="仿宋_GB2312"/>
          <w:i w:val="0"/>
          <w:caps w:val="0"/>
          <w:color w:val="000000"/>
          <w:spacing w:val="0"/>
          <w:sz w:val="32"/>
          <w:szCs w:val="32"/>
          <w:shd w:val="clear" w:fill="FFFFFF"/>
        </w:rPr>
        <w:t>二、本人没有与新冠肺炎确诊病例、疑似病例及无症状感染者密切接触。</w:t>
      </w:r>
    </w:p>
    <w:p>
      <w:pPr>
        <w:pStyle w:val="2"/>
        <w:keepNext w:val="0"/>
        <w:keepLines w:val="0"/>
        <w:widowControl/>
        <w:suppressLineNumbers w:val="0"/>
        <w:spacing w:before="0" w:beforeAutospacing="0" w:after="0" w:afterAutospacing="0" w:line="520" w:lineRule="atLeast"/>
        <w:ind w:left="0" w:right="0" w:firstLine="640"/>
        <w:jc w:val="both"/>
        <w:rPr>
          <w:rFonts w:hint="default" w:ascii="Calibri" w:hAnsi="Calibri" w:cs="Calibri"/>
          <w:sz w:val="21"/>
          <w:szCs w:val="21"/>
        </w:rPr>
      </w:pPr>
      <w:r>
        <w:rPr>
          <w:rFonts w:hint="default" w:ascii="仿宋_GB2312" w:hAnsi="Calibri" w:eastAsia="仿宋_GB2312" w:cs="仿宋_GB2312"/>
          <w:i w:val="0"/>
          <w:caps w:val="0"/>
          <w:color w:val="000000"/>
          <w:spacing w:val="0"/>
          <w:sz w:val="32"/>
          <w:szCs w:val="32"/>
          <w:shd w:val="clear" w:fill="FFFFFF"/>
        </w:rPr>
        <w:t>三、本人过去21天没有与入境人员、疫情重点地区(国务院疫情等级查询为高、中风险等级的地区)人员有密切接触。</w:t>
      </w:r>
    </w:p>
    <w:p>
      <w:pPr>
        <w:pStyle w:val="2"/>
        <w:keepNext w:val="0"/>
        <w:keepLines w:val="0"/>
        <w:widowControl/>
        <w:suppressLineNumbers w:val="0"/>
        <w:spacing w:before="0" w:beforeAutospacing="0" w:after="0" w:afterAutospacing="0" w:line="520" w:lineRule="atLeast"/>
        <w:ind w:left="0" w:right="0" w:firstLine="640"/>
        <w:jc w:val="both"/>
        <w:rPr>
          <w:rFonts w:hint="default" w:ascii="Calibri" w:hAnsi="Calibri" w:cs="Calibri"/>
          <w:sz w:val="21"/>
          <w:szCs w:val="21"/>
        </w:rPr>
      </w:pPr>
      <w:r>
        <w:rPr>
          <w:rFonts w:hint="default" w:ascii="仿宋_GB2312" w:hAnsi="Calibri" w:eastAsia="仿宋_GB2312" w:cs="仿宋_GB2312"/>
          <w:i w:val="0"/>
          <w:caps w:val="0"/>
          <w:color w:val="000000"/>
          <w:spacing w:val="0"/>
          <w:sz w:val="32"/>
          <w:szCs w:val="32"/>
          <w:shd w:val="clear" w:fill="FFFFFF"/>
        </w:rPr>
        <w:t>四、本人过去21天没有出境、或去过疫情重点地区(国务院疫情等级查询为高、中风险等级的地区)。</w:t>
      </w:r>
    </w:p>
    <w:p>
      <w:pPr>
        <w:pStyle w:val="2"/>
        <w:keepNext w:val="0"/>
        <w:keepLines w:val="0"/>
        <w:widowControl/>
        <w:suppressLineNumbers w:val="0"/>
        <w:spacing w:before="0" w:beforeAutospacing="0" w:after="0" w:afterAutospacing="0" w:line="520" w:lineRule="atLeast"/>
        <w:ind w:left="0" w:right="0" w:firstLine="640"/>
        <w:jc w:val="both"/>
        <w:rPr>
          <w:rFonts w:hint="default" w:ascii="Calibri" w:hAnsi="Calibri" w:cs="Calibri"/>
          <w:sz w:val="21"/>
          <w:szCs w:val="21"/>
        </w:rPr>
      </w:pPr>
      <w:r>
        <w:rPr>
          <w:rFonts w:hint="default" w:ascii="仿宋_GB2312" w:hAnsi="Calibri" w:eastAsia="仿宋_GB2312" w:cs="仿宋_GB2312"/>
          <w:i w:val="0"/>
          <w:caps w:val="0"/>
          <w:color w:val="000000"/>
          <w:spacing w:val="0"/>
          <w:sz w:val="32"/>
          <w:szCs w:val="32"/>
          <w:shd w:val="clear" w:fill="FFFFFF"/>
        </w:rPr>
        <w:t>五、本人没有发热、咳嗽、乏力、胸闷等症状。</w:t>
      </w:r>
    </w:p>
    <w:p>
      <w:pPr>
        <w:pStyle w:val="2"/>
        <w:keepNext w:val="0"/>
        <w:keepLines w:val="0"/>
        <w:widowControl/>
        <w:suppressLineNumbers w:val="0"/>
        <w:spacing w:before="0" w:beforeAutospacing="0" w:after="0" w:afterAutospacing="0" w:line="520" w:lineRule="atLeast"/>
        <w:ind w:left="0" w:right="0" w:firstLine="640"/>
        <w:jc w:val="both"/>
        <w:rPr>
          <w:rFonts w:hint="default" w:ascii="Calibri" w:hAnsi="Calibri" w:cs="Calibri"/>
          <w:sz w:val="21"/>
          <w:szCs w:val="21"/>
        </w:rPr>
      </w:pPr>
      <w:r>
        <w:rPr>
          <w:rFonts w:hint="default" w:ascii="仿宋_GB2312" w:hAnsi="Calibri" w:eastAsia="仿宋_GB2312" w:cs="仿宋_GB2312"/>
          <w:i w:val="0"/>
          <w:caps w:val="0"/>
          <w:color w:val="000000"/>
          <w:spacing w:val="0"/>
          <w:sz w:val="32"/>
          <w:szCs w:val="32"/>
          <w:shd w:val="clear" w:fill="FFFFFF"/>
        </w:rPr>
        <w:t>六、外来返确行程中始终佩戴口罩，并严格遵守疫情防控措施，始终做好个人防护。</w:t>
      </w:r>
    </w:p>
    <w:p>
      <w:pPr>
        <w:pStyle w:val="2"/>
        <w:keepNext w:val="0"/>
        <w:keepLines w:val="0"/>
        <w:widowControl/>
        <w:suppressLineNumbers w:val="0"/>
        <w:spacing w:before="0" w:beforeAutospacing="0" w:after="0" w:afterAutospacing="0" w:line="520" w:lineRule="atLeast"/>
        <w:ind w:left="0" w:right="0" w:firstLine="640"/>
        <w:jc w:val="both"/>
        <w:rPr>
          <w:rFonts w:hint="default" w:ascii="Calibri" w:hAnsi="Calibri" w:cs="Calibri"/>
          <w:sz w:val="21"/>
          <w:szCs w:val="21"/>
        </w:rPr>
      </w:pPr>
      <w:r>
        <w:rPr>
          <w:rFonts w:hint="default" w:ascii="仿宋_GB2312" w:hAnsi="Calibri" w:eastAsia="仿宋_GB2312" w:cs="仿宋_GB2312"/>
          <w:i w:val="0"/>
          <w:caps w:val="0"/>
          <w:color w:val="000000"/>
          <w:spacing w:val="0"/>
          <w:sz w:val="32"/>
          <w:szCs w:val="32"/>
          <w:shd w:val="clear" w:fill="FFFFFF"/>
        </w:rPr>
        <w:t>本人对以上提供的健康相关信息的真实性负责。如因信息不实引起疫情传播和扩散，愿承担由此带来的全部法律责任。</w:t>
      </w:r>
    </w:p>
    <w:p>
      <w:pPr>
        <w:pStyle w:val="2"/>
        <w:keepNext w:val="0"/>
        <w:keepLines w:val="0"/>
        <w:widowControl/>
        <w:suppressLineNumbers w:val="0"/>
        <w:spacing w:before="0" w:beforeAutospacing="0" w:after="0" w:afterAutospacing="0" w:line="520" w:lineRule="atLeast"/>
        <w:ind w:left="0" w:right="0" w:firstLine="960"/>
        <w:jc w:val="both"/>
        <w:rPr>
          <w:rFonts w:hint="default" w:ascii="Calibri" w:hAnsi="Calibri" w:cs="Calibri"/>
          <w:sz w:val="21"/>
          <w:szCs w:val="21"/>
        </w:rPr>
      </w:pPr>
      <w:r>
        <w:rPr>
          <w:rFonts w:hint="default" w:ascii="仿宋_GB2312" w:hAnsi="Calibri" w:eastAsia="仿宋_GB2312" w:cs="仿宋_GB2312"/>
          <w:i w:val="0"/>
          <w:caps w:val="0"/>
          <w:color w:val="000000"/>
          <w:spacing w:val="0"/>
          <w:sz w:val="32"/>
          <w:szCs w:val="32"/>
          <w:shd w:val="clear" w:fill="FFFFFF"/>
        </w:rPr>
        <w:t>承诺人：单位：</w:t>
      </w:r>
      <w:r>
        <w:rPr>
          <w:rFonts w:hint="default" w:ascii="仿宋_GB2312" w:hAnsi="Calibri" w:eastAsia="仿宋_GB2312" w:cs="仿宋_GB2312"/>
          <w:i w:val="0"/>
          <w:caps w:val="0"/>
          <w:color w:val="000000"/>
          <w:spacing w:val="0"/>
          <w:sz w:val="32"/>
          <w:szCs w:val="32"/>
          <w:u w:val="single"/>
          <w:shd w:val="clear" w:fill="FFFFFF"/>
        </w:rPr>
        <w:t>            </w:t>
      </w:r>
      <w:r>
        <w:rPr>
          <w:rFonts w:hint="default" w:ascii="仿宋_GB2312" w:hAnsi="Calibri" w:eastAsia="仿宋_GB2312" w:cs="仿宋_GB2312"/>
          <w:i w:val="0"/>
          <w:caps w:val="0"/>
          <w:color w:val="000000"/>
          <w:spacing w:val="0"/>
          <w:sz w:val="32"/>
          <w:szCs w:val="32"/>
          <w:shd w:val="clear" w:fill="FFFFFF"/>
        </w:rPr>
        <w:t>     姓名：</w:t>
      </w:r>
      <w:r>
        <w:rPr>
          <w:rFonts w:hint="default" w:ascii="仿宋_GB2312" w:hAnsi="Calibri" w:eastAsia="仿宋_GB2312" w:cs="仿宋_GB2312"/>
          <w:i w:val="0"/>
          <w:caps w:val="0"/>
          <w:color w:val="000000"/>
          <w:spacing w:val="0"/>
          <w:sz w:val="32"/>
          <w:szCs w:val="32"/>
          <w:u w:val="single"/>
          <w:shd w:val="clear" w:fill="FFFFFF"/>
        </w:rPr>
        <w:t>          </w:t>
      </w:r>
      <w:r>
        <w:rPr>
          <w:rFonts w:hint="default" w:ascii="仿宋_GB2312" w:hAnsi="Calibri" w:eastAsia="仿宋_GB2312" w:cs="仿宋_GB2312"/>
          <w:i w:val="0"/>
          <w:caps w:val="0"/>
          <w:color w:val="000000"/>
          <w:spacing w:val="0"/>
          <w:sz w:val="32"/>
          <w:szCs w:val="32"/>
          <w:shd w:val="clear" w:fill="FFFFFF"/>
        </w:rPr>
        <w:t>  </w:t>
      </w:r>
    </w:p>
    <w:p>
      <w:pPr>
        <w:pStyle w:val="2"/>
        <w:keepNext w:val="0"/>
        <w:keepLines w:val="0"/>
        <w:widowControl/>
        <w:suppressLineNumbers w:val="0"/>
        <w:spacing w:before="0" w:beforeAutospacing="0" w:after="0" w:afterAutospacing="0" w:line="520" w:lineRule="atLeast"/>
        <w:ind w:left="0" w:right="0" w:firstLine="2240"/>
        <w:jc w:val="both"/>
        <w:rPr>
          <w:rFonts w:hint="default" w:ascii="Calibri" w:hAnsi="Calibri" w:cs="Calibri"/>
          <w:sz w:val="21"/>
          <w:szCs w:val="21"/>
        </w:rPr>
      </w:pPr>
      <w:r>
        <w:rPr>
          <w:rFonts w:hint="default" w:ascii="仿宋_GB2312" w:hAnsi="Calibri" w:eastAsia="仿宋_GB2312" w:cs="仿宋_GB2312"/>
          <w:i w:val="0"/>
          <w:caps w:val="0"/>
          <w:color w:val="000000"/>
          <w:spacing w:val="0"/>
          <w:sz w:val="32"/>
          <w:szCs w:val="32"/>
          <w:shd w:val="clear" w:fill="FFFFFF"/>
        </w:rPr>
        <w:t>电话：</w:t>
      </w:r>
      <w:r>
        <w:rPr>
          <w:rFonts w:hint="default" w:ascii="仿宋_GB2312" w:hAnsi="Calibri" w:eastAsia="仿宋_GB2312" w:cs="仿宋_GB2312"/>
          <w:i w:val="0"/>
          <w:caps w:val="0"/>
          <w:color w:val="000000"/>
          <w:spacing w:val="0"/>
          <w:sz w:val="32"/>
          <w:szCs w:val="32"/>
          <w:u w:val="single"/>
          <w:shd w:val="clear" w:fill="FFFFFF"/>
        </w:rPr>
        <w:t>           </w:t>
      </w:r>
    </w:p>
    <w:p>
      <w:pPr>
        <w:pStyle w:val="2"/>
        <w:keepNext w:val="0"/>
        <w:keepLines w:val="0"/>
        <w:widowControl/>
        <w:suppressLineNumbers w:val="0"/>
        <w:spacing w:before="0" w:beforeAutospacing="0" w:after="0" w:afterAutospacing="0" w:line="520" w:lineRule="atLeast"/>
        <w:ind w:left="0" w:right="0" w:firstLine="2880"/>
        <w:jc w:val="both"/>
        <w:rPr>
          <w:rFonts w:hint="default" w:ascii="Calibri" w:hAnsi="Calibri" w:cs="Calibri"/>
          <w:sz w:val="21"/>
          <w:szCs w:val="21"/>
        </w:rPr>
      </w:pPr>
      <w:r>
        <w:rPr>
          <w:rFonts w:hint="default" w:ascii="仿宋_GB2312" w:hAnsi="Calibri" w:eastAsia="仿宋_GB2312" w:cs="仿宋_GB2312"/>
          <w:i w:val="0"/>
          <w:caps w:val="0"/>
          <w:color w:val="000000"/>
          <w:spacing w:val="0"/>
          <w:sz w:val="32"/>
          <w:szCs w:val="32"/>
          <w:shd w:val="clear" w:fill="FFFFFF"/>
        </w:rPr>
        <w:t>  </w:t>
      </w:r>
    </w:p>
    <w:p>
      <w:pPr>
        <w:pStyle w:val="2"/>
        <w:keepNext w:val="0"/>
        <w:keepLines w:val="0"/>
        <w:widowControl/>
        <w:suppressLineNumbers w:val="0"/>
        <w:spacing w:before="0" w:beforeAutospacing="0" w:after="0" w:afterAutospacing="0" w:line="520" w:lineRule="atLeast"/>
        <w:ind w:left="0" w:right="0" w:firstLine="5440"/>
        <w:jc w:val="both"/>
        <w:rPr>
          <w:rFonts w:hint="default" w:ascii="Calibri" w:hAnsi="Calibri" w:cs="Calibri"/>
          <w:sz w:val="21"/>
          <w:szCs w:val="21"/>
        </w:rPr>
      </w:pPr>
      <w:r>
        <w:rPr>
          <w:rFonts w:hint="default" w:ascii="Calibri" w:hAnsi="Calibri" w:eastAsia="微软雅黑" w:cs="Calibri"/>
          <w:i w:val="0"/>
          <w:caps w:val="0"/>
          <w:color w:val="000000"/>
          <w:spacing w:val="0"/>
          <w:sz w:val="21"/>
          <w:szCs w:val="21"/>
          <w:shd w:val="clear" w:fill="FFFFFF"/>
        </w:rPr>
        <w:t> </w:t>
      </w:r>
    </w:p>
    <w:p>
      <w:pPr>
        <w:pStyle w:val="2"/>
        <w:keepNext w:val="0"/>
        <w:keepLines w:val="0"/>
        <w:widowControl/>
        <w:suppressLineNumbers w:val="0"/>
        <w:spacing w:before="0" w:beforeAutospacing="0" w:after="0" w:afterAutospacing="0" w:line="520" w:lineRule="atLeast"/>
        <w:ind w:left="0" w:right="0" w:firstLine="5440"/>
        <w:jc w:val="both"/>
        <w:rPr>
          <w:rFonts w:hint="eastAsia" w:ascii="微软雅黑" w:hAnsi="微软雅黑" w:eastAsia="微软雅黑" w:cs="微软雅黑"/>
          <w:b/>
          <w:i w:val="0"/>
          <w:caps w:val="0"/>
          <w:color w:val="3A7CB8"/>
          <w:spacing w:val="0"/>
          <w:kern w:val="0"/>
          <w:sz w:val="45"/>
          <w:szCs w:val="45"/>
          <w:lang w:val="en-US" w:eastAsia="zh-CN" w:bidi="ar"/>
        </w:rPr>
      </w:pPr>
      <w:r>
        <w:rPr>
          <w:rFonts w:hint="default" w:ascii="仿宋_GB2312" w:hAnsi="Calibri" w:eastAsia="仿宋_GB2312" w:cs="仿宋_GB2312"/>
          <w:i w:val="0"/>
          <w:caps w:val="0"/>
          <w:color w:val="000000"/>
          <w:spacing w:val="0"/>
          <w:sz w:val="32"/>
          <w:szCs w:val="32"/>
          <w:shd w:val="clear" w:fill="FFFFFF"/>
        </w:rPr>
        <w:t>2021年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000A12"/>
    <w:rsid w:val="4D000A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2021-08-24T14:42:00Z</dcterms:created>
  <dc:creator>Administrator</dc:creator>
  <cp:lastModifiedBy>Administrator</cp:lastModifiedBy>
  <dcterms:modified xsi:type="dcterms:W3CDTF">2021-08-24T14:43:15Z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