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22" w:leftChars="-257"/>
        <w:rPr>
          <w:rFonts w:ascii="宋体" w:hAnsi="宋体"/>
          <w:b/>
        </w:rPr>
      </w:pPr>
      <w:r>
        <w:rPr>
          <w:rFonts w:hint="eastAsia" w:ascii="宋体" w:hAnsi="宋体"/>
          <w:b/>
        </w:rPr>
        <w:t>附件2：</w:t>
      </w:r>
    </w:p>
    <w:p>
      <w:pPr>
        <w:ind w:left="-822" w:leftChars="-257"/>
        <w:rPr>
          <w:rFonts w:hint="eastAsia" w:ascii="宋体" w:hAnsi="宋体"/>
          <w:b/>
        </w:rPr>
      </w:pPr>
    </w:p>
    <w:p>
      <w:pPr>
        <w:ind w:left="-822" w:leftChars="-257"/>
        <w:jc w:val="center"/>
        <w:rPr>
          <w:rFonts w:hint="eastAsia" w:ascii="宋体" w:hAnsi="宋体"/>
          <w:b/>
        </w:rPr>
      </w:pPr>
      <w:r>
        <w:rPr>
          <w:rFonts w:ascii="宋体" w:hAnsi="宋体"/>
          <w:b/>
        </w:rPr>
        <w:t xml:space="preserve">      </w:t>
      </w:r>
      <w:bookmarkStart w:id="0" w:name="_GoBack"/>
      <w:r>
        <w:rPr>
          <w:rFonts w:hint="eastAsia" w:ascii="宋体" w:hAnsi="宋体"/>
          <w:b/>
        </w:rPr>
        <w:t>广西商贸高级技工学校2021年度公开招聘工作人员报名表</w:t>
      </w:r>
      <w:bookmarkEnd w:id="0"/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7"/>
        <w:gridCol w:w="264"/>
        <w:gridCol w:w="708"/>
        <w:gridCol w:w="1908"/>
        <w:gridCol w:w="927"/>
        <w:gridCol w:w="709"/>
        <w:gridCol w:w="1402"/>
        <w:gridCol w:w="376"/>
        <w:gridCol w:w="36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4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（正面免冠照片）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作时间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14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术职务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有何职业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资格证书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外语水平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普通话水平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3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计算机水平</w:t>
            </w:r>
          </w:p>
        </w:tc>
        <w:tc>
          <w:tcPr>
            <w:tcW w:w="141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有何特长</w:t>
            </w:r>
          </w:p>
        </w:tc>
        <w:tc>
          <w:tcPr>
            <w:tcW w:w="8285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曾经任教课程</w:t>
            </w:r>
          </w:p>
        </w:tc>
        <w:tc>
          <w:tcPr>
            <w:tcW w:w="709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4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  育</w:t>
            </w: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专业和时间</w:t>
            </w:r>
          </w:p>
        </w:tc>
        <w:tc>
          <w:tcPr>
            <w:tcW w:w="35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  育</w:t>
            </w:r>
          </w:p>
        </w:tc>
        <w:tc>
          <w:tcPr>
            <w:tcW w:w="19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专业和时间</w:t>
            </w:r>
          </w:p>
        </w:tc>
        <w:tc>
          <w:tcPr>
            <w:tcW w:w="35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现工作单位及职务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本人联系电话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现家庭住址及邮编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报考岗位</w:t>
            </w:r>
          </w:p>
        </w:tc>
        <w:tc>
          <w:tcPr>
            <w:tcW w:w="709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简历</w:t>
            </w:r>
          </w:p>
        </w:tc>
        <w:tc>
          <w:tcPr>
            <w:tcW w:w="780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家庭主要成员（父母亲、配偶、子女、兄弟姐妹姓名、年龄、政治面貌、职业情况）</w:t>
            </w:r>
          </w:p>
        </w:tc>
        <w:tc>
          <w:tcPr>
            <w:tcW w:w="780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7804" w:type="dxa"/>
            <w:gridSpan w:val="8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论文发表参编教材课题研究情况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审查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招聘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复查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 注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本人保证所填内容和提供的材料及证件完全真实，否则，同意用人单位取消本人考试或录用资格。用人单位可针对本人应聘申请中所提供的相关信息进行诚信调查。</w:t>
            </w: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应聘人（签名）：</w:t>
            </w:r>
            <w:r>
              <w:rPr>
                <w:rFonts w:hint="eastAsia" w:ascii="楷体_GB2312" w:eastAsia="楷体_GB2312"/>
                <w:b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44027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864"/>
    <w:rsid w:val="000514BD"/>
    <w:rsid w:val="000B0F96"/>
    <w:rsid w:val="000D752F"/>
    <w:rsid w:val="001479FB"/>
    <w:rsid w:val="00172A27"/>
    <w:rsid w:val="001A0CF7"/>
    <w:rsid w:val="001B0528"/>
    <w:rsid w:val="00246D11"/>
    <w:rsid w:val="00285827"/>
    <w:rsid w:val="00292E25"/>
    <w:rsid w:val="002D43E1"/>
    <w:rsid w:val="00374BF0"/>
    <w:rsid w:val="00375B9F"/>
    <w:rsid w:val="003B2C47"/>
    <w:rsid w:val="00434C2A"/>
    <w:rsid w:val="0043683C"/>
    <w:rsid w:val="00492DA7"/>
    <w:rsid w:val="0051064C"/>
    <w:rsid w:val="00544610"/>
    <w:rsid w:val="00564641"/>
    <w:rsid w:val="0065664F"/>
    <w:rsid w:val="006A04FD"/>
    <w:rsid w:val="0073074C"/>
    <w:rsid w:val="007413AC"/>
    <w:rsid w:val="00752A29"/>
    <w:rsid w:val="00956496"/>
    <w:rsid w:val="009740F4"/>
    <w:rsid w:val="0097494D"/>
    <w:rsid w:val="009E3830"/>
    <w:rsid w:val="009F23C7"/>
    <w:rsid w:val="00A25383"/>
    <w:rsid w:val="00A4014C"/>
    <w:rsid w:val="00AA4AA2"/>
    <w:rsid w:val="00AA528F"/>
    <w:rsid w:val="00AC5DF3"/>
    <w:rsid w:val="00B0781E"/>
    <w:rsid w:val="00B243C0"/>
    <w:rsid w:val="00B81095"/>
    <w:rsid w:val="00BC0493"/>
    <w:rsid w:val="00BC0628"/>
    <w:rsid w:val="00C1614E"/>
    <w:rsid w:val="00C35821"/>
    <w:rsid w:val="00C82CA9"/>
    <w:rsid w:val="00C8498F"/>
    <w:rsid w:val="00CB2318"/>
    <w:rsid w:val="00CC5325"/>
    <w:rsid w:val="00D02F7B"/>
    <w:rsid w:val="00D72C50"/>
    <w:rsid w:val="00D80AE1"/>
    <w:rsid w:val="00DD584A"/>
    <w:rsid w:val="00DF793F"/>
    <w:rsid w:val="00E8261D"/>
    <w:rsid w:val="00E87A64"/>
    <w:rsid w:val="00EE57EC"/>
    <w:rsid w:val="00EF22D0"/>
    <w:rsid w:val="00EF59FF"/>
    <w:rsid w:val="00F0786F"/>
    <w:rsid w:val="00F17472"/>
    <w:rsid w:val="00F538FC"/>
    <w:rsid w:val="00F97409"/>
    <w:rsid w:val="00FA4E07"/>
    <w:rsid w:val="06E024AF"/>
    <w:rsid w:val="0AC32316"/>
    <w:rsid w:val="0DEF6D21"/>
    <w:rsid w:val="0E6D2337"/>
    <w:rsid w:val="0F2E3A77"/>
    <w:rsid w:val="10611312"/>
    <w:rsid w:val="120553D9"/>
    <w:rsid w:val="124B00DD"/>
    <w:rsid w:val="130B7B32"/>
    <w:rsid w:val="13FD544D"/>
    <w:rsid w:val="18022FC3"/>
    <w:rsid w:val="18631342"/>
    <w:rsid w:val="1A3C5BE0"/>
    <w:rsid w:val="1B1C3A68"/>
    <w:rsid w:val="1E631C27"/>
    <w:rsid w:val="1F4E0215"/>
    <w:rsid w:val="2A803597"/>
    <w:rsid w:val="2AE73CD6"/>
    <w:rsid w:val="371F45F5"/>
    <w:rsid w:val="38A53BEF"/>
    <w:rsid w:val="3DBC59A2"/>
    <w:rsid w:val="3E1F3728"/>
    <w:rsid w:val="42D42523"/>
    <w:rsid w:val="42EE42E5"/>
    <w:rsid w:val="484C7670"/>
    <w:rsid w:val="49361697"/>
    <w:rsid w:val="4B9F0123"/>
    <w:rsid w:val="4D9314BC"/>
    <w:rsid w:val="52BF6A80"/>
    <w:rsid w:val="55273D5D"/>
    <w:rsid w:val="5C3450FD"/>
    <w:rsid w:val="5CB81AA5"/>
    <w:rsid w:val="5F366488"/>
    <w:rsid w:val="5FF500D6"/>
    <w:rsid w:val="65A3796C"/>
    <w:rsid w:val="65F65F3A"/>
    <w:rsid w:val="670F2632"/>
    <w:rsid w:val="6C44062B"/>
    <w:rsid w:val="71F1696D"/>
    <w:rsid w:val="7C394085"/>
    <w:rsid w:val="7C3D4CF6"/>
    <w:rsid w:val="7DD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cs="仿宋" w:asciiTheme="minorHAnsi" w:hAnsiTheme="minorHAnsi" w:eastAsiaTheme="minorEastAsia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cs="仿宋" w:asciiTheme="minorHAnsi" w:hAnsiTheme="minorHAnsi" w:eastAsiaTheme="minorEastAsia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uiPriority w:val="0"/>
    <w:rPr>
      <w:rFonts w:cs="仿宋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15</Pages>
  <Words>6098</Words>
  <Characters>1981</Characters>
  <Lines>16</Lines>
  <Paragraphs>16</Paragraphs>
  <TotalTime>244</TotalTime>
  <ScaleCrop>false</ScaleCrop>
  <LinksUpToDate>false</LinksUpToDate>
  <CharactersWithSpaces>8063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秋风渐起1427246593</dc:creator>
  <cp:lastModifiedBy>颜永达</cp:lastModifiedBy>
  <cp:lastPrinted>2021-07-03T01:59:00Z</cp:lastPrinted>
  <dcterms:modified xsi:type="dcterms:W3CDTF">2021-09-18T08:05:08Z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BEE4BCB40E3F461FA5011BC53615758E</vt:lpwstr>
  </property>
</Properties>
</file>