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附件二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绵阳市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花园实验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幼儿园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考核招聘专业技术人员报名表（2021年）</w:t>
      </w:r>
    </w:p>
    <w:p>
      <w:pPr>
        <w:spacing w:line="480" w:lineRule="exact"/>
        <w:jc w:val="center"/>
        <w:rPr>
          <w:rFonts w:hint="eastAsia" w:ascii="仿宋_GB2312" w:eastAsia="仿宋_GB2312"/>
          <w:b/>
          <w:bCs/>
          <w:color w:val="000000"/>
          <w:sz w:val="36"/>
        </w:rPr>
      </w:pPr>
    </w:p>
    <w:tbl>
      <w:tblPr>
        <w:tblStyle w:val="2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149"/>
        <w:gridCol w:w="1119"/>
        <w:gridCol w:w="14"/>
        <w:gridCol w:w="2169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(免冠彩色近照）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应聘岗位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  <w:t>毕业院校及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  <w:t>毕业时间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  <w:t>现工作单位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  <w:t>本人详细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-20"/>
                <w:sz w:val="32"/>
                <w:szCs w:val="32"/>
              </w:rPr>
              <w:t>住址及邮编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应聘人员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自我介绍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或简要说明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hint="eastAsia" w:ascii="仿宋_GB2312" w:eastAsia="仿宋_GB2312"/>
          <w:color w:val="000000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72"/>
    <w:rsid w:val="00D85072"/>
    <w:rsid w:val="3BE4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2021-09-14T07:35:00Z</dcterms:created>
  <dc:creator>dell</dc:creator>
  <cp:lastModifiedBy>Administrator</cp:lastModifiedBy>
  <dcterms:modified xsi:type="dcterms:W3CDTF">2021-09-17T07:29:50Z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D72E6B1BC6B947738F2B87AD9E83BAE6</vt:lpwstr>
  </property>
</Properties>
</file>