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B2" w:rsidRPr="00AF6CFD" w:rsidRDefault="004F4FB2" w:rsidP="004F4FB2">
      <w:pPr>
        <w:adjustRightInd w:val="0"/>
        <w:snapToGrid w:val="0"/>
        <w:spacing w:line="520" w:lineRule="exact"/>
        <w:rPr>
          <w:rFonts w:ascii="仿宋_GB2312" w:eastAsia="仿宋_GB2312" w:hAnsi="黑体" w:cs="华文仿宋"/>
          <w:sz w:val="32"/>
          <w:szCs w:val="32"/>
        </w:rPr>
      </w:pPr>
      <w:r w:rsidRPr="00AF6CFD">
        <w:rPr>
          <w:rFonts w:ascii="仿宋_GB2312" w:eastAsia="仿宋_GB2312" w:hAnsi="黑体" w:cs="华文仿宋" w:hint="eastAsia"/>
          <w:sz w:val="32"/>
          <w:szCs w:val="32"/>
        </w:rPr>
        <w:t>附件1</w:t>
      </w:r>
    </w:p>
    <w:p w:rsidR="004F4FB2" w:rsidRPr="00AF6CFD" w:rsidRDefault="004F4FB2" w:rsidP="004F4FB2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黑体"/>
          <w:w w:val="98"/>
          <w:sz w:val="36"/>
          <w:szCs w:val="36"/>
        </w:rPr>
      </w:pPr>
      <w:r w:rsidRPr="00AF6CFD">
        <w:rPr>
          <w:rFonts w:ascii="方正小标宋_GBK" w:eastAsia="方正小标宋_GBK" w:hAnsi="仿宋" w:hint="eastAsia"/>
          <w:w w:val="98"/>
          <w:kern w:val="0"/>
          <w:sz w:val="36"/>
          <w:szCs w:val="36"/>
        </w:rPr>
        <w:t>湘潭大学附属实验学校引进</w:t>
      </w:r>
      <w:r w:rsidRPr="00AF6CFD">
        <w:rPr>
          <w:rFonts w:ascii="方正小标宋_GBK" w:eastAsia="方正小标宋_GBK" w:hint="eastAsia"/>
          <w:w w:val="98"/>
          <w:sz w:val="36"/>
          <w:szCs w:val="36"/>
        </w:rPr>
        <w:t>急需紧缺人才</w:t>
      </w:r>
      <w:r w:rsidRPr="00AF6CFD">
        <w:rPr>
          <w:rFonts w:ascii="方正小标宋_GBK" w:eastAsia="方正小标宋_GBK" w:hAnsi="仿宋" w:hint="eastAsia"/>
          <w:w w:val="98"/>
          <w:kern w:val="0"/>
          <w:sz w:val="36"/>
          <w:szCs w:val="36"/>
        </w:rPr>
        <w:t>岗位表</w:t>
      </w:r>
    </w:p>
    <w:p w:rsidR="004F4FB2" w:rsidRPr="00AF6CFD" w:rsidRDefault="004F4FB2" w:rsidP="004F4FB2">
      <w:pPr>
        <w:adjustRightInd w:val="0"/>
        <w:snapToGrid w:val="0"/>
        <w:spacing w:line="520" w:lineRule="exact"/>
        <w:jc w:val="center"/>
        <w:rPr>
          <w:sz w:val="36"/>
          <w:szCs w:val="36"/>
        </w:rPr>
      </w:pPr>
    </w:p>
    <w:tbl>
      <w:tblPr>
        <w:tblW w:w="8496" w:type="dxa"/>
        <w:tblInd w:w="-34" w:type="dxa"/>
        <w:tblLayout w:type="fixed"/>
        <w:tblLook w:val="04A0"/>
      </w:tblPr>
      <w:tblGrid>
        <w:gridCol w:w="1275"/>
        <w:gridCol w:w="425"/>
        <w:gridCol w:w="1703"/>
        <w:gridCol w:w="1977"/>
        <w:gridCol w:w="1557"/>
        <w:gridCol w:w="1559"/>
      </w:tblGrid>
      <w:tr w:rsidR="004F4FB2" w:rsidRPr="00AF6CFD" w:rsidTr="00F3675D">
        <w:trPr>
          <w:trHeight w:val="5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引进岗位名称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岗位具体要求</w:t>
            </w:r>
          </w:p>
        </w:tc>
      </w:tr>
      <w:tr w:rsidR="004F4FB2" w:rsidRPr="00AF6CFD" w:rsidTr="00F3675D">
        <w:trPr>
          <w:trHeight w:val="394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教师资格证要求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最低学历</w:t>
            </w: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湘潭大学附属实验学校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高中教师</w:t>
            </w:r>
          </w:p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研究生（硕士）、师范类本科生</w:t>
            </w:r>
            <w:r w:rsidRPr="00AF6CF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（心理教育岗位可放宽至非师范类毕业生）</w:t>
            </w: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数学与统计类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生物科学类、</w:t>
            </w:r>
          </w:p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地理科学类、</w:t>
            </w:r>
          </w:p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高中信息技术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高中心理教育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初中教师</w:t>
            </w:r>
          </w:p>
          <w:p w:rsidR="004F4FB2" w:rsidRPr="00AF6CFD" w:rsidRDefault="004F4FB2" w:rsidP="00F3675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数学与统计类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生物科学类、</w:t>
            </w:r>
          </w:p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初中政治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F4FB2" w:rsidRPr="00AF6CFD" w:rsidTr="00F3675D">
        <w:trPr>
          <w:trHeight w:val="316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地理科学类、</w:t>
            </w:r>
          </w:p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F6C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地理学类</w:t>
            </w: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B2" w:rsidRPr="00AF6CFD" w:rsidRDefault="004F4FB2" w:rsidP="00F3675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F4FB2" w:rsidRPr="00AF6CFD" w:rsidRDefault="004F4FB2" w:rsidP="004F4FB2">
      <w:pPr>
        <w:adjustRightInd w:val="0"/>
        <w:snapToGrid w:val="0"/>
        <w:spacing w:line="360" w:lineRule="exact"/>
        <w:jc w:val="left"/>
        <w:rPr>
          <w:rFonts w:ascii="仿宋_GB2312" w:eastAsia="仿宋_GB2312" w:hAnsi="黑体" w:cs="华文仿宋"/>
          <w:sz w:val="24"/>
          <w:szCs w:val="24"/>
        </w:rPr>
      </w:pPr>
    </w:p>
    <w:p w:rsidR="004F4FB2" w:rsidRPr="00AF6CFD" w:rsidRDefault="004F4FB2" w:rsidP="004F4FB2">
      <w:pPr>
        <w:adjustRightInd w:val="0"/>
        <w:snapToGrid w:val="0"/>
        <w:spacing w:line="360" w:lineRule="exact"/>
        <w:jc w:val="left"/>
        <w:rPr>
          <w:rFonts w:ascii="仿宋_GB2312" w:eastAsia="仿宋_GB2312" w:hAnsi="黑体" w:cs="华文仿宋"/>
          <w:sz w:val="32"/>
          <w:szCs w:val="32"/>
        </w:rPr>
      </w:pPr>
    </w:p>
    <w:p w:rsidR="001E289D" w:rsidRPr="004F4FB2" w:rsidRDefault="001E289D" w:rsidP="004F4FB2">
      <w:pPr>
        <w:widowControl/>
        <w:spacing w:line="360" w:lineRule="exact"/>
        <w:jc w:val="left"/>
        <w:rPr>
          <w:rFonts w:ascii="仿宋_GB2312" w:eastAsia="仿宋_GB2312" w:hAnsi="黑体" w:cs="华文仿宋"/>
          <w:sz w:val="32"/>
          <w:szCs w:val="32"/>
        </w:rPr>
      </w:pPr>
    </w:p>
    <w:sectPr w:rsidR="001E289D" w:rsidRPr="004F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9D" w:rsidRDefault="001E289D" w:rsidP="004F4FB2">
      <w:r>
        <w:separator/>
      </w:r>
    </w:p>
  </w:endnote>
  <w:endnote w:type="continuationSeparator" w:id="1">
    <w:p w:rsidR="001E289D" w:rsidRDefault="001E289D" w:rsidP="004F4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9D" w:rsidRDefault="001E289D" w:rsidP="004F4FB2">
      <w:r>
        <w:separator/>
      </w:r>
    </w:p>
  </w:footnote>
  <w:footnote w:type="continuationSeparator" w:id="1">
    <w:p w:rsidR="001E289D" w:rsidRDefault="001E289D" w:rsidP="004F4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FB2"/>
    <w:rsid w:val="001E289D"/>
    <w:rsid w:val="004F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B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F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F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F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P R C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2021-10-29T08:40:00Z</dcterms:created>
  <dcterms:modified xsi:type="dcterms:W3CDTF">2021-10-29T08:40:00Z</dcterms:modified>
</cp:coreProperties>
</file>