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rPr>
          <w:rFonts w:hint="eastAsia" w:ascii="宋体" w:hAnsi="宋体" w:cs="宋体"/>
          <w:b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cs="宋体"/>
          <w:b/>
          <w:kern w:val="0"/>
          <w:sz w:val="32"/>
          <w:szCs w:val="32"/>
        </w:rPr>
        <w:t>附件1：</w:t>
      </w:r>
    </w:p>
    <w:p>
      <w:pPr>
        <w:widowControl/>
        <w:jc w:val="center"/>
        <w:rPr>
          <w:rFonts w:ascii="方正小标宋简体" w:hAnsi="宋体" w:eastAsia="方正小标宋简体" w:cs="宋体"/>
          <w:color w:val="000000"/>
          <w:kern w:val="0"/>
          <w:sz w:val="40"/>
          <w:szCs w:val="40"/>
        </w:rPr>
      </w:pPr>
      <w:r>
        <w:rPr>
          <w:rFonts w:hint="eastAsia" w:ascii="方正小标宋简体" w:hAnsi="宋体" w:eastAsia="方正小标宋简体" w:cs="宋体"/>
          <w:color w:val="000000"/>
          <w:kern w:val="0"/>
          <w:sz w:val="40"/>
          <w:szCs w:val="40"/>
        </w:rPr>
        <w:t>2022年安徽省天长市引进紧缺教育人才岗位计划表</w:t>
      </w:r>
    </w:p>
    <w:tbl>
      <w:tblPr>
        <w:tblStyle w:val="2"/>
        <w:tblW w:w="134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993"/>
        <w:gridCol w:w="1984"/>
        <w:gridCol w:w="709"/>
        <w:gridCol w:w="3827"/>
        <w:gridCol w:w="709"/>
        <w:gridCol w:w="709"/>
        <w:gridCol w:w="1134"/>
        <w:gridCol w:w="850"/>
        <w:gridCol w:w="734"/>
        <w:gridCol w:w="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1242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引才岗位</w:t>
            </w:r>
          </w:p>
        </w:tc>
        <w:tc>
          <w:tcPr>
            <w:tcW w:w="993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984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引才单位</w:t>
            </w:r>
          </w:p>
        </w:tc>
        <w:tc>
          <w:tcPr>
            <w:tcW w:w="709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引才计划</w:t>
            </w:r>
          </w:p>
        </w:tc>
        <w:tc>
          <w:tcPr>
            <w:tcW w:w="7963" w:type="dxa"/>
            <w:gridSpan w:val="6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岗位资格条件</w:t>
            </w:r>
          </w:p>
        </w:tc>
        <w:tc>
          <w:tcPr>
            <w:tcW w:w="567" w:type="dxa"/>
            <w:vMerge w:val="restart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82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学科专业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学历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学位</w:t>
            </w: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知识要求</w:t>
            </w: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能力要求</w:t>
            </w:r>
          </w:p>
        </w:tc>
        <w:tc>
          <w:tcPr>
            <w:tcW w:w="7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任职资格</w:t>
            </w: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24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英语教师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202201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天长市炳辉中学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7" w:type="dxa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研究生：外国语言文学、学科教学（英语），本科：英语、商务英语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研究生及以上</w:t>
            </w:r>
          </w:p>
        </w:tc>
        <w:tc>
          <w:tcPr>
            <w:tcW w:w="709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硕士及以上</w:t>
            </w:r>
          </w:p>
        </w:tc>
        <w:tc>
          <w:tcPr>
            <w:tcW w:w="11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具有深厚的学科专业素养以及一定的教育学、心理学知识;普通高等院校应届硕士研究生专业知识。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较强的语言表达能力、组织能力、沟通能力。</w:t>
            </w:r>
          </w:p>
        </w:tc>
        <w:tc>
          <w:tcPr>
            <w:tcW w:w="7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取得相应学科的高中教师资格证书。</w:t>
            </w:r>
          </w:p>
        </w:tc>
        <w:tc>
          <w:tcPr>
            <w:tcW w:w="56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3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数学教师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202202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安徽省天长中学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27" w:type="dxa"/>
            <w:vMerge w:val="restar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研究生：数学类、学科教学（数学），本科：数学类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天长市炳辉中学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物理教师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202203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安徽省天长中学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27" w:type="dxa"/>
            <w:vMerge w:val="restar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研究生：物理学类、学科教学（物理)，本科：物理学类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天长市炳辉中学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2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化学教师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202204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安徽省天长中学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27" w:type="dxa"/>
            <w:vMerge w:val="restar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研究生：化学类、学科教学（化学)，本科：化学类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1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天长市炳辉中学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生物教师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202205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安徽省天长中学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3827" w:type="dxa"/>
            <w:vMerge w:val="restar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研究生：生物学类、学科教学（生物)，本科：生物科学类、生物工程类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天长市炳辉中学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政治教师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202206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安徽省天长中学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restar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研究生：政治学类、马克思主义理论类、学科教学（思想政治</w:t>
            </w:r>
            <w:r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  <w:t>）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，本科：政治学类、马克思主义理论类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天长市炳辉中学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continue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历史教师</w:t>
            </w:r>
          </w:p>
        </w:tc>
        <w:tc>
          <w:tcPr>
            <w:tcW w:w="99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202207</w:t>
            </w: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安徽省天长中学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restart"/>
            <w:noWrap w:val="0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研究生：计算机类、教育技术学、现代教育技术、学科教学（历史），本科：计算机类、教育技术学</w:t>
            </w: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98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天长市炳辉中学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7" w:type="dxa"/>
            <w:vMerge w:val="continue"/>
            <w:noWrap w:val="0"/>
            <w:vAlign w:val="center"/>
          </w:tcPr>
          <w:p>
            <w:pPr>
              <w:widowControl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242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地理教师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202208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天长市炳辉中学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3827" w:type="dxa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研究生：地理学类、学科教学（地理），本科：地理科学类</w:t>
            </w: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vMerge w:val="continue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4219" w:type="dxa"/>
            <w:gridSpan w:val="3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</w:rPr>
              <w:t>19</w:t>
            </w:r>
          </w:p>
        </w:tc>
        <w:tc>
          <w:tcPr>
            <w:tcW w:w="382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09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13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850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34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567" w:type="dxa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</w:tbl>
    <w:p/>
    <w:sectPr>
      <w:pgSz w:w="16838" w:h="11906" w:orient="landscape"/>
      <w:pgMar w:top="1180" w:right="1440" w:bottom="646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F113D4"/>
    <w:rsid w:val="69F11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2021-11-23T08:30:00Z</dcterms:created>
  <dc:creator>Rachel</dc:creator>
  <cp:lastModifiedBy>Rachel</cp:lastModifiedBy>
  <dcterms:modified xsi:type="dcterms:W3CDTF">2021-11-23T08:31:06Z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E24411FDAD2E417EBE5DB5D3D941BFFB</vt:lpwstr>
  </property>
</Properties>
</file>