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2560" w:hanging="2560" w:hanging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2021年东宁市教育局直属中小学、幼儿园及教育资源服务中心公开招聘教师和工作人员报名登记表</w:t>
      </w:r>
    </w:p>
    <w:bookmarkEnd w:id="0"/>
    <w:p>
      <w:pPr>
        <w:spacing w:line="240" w:lineRule="exact"/>
        <w:ind w:right="-808" w:rightChars="-385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序号：                                                    填表日期：    年    月    日</w:t>
      </w:r>
    </w:p>
    <w:p>
      <w:pPr>
        <w:spacing w:line="100" w:lineRule="exact"/>
        <w:jc w:val="center"/>
        <w:rPr>
          <w:rFonts w:hint="eastAsia" w:ascii="仿宋_GB2312" w:eastAsia="仿宋_GB2312"/>
          <w:spacing w:val="-14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28"/>
        <w:gridCol w:w="1090"/>
        <w:gridCol w:w="725"/>
        <w:gridCol w:w="361"/>
        <w:gridCol w:w="249"/>
        <w:gridCol w:w="205"/>
        <w:gridCol w:w="130"/>
        <w:gridCol w:w="594"/>
        <w:gridCol w:w="174"/>
        <w:gridCol w:w="6"/>
        <w:gridCol w:w="686"/>
        <w:gridCol w:w="835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籍    贯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学    历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学    位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教师资格层次、专业及证号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学习及工作简历</w:t>
            </w:r>
          </w:p>
        </w:tc>
        <w:tc>
          <w:tcPr>
            <w:tcW w:w="85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本人承诺</w:t>
            </w:r>
          </w:p>
        </w:tc>
        <w:tc>
          <w:tcPr>
            <w:tcW w:w="85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ind w:firstLine="5775" w:firstLineChars="27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</w:rPr>
              <w:t>报考</w:t>
            </w:r>
            <w:r>
              <w:rPr>
                <w:rFonts w:hint="eastAsia" w:ascii="仿宋_GB2312" w:eastAsia="仿宋_GB2312"/>
                <w:lang w:val="en-US" w:eastAsia="zh-CN"/>
              </w:rPr>
              <w:t>学校</w:t>
            </w: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报考</w:t>
            </w:r>
            <w:r>
              <w:rPr>
                <w:rFonts w:hint="eastAsia" w:ascii="仿宋_GB2312" w:eastAsia="仿宋_GB2312"/>
                <w:lang w:val="en-US" w:eastAsia="zh-CN"/>
              </w:rPr>
              <w:t>岗位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意    见</w:t>
            </w:r>
          </w:p>
        </w:tc>
        <w:tc>
          <w:tcPr>
            <w:tcW w:w="42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240" w:lineRule="exact"/>
              <w:ind w:firstLine="3465" w:firstLineChars="165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初审：                                </w:t>
            </w:r>
          </w:p>
          <w:p>
            <w:pPr>
              <w:wordWrap w:val="0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复审：                                  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年     月    日</w:t>
            </w:r>
          </w:p>
        </w:tc>
        <w:tc>
          <w:tcPr>
            <w:tcW w:w="42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</w:rPr>
              <w:t>审查人（签名）：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</w:t>
            </w: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</w:t>
            </w: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年    月    日</w:t>
            </w:r>
          </w:p>
        </w:tc>
      </w:tr>
    </w:tbl>
    <w:p>
      <w:pPr>
        <w:spacing w:line="100" w:lineRule="exact"/>
        <w:ind w:firstLine="420" w:firstLineChars="200"/>
        <w:rPr>
          <w:rFonts w:hint="eastAsia" w:ascii="仿宋_GB2312" w:eastAsia="仿宋_GB2312"/>
        </w:rPr>
      </w:pPr>
    </w:p>
    <w:p>
      <w:pPr>
        <w:spacing w:line="300" w:lineRule="exact"/>
        <w:rPr>
          <w:rFonts w:hint="eastAsia"/>
        </w:rPr>
      </w:pPr>
      <w:r>
        <w:rPr>
          <w:rFonts w:hint="eastAsia" w:ascii="仿宋_GB2312" w:eastAsia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教师资格证、考核合格证明、单位同意报考证明等证件的复印件依次附一份表后。5.学历指专科、本科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C2531"/>
    <w:rsid w:val="049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2021-11-30T09:16:00Z</dcterms:created>
  <dc:creator>、姜宇溪</dc:creator>
  <cp:lastModifiedBy>、姜宇溪</cp:lastModifiedBy>
  <dcterms:modified xsi:type="dcterms:W3CDTF">2021-11-30T09:16:39Z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FB2CCE3725484F518CBFFFCAD244C157</vt:lpwstr>
  </property>
</Properties>
</file>