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60" w:lineRule="auto"/>
        <w:jc w:val="left"/>
        <w:rPr>
          <w:rFonts w:ascii="宋体" w:hAnsi="宋体" w:cs="Arial"/>
          <w:color w:val="626363"/>
          <w:kern w:val="0"/>
          <w:sz w:val="24"/>
        </w:rPr>
      </w:pPr>
      <w:r>
        <w:rPr>
          <w:rFonts w:hint="eastAsia" w:cs="Arial"/>
          <w:b/>
          <w:bCs/>
          <w:color w:val="000000"/>
          <w:sz w:val="28"/>
          <w:szCs w:val="28"/>
        </w:rPr>
        <w:t>附件：</w:t>
      </w:r>
    </w:p>
    <w:p>
      <w:pPr>
        <w:wordWrap w:val="0"/>
        <w:snapToGrid w:val="0"/>
        <w:spacing w:line="360" w:lineRule="auto"/>
        <w:jc w:val="center"/>
        <w:rPr>
          <w:rFonts w:hint="eastAsia" w:cs="Arial" w:eastAsiaTheme="minorEastAsia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cs="Arial"/>
          <w:b/>
          <w:bCs/>
          <w:color w:val="000000"/>
          <w:sz w:val="32"/>
          <w:szCs w:val="32"/>
        </w:rPr>
        <w:t>云南省事业单位应聘人员考试报名登记表</w:t>
      </w:r>
      <w:bookmarkEnd w:id="0"/>
      <w:r>
        <w:rPr>
          <w:rFonts w:hint="eastAsia" w:cs="Arial"/>
          <w:b/>
          <w:bCs/>
          <w:color w:val="000000"/>
          <w:sz w:val="32"/>
          <w:szCs w:val="32"/>
          <w:lang w:val="en-US" w:eastAsia="zh-CN"/>
        </w:rPr>
        <w:tab/>
      </w:r>
    </w:p>
    <w:p>
      <w:pPr>
        <w:wordWrap w:val="0"/>
        <w:snapToGrid w:val="0"/>
        <w:spacing w:line="360" w:lineRule="auto"/>
        <w:rPr>
          <w:rFonts w:hint="eastAsia" w:cs="Arial"/>
          <w:b/>
          <w:bCs/>
          <w:color w:val="000000"/>
          <w:sz w:val="18"/>
          <w:szCs w:val="32"/>
        </w:rPr>
      </w:pPr>
    </w:p>
    <w:p>
      <w:pPr>
        <w:wordWrap w:val="0"/>
        <w:snapToGrid w:val="0"/>
        <w:spacing w:line="360" w:lineRule="auto"/>
        <w:rPr>
          <w:rFonts w:ascii="宋体" w:hAnsi="宋体" w:cs="Arial"/>
          <w:color w:val="626363"/>
        </w:rPr>
      </w:pPr>
      <w:r>
        <w:rPr>
          <w:rFonts w:hint="eastAsia" w:cs="Arial"/>
          <w:color w:val="000000"/>
          <w:szCs w:val="32"/>
        </w:rPr>
        <w:t>考试类别：应届                                                       编号：</w:t>
      </w:r>
    </w:p>
    <w:tbl>
      <w:tblPr>
        <w:tblStyle w:val="3"/>
        <w:tblW w:w="928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593"/>
        <w:gridCol w:w="896"/>
        <w:gridCol w:w="85"/>
        <w:gridCol w:w="785"/>
        <w:gridCol w:w="672"/>
        <w:gridCol w:w="897"/>
        <w:gridCol w:w="654"/>
        <w:gridCol w:w="523"/>
        <w:gridCol w:w="826"/>
        <w:gridCol w:w="774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报考单位</w:t>
            </w:r>
          </w:p>
        </w:tc>
        <w:tc>
          <w:tcPr>
            <w:tcW w:w="309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hint="eastAsia" w:cs="Arial"/>
                <w:b/>
                <w:bCs/>
                <w:color w:val="000000"/>
              </w:rPr>
            </w:pPr>
            <w:r>
              <w:rPr>
                <w:rFonts w:hint="eastAsia" w:cs="Arial"/>
                <w:b/>
                <w:bCs/>
                <w:color w:val="000000"/>
              </w:rPr>
              <w:t>云南师范大学</w:t>
            </w:r>
          </w:p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b/>
                <w:bCs/>
                <w:color w:val="000000"/>
              </w:rPr>
              <w:t>附属世纪金源学校</w:t>
            </w: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主管部门</w:t>
            </w:r>
          </w:p>
        </w:tc>
        <w:tc>
          <w:tcPr>
            <w:tcW w:w="26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b/>
                <w:bCs/>
                <w:color w:val="000000"/>
              </w:rPr>
              <w:t>云南省教育厅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报考岗位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照</w:t>
            </w:r>
          </w:p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2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姓名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性别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18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color w:val="62636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2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民族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籍贯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18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color w:val="62636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2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学历学位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身份证号码</w:t>
            </w:r>
          </w:p>
        </w:tc>
        <w:tc>
          <w:tcPr>
            <w:tcW w:w="27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18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color w:val="62636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主要特长</w:t>
            </w:r>
          </w:p>
        </w:tc>
        <w:tc>
          <w:tcPr>
            <w:tcW w:w="799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毕业院校及时间</w:t>
            </w:r>
          </w:p>
        </w:tc>
        <w:tc>
          <w:tcPr>
            <w:tcW w:w="709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所学专业</w:t>
            </w:r>
          </w:p>
        </w:tc>
        <w:tc>
          <w:tcPr>
            <w:tcW w:w="709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现户口所在地</w:t>
            </w:r>
          </w:p>
        </w:tc>
        <w:tc>
          <w:tcPr>
            <w:tcW w:w="709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联系电话</w:t>
            </w:r>
          </w:p>
        </w:tc>
        <w:tc>
          <w:tcPr>
            <w:tcW w:w="30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代理报名人签名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联系地址</w:t>
            </w:r>
          </w:p>
        </w:tc>
        <w:tc>
          <w:tcPr>
            <w:tcW w:w="709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本人简历</w:t>
            </w:r>
          </w:p>
        </w:tc>
        <w:tc>
          <w:tcPr>
            <w:tcW w:w="858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备注</w:t>
            </w:r>
          </w:p>
        </w:tc>
        <w:tc>
          <w:tcPr>
            <w:tcW w:w="858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Arial"/>
                <w:color w:val="626363"/>
                <w:sz w:val="24"/>
              </w:rPr>
            </w:pPr>
            <w:r>
              <w:rPr>
                <w:rFonts w:hint="eastAsia" w:cs="Arial"/>
                <w:color w:val="000000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61E6"/>
    <w:rsid w:val="02443CD2"/>
    <w:rsid w:val="042C60D1"/>
    <w:rsid w:val="0A897EDF"/>
    <w:rsid w:val="1AE935FD"/>
    <w:rsid w:val="31FB0B59"/>
    <w:rsid w:val="33F22D90"/>
    <w:rsid w:val="4E6C31FD"/>
    <w:rsid w:val="50E50A7E"/>
    <w:rsid w:val="6FCC61E6"/>
    <w:rsid w:val="701E3199"/>
    <w:rsid w:val="718A789B"/>
    <w:rsid w:val="7DBB7C8D"/>
    <w:rsid w:val="7E627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565656"/>
      <w:u w:val="none"/>
    </w:rPr>
  </w:style>
  <w:style w:type="character" w:styleId="7">
    <w:name w:val="Hyperlink"/>
    <w:basedOn w:val="4"/>
    <w:uiPriority w:val="0"/>
    <w:rPr>
      <w:color w:val="5656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2020-10-21T00:50:00Z</dcterms:created>
  <dc:creator>cfgdfr45dsg</dc:creator>
  <cp:lastModifiedBy>信息中心</cp:lastModifiedBy>
  <cp:lastPrinted>2021-01-11T01:03:00Z</cp:lastPrinted>
  <dcterms:modified xsi:type="dcterms:W3CDTF">2021-01-11T02:21:41Z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