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吉林大学第一幼儿园员工应聘申请表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499"/>
        <w:gridCol w:w="1425"/>
        <w:gridCol w:w="1487"/>
        <w:gridCol w:w="1626"/>
      </w:tblGrid>
      <w:tr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拟应聘岗位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特长及</w:t>
            </w:r>
          </w:p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所达水平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最后学历</w:t>
            </w:r>
          </w:p>
          <w:bookmarkStart w:id="0" w:name="_GoBack"/>
          <w:bookmarkEnd w:id="0"/>
        </w:tc>
        <w:tc>
          <w:tcPr>
            <w:tcW w:w="2499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最后毕业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541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原始毕业学校及专业</w:t>
            </w:r>
          </w:p>
        </w:tc>
        <w:tc>
          <w:tcPr>
            <w:tcW w:w="703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03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567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3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3703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03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3106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持</w:t>
            </w:r>
          </w:p>
          <w:p>
            <w:pPr>
              <w:pStyle w:val="style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pStyle w:val="style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03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/>
        <w:trPr>
          <w:trHeight w:val="762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03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pStyle w:val="style0"/>
        <w:jc w:val="left"/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96</Words>
  <Pages>1</Pages>
  <Characters>96</Characters>
  <Application>WPS Office</Application>
  <DocSecurity>0</DocSecurity>
  <Paragraphs>65</Paragraphs>
  <ScaleCrop>false</ScaleCrop>
  <LinksUpToDate>false</LinksUpToDate>
  <CharactersWithSpaces>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2021-07-29T02:45:00Z</dcterms:created>
  <dc:creator>user</dc:creator>
  <lastModifiedBy>PEMM20</lastModifiedBy>
  <dcterms:modified xsi:type="dcterms:W3CDTF">2021-12-21T11:03:19Z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01ef56cb7b4742d7aeb9bb2c60680bfb</vt:lpwstr>
  </property>
</Properties>
</file>