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云南省玉溪市江川区2022年提前招聘引进教师公告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为充实我区教师队伍，玉溪市江川区决定2022年提前招聘引进教师76名，现将有关事项公告如下：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一、招聘单位及岗位情况</w:t>
      </w:r>
    </w:p>
    <w:tbl>
      <w:tblPr>
        <w:tblW w:w="197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333"/>
        <w:gridCol w:w="452"/>
        <w:gridCol w:w="872"/>
        <w:gridCol w:w="305"/>
        <w:gridCol w:w="873"/>
        <w:gridCol w:w="873"/>
        <w:gridCol w:w="305"/>
        <w:gridCol w:w="873"/>
        <w:gridCol w:w="873"/>
        <w:gridCol w:w="305"/>
        <w:gridCol w:w="873"/>
        <w:gridCol w:w="873"/>
        <w:gridCol w:w="305"/>
        <w:gridCol w:w="873"/>
        <w:gridCol w:w="873"/>
        <w:gridCol w:w="873"/>
        <w:gridCol w:w="873"/>
        <w:gridCol w:w="305"/>
        <w:gridCol w:w="873"/>
        <w:gridCol w:w="873"/>
        <w:gridCol w:w="873"/>
        <w:gridCol w:w="873"/>
        <w:gridCol w:w="305"/>
        <w:gridCol w:w="873"/>
        <w:gridCol w:w="873"/>
        <w:gridCol w:w="305"/>
        <w:gridCol w:w="305"/>
        <w:gridCol w:w="305"/>
        <w:gridCol w:w="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18817" w:type="dxa"/>
            <w:gridSpan w:val="2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招聘学校（单位）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语文教师（男）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语文教师（女）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数学教师（男）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数学教师（女）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英语教师（男）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英语教师（女）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物理教师（男）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物理教师（女）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化学教师（男）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化学教师（女）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历史教师（男）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历史教师（女）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地理教师（男）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地理教师（女）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生物教师（男）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生物教师（女）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道德与法治教师（男）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道德与法治教师（女）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心理健康学科教师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游泳学科教师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玉溪市江川区第一中学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玉溪市江川区第二中学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玉溪市江川区职业中学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玉溪市江川区教育体育系统初中学校（不含江川一中初中部）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玉溪市江川区教育体育系统所属小学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玉溪市江川区教育体育系统幼儿园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 计</w:t>
            </w: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具体岗位设置情况及要求详看附件1《玉溪市江川区2022年提前招聘引进教师岗位表》。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二、招聘对象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招聘对象为全日制普通高校2022年毕业生，本科及以上学历且具有相应学位。教育部直属师范大学公费师范毕业生（以下简称公费师范生）、普通高校全日制硕士研究生（以下简称研究生）且具有相应学位的优先。教育部直属六所师范类高等院校为：华东师范大学、华中师范大学、北京师范大学、东北师范大学、陕西师范大学、西南大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三、基本条件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1.坚持党的路线、方针、政策，遵纪守法，热爱教育事业。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2.所学专业与招聘岗位要求的专业相符或相近；专业名称不符但专业方向符合的，可视为符合条件。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3.毕业时须取得对应的毕业证、学位证、教师资格证、普通话证书（小学语文、幼儿教师岗位要求二级甲等及以上）。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4.身体健康。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5.受到党纪、政纪处分期限未满或者正在接受纪律审查的人员，受到刑事处罚期限未满或者正在接受司法调查尚未做出结论的人员，均不得参加应聘。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四、招聘方法及程序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（一）报名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本次招聘采取现场报名的方式，每位报考者限报一个岗位。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1.西南大学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（1）报名时间：2021年12月30日，上午：9:00-11:30。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（2）报名地点：重庆市北碚区品格酒店8楼平台（北碚区文星湾139号附2号，西南大学5号门斜对面旺德旺城电梯上7楼—步梯上8楼）。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2.云南师范大学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（1）报名时间：2022年1月3日，上午9:30-12:00。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（2）报名地点：昆明丽水云泉大酒店一楼大堂（云南省昆明市呈贡大学城聚贤街768号）。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3.报名所需材料：《江川区2022年提前招聘引进教师报名表》（附后）、《大中专毕业生就业推荐表》、身份证、荣誉表彰及各类获奖证书、大学所学课程成绩表、学校出具的专业证明、特长、社会实践等材料，其他材料自行酌情添加，材料必须全面、真实、有效，上述相关材料报名时验原件交复印件（推荐表、成绩表和专业证明需要所在学校盖章方可有效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4.报名联系方式：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玉溪市江川区教育体育局联系人及电话：周老师（0877-8011829、18187716673）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玉溪市江川区第一中学联系人及电话：张老师（18087789120）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玉溪市江川区第二中学报名联系人及电话：高老师（18087705919）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玉溪市江川区职业中学报名联系人及电话：李老师（18187733659）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小学教师岗位报名联系人及电话：黄老师（18087706325）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幼儿教师岗位报名联系人及电话：杨老师（18108777679）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（二）资格初审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1.由考核组根据应聘者提交的材料，全面了解应聘者的知识结构、学业成绩、德才表现、社会实践、兴趣特长、受表彰等情况。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2.所有招聘岗位对应聘者的资格审查顺序为公费师范生→研究生→本科生。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1）所有招聘岗位若有公费师范生报名应聘时，则先对公费师范生进行资格审查，资格审查合格的可在自愿的前提下直接签订就业协议，若岗位招聘数已经由公费师范生签约（签订就业协议，下同）满，则不再对报名应聘该岗位的其他人员进行资格审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（2）若公费师范生应聘人数大于该岗位招聘数且资格审查合格，全部进入后续考核，对其他非公费师范生报名者不再进行资格审查。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3）若公费师范生签约后该岗位还有剩余招聘数的，先对研究生进行资格初审，若初审合格的研究生大于该岗位剩余招聘数的3倍，按照1:3的比例进入后续考核，对其他报名者不再进行资格审查，若初审合格的研究生等于该岗位剩余招聘数的3倍，全部进入后续考核，对其他报名者不再进行资格审查；若初审合格的研究生小于该岗位剩余招聘数的3倍，全部进入后续考核，并从其他（本科）报名应聘者中选优进入后续考核，但进入后续考核人数不突破该岗位剩余招聘数的3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3.资格审查将贯穿整个招聘过程，对在任何一个环节查明不符合公告要求的报考者，一律取消考核或聘用资格。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（三）考核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考核采取试讲、答辩和专业技能测试的方式进行。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1.进入考核人员的确定。资格初审后，根据公费师范生签约情况及研究生报名情况，依据综合评分情况分岗位按招聘数或剩余招聘数1:3的比例确定进入考核人员。达不到上述比例的岗位，应聘者全部进入考核。考核的时间、地点另行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2.幼儿教师、江川一中音乐教师岗位进行试讲和专业技能测试。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3.其他招聘岗位进行试讲和答辩。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4.幼儿教师、江川一中音乐教师岗位成绩构成：综合成绩=试讲成绩×60%+专业技能测试×40%。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5.其他招聘岗位成绩构成：综合成绩=试讲成绩×60%+答辩成绩×40%。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（四）确定拟聘用人员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按程序考核拟聘用人员的确定：根据综合成绩从高分到低分确定拟聘用人员，综合成绩并列的，按试讲成绩排序（试讲成绩再次并列的，并列人员再次组织试讲,并按试讲成绩排序），综合成绩需达到70分及以上方可确定为拟聘用人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（五）签订就业协议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拟聘用人员现场签订就业协议和补充协议，招聘单位最低服务年限为五年（公费师范生最低服务年限为六年）。拟聘用人员在规定时间内不签订就业协议的，取消其岗位拟聘用资格，空缺岗位按综合成绩依次递补（综合成绩须在70分及以上）确定拟聘用人员，签订就业协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（六）报到及资格复审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签订就业协议的考生毕业后，必须在规定的时间内报到，并提供毕业证（学位证）、报到证或就业登记证、教师资格证（与所报学科相符）、普通话等级证书（小学语文、幼儿教师需提供）等证书原件进行资格复审，收复印件1份。复审不合格或未能提交相关证书进行资格复审的，则就业协议视为无效，取消拟聘用资格。协议视为无效的按岗位综合成绩依次递补（综合成绩须在70分及以上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（七）体检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由玉溪市江川区教育体育局组织拟聘用人员体检，体检参照公务员录用通用体检标准执行，幼儿教师考生同时加检《关于调整申请认定幼儿园教师资格人员体检标准的通知》（教资字〔2010〕15号）文件中规定增加的检查项目。首次体检不合格，在5个工作日内由考生本人提出书面申请，可到上一级医疗机构进行一次全面复检，复检结论为最终体检结论，体检费由考生自理。拟聘用人员体检不合格或放弃体检的不再递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（八）考察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由招聘单位及主管部门对拟聘用人员思想政治表现、道德品质、业务能力、工作实绩等情况进行考察，全面掌握了解拟聘用人员的实际情况，并对拟聘用人员资格条件进行复查。考察不合格或放弃考察拟聘用人员，不再递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（九）公示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体检及考察合格的拟聘用人员在玉溪人才网公示不少于7个工作日。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（十）聘用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拟聘用人员公示期满后，没有反映问题或反映有问题但不影响聘用的，办理聘用手续；对反映有影响聘用的问题并查有实据的，不予聘用；对反映的问题一时难以查实的，可暂缓聘用，待查清问题后再决定是否聘用。拟聘用人员在接到通知后，必须在规定的时间内报到。无正当理由逾期不报到者，取消其聘用资格。聘用人员实行聘任制管理，签订聘用合同。拟聘用人员不服从学校工作安排的视为自动放弃。聘用期间的工资及福利待遇按国家有关规定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五、新冠肺炎疫情防控提示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1.“健康码”和“通信大数据行程卡”均为绿码的， 现场测量体温正常（≤37.3℃）方可参加报名和考核。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2.“健康码”为黄码、“通信大数据行程卡”显示来自国内有高中风险地区的城市的报考者，需提供考试前3天内有效的新冠病毒核酸检测阴性检测报告原件或出示“健康码”新冠病毒核酸检测阴性信息，现场测量体温正常（≤37.3℃）可参加报名和考核，未提供报告（证明）的报考者不得参加报名和考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3.近1个月内有境外旅居史的报考者，需提供14天有效的集中医学隔离观察和7天有效居家隔离观察证明、考试前3天内有效的新冠病毒核酸检测阴性检测报告原件或出示“健康码”新冠病毒核酸检测阴性信息，现场测量体温正常（≤37.3℃）可进入考点的普通考场参加报名和考核，未提供报告（证明）的报考者不得进入报名和考核场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4.“健康码”为红码的报考者不得进入报名和考核场所。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5.报考者应遵守相关防疫要求。凡隐瞒或谎报旅居史、接触史、健康状况等疫情防控重点信息，不配合工作人员进行防疫检测、询问等造成不良后果的，取消报名、考核及聘用资格；如有违法情况，将依法追究法律责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在招聘过程中，将按照疫情防控的最新要求落实防控措施，必要时将对有关要求进行调整，敬请广大报考者给予支持和配合。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六、纪律要求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1.应聘者提交的应聘材料要做到真实、认真、准确，不得隐瞒真实情况、弄虚作假。对违反招聘纪律或涉及伪造、编造证件、证明材料、印章的应聘者，一律取消报名、考核或聘用资格。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2.报名后应聘者应保持报名时登记的联系电话畅通。若因应聘者联系电话不畅通造成的后果，由应聘者本人负责。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七、监督电话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玉溪市江川区纪委监委驻区教育体育局纪检监察组：0877-8019067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3C3C3C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附件：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7AB7"/>
          <w:spacing w:val="0"/>
          <w:sz w:val="30"/>
          <w:szCs w:val="30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7AB7"/>
          <w:spacing w:val="0"/>
          <w:sz w:val="30"/>
          <w:szCs w:val="30"/>
          <w:u w:val="single"/>
          <w:bdr w:val="none" w:color="auto" w:sz="0" w:space="0"/>
          <w:shd w:val="clear" w:fill="FFFFFF"/>
        </w:rPr>
        <w:instrText xml:space="preserve"> HYPERLINK "https://www.yxrc.cn/tpfwqserver/uploads/articleFiles/files/20211223/1640250591183081597.xlsx" \o "1.玉溪市江川区2022年提前招聘引进教师岗位表" \t "https://www.yxrc.cn/yxrc/_blank" </w:instrText>
      </w:r>
      <w:r>
        <w:rPr>
          <w:rFonts w:hint="eastAsia" w:ascii="宋体" w:hAnsi="宋体" w:eastAsia="宋体" w:cs="宋体"/>
          <w:i w:val="0"/>
          <w:caps w:val="0"/>
          <w:color w:val="337AB7"/>
          <w:spacing w:val="0"/>
          <w:sz w:val="30"/>
          <w:szCs w:val="30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337AB7"/>
          <w:spacing w:val="0"/>
          <w:sz w:val="30"/>
          <w:szCs w:val="30"/>
          <w:u w:val="single"/>
          <w:bdr w:val="none" w:color="auto" w:sz="0" w:space="0"/>
          <w:shd w:val="clear" w:fill="FFFFFF"/>
        </w:rPr>
        <w:t>1.玉溪市江川区2022年提前招聘引进教师岗位表</w:t>
      </w:r>
      <w:r>
        <w:rPr>
          <w:rFonts w:hint="eastAsia" w:ascii="宋体" w:hAnsi="宋体" w:eastAsia="宋体" w:cs="宋体"/>
          <w:i w:val="0"/>
          <w:caps w:val="0"/>
          <w:color w:val="337AB7"/>
          <w:spacing w:val="0"/>
          <w:sz w:val="30"/>
          <w:szCs w:val="30"/>
          <w:u w:val="single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7AB7"/>
          <w:spacing w:val="0"/>
          <w:sz w:val="30"/>
          <w:szCs w:val="30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7AB7"/>
          <w:spacing w:val="0"/>
          <w:sz w:val="30"/>
          <w:szCs w:val="30"/>
          <w:u w:val="single"/>
          <w:bdr w:val="none" w:color="auto" w:sz="0" w:space="0"/>
          <w:shd w:val="clear" w:fill="FFFFFF"/>
        </w:rPr>
        <w:instrText xml:space="preserve"> HYPERLINK "https://www.yxrc.cn/tpfwqserver/uploads/articleFiles/files/20211223/1640250634931099304.docx" \o "2.玉溪市江川区2022年提前招聘引进教师报名表" \t "https://www.yxrc.cn/yxrc/_blank" </w:instrText>
      </w:r>
      <w:r>
        <w:rPr>
          <w:rFonts w:hint="eastAsia" w:ascii="宋体" w:hAnsi="宋体" w:eastAsia="宋体" w:cs="宋体"/>
          <w:i w:val="0"/>
          <w:caps w:val="0"/>
          <w:color w:val="337AB7"/>
          <w:spacing w:val="0"/>
          <w:sz w:val="30"/>
          <w:szCs w:val="30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337AB7"/>
          <w:spacing w:val="0"/>
          <w:sz w:val="30"/>
          <w:szCs w:val="30"/>
          <w:u w:val="single"/>
          <w:bdr w:val="none" w:color="auto" w:sz="0" w:space="0"/>
          <w:shd w:val="clear" w:fill="FFFFFF"/>
        </w:rPr>
        <w:t>2.玉溪市江川区2022年提前招聘引进教师报名表</w:t>
      </w:r>
      <w:r>
        <w:rPr>
          <w:rFonts w:hint="eastAsia" w:ascii="宋体" w:hAnsi="宋体" w:eastAsia="宋体" w:cs="宋体"/>
          <w:i w:val="0"/>
          <w:caps w:val="0"/>
          <w:color w:val="337AB7"/>
          <w:spacing w:val="0"/>
          <w:sz w:val="30"/>
          <w:szCs w:val="30"/>
          <w:u w:val="single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C3C3C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玉溪市江川区教育体育局  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2021年12月23日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22677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F0B83"/>
    <w:rsid w:val="26D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2021-12-23T10:59:00Z</dcterms:created>
  <dc:creator>Administrator</dc:creator>
  <cp:lastModifiedBy>Administrator</cp:lastModifiedBy>
  <dcterms:modified xsi:type="dcterms:W3CDTF">2021-12-23T12:21:31Z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