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00"/>
        <w:jc w:val="center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淮安生态文旅区沁春路幼儿园</w:t>
      </w:r>
    </w:p>
    <w:p>
      <w:pPr>
        <w:spacing w:line="440" w:lineRule="exact"/>
        <w:ind w:firstLine="60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公开招聘工作人员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健康信息表</w:t>
      </w:r>
    </w:p>
    <w:p>
      <w:pPr>
        <w:spacing w:line="440" w:lineRule="exact"/>
        <w:ind w:firstLine="600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529"/>
        <w:gridCol w:w="402"/>
        <w:gridCol w:w="375"/>
        <w:gridCol w:w="689"/>
        <w:gridCol w:w="695"/>
        <w:gridCol w:w="526"/>
        <w:gridCol w:w="1106"/>
        <w:gridCol w:w="332"/>
        <w:gridCol w:w="339"/>
        <w:gridCol w:w="379"/>
        <w:gridCol w:w="645"/>
        <w:gridCol w:w="494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姓 名</w:t>
            </w:r>
          </w:p>
        </w:tc>
        <w:tc>
          <w:tcPr>
            <w:tcW w:w="21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报考岗位</w:t>
            </w:r>
          </w:p>
        </w:tc>
        <w:tc>
          <w:tcPr>
            <w:tcW w:w="28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身份证号</w:t>
            </w:r>
          </w:p>
        </w:tc>
        <w:tc>
          <w:tcPr>
            <w:tcW w:w="21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联系方式</w:t>
            </w:r>
          </w:p>
        </w:tc>
        <w:tc>
          <w:tcPr>
            <w:tcW w:w="28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家庭住址</w:t>
            </w:r>
          </w:p>
        </w:tc>
        <w:tc>
          <w:tcPr>
            <w:tcW w:w="7278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是否从疫情中高风险地区回淮</w:t>
            </w:r>
          </w:p>
        </w:tc>
        <w:tc>
          <w:tcPr>
            <w:tcW w:w="7278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是否与确诊病例、疑似病例有接触史</w:t>
            </w:r>
          </w:p>
        </w:tc>
        <w:tc>
          <w:tcPr>
            <w:tcW w:w="7278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914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出 行 记 录（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面试前14天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1.离淮时间</w:t>
            </w:r>
          </w:p>
        </w:tc>
        <w:tc>
          <w:tcPr>
            <w:tcW w:w="9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返淮时间</w:t>
            </w:r>
          </w:p>
        </w:tc>
        <w:tc>
          <w:tcPr>
            <w:tcW w:w="12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去往何处</w:t>
            </w:r>
          </w:p>
        </w:tc>
        <w:tc>
          <w:tcPr>
            <w:tcW w:w="10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交通工具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（车次号）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22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返淮后两周本人与同行人员健康状况</w:t>
            </w:r>
          </w:p>
        </w:tc>
        <w:tc>
          <w:tcPr>
            <w:tcW w:w="687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2.离淮时间</w:t>
            </w:r>
          </w:p>
        </w:tc>
        <w:tc>
          <w:tcPr>
            <w:tcW w:w="9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返淮时间</w:t>
            </w:r>
          </w:p>
        </w:tc>
        <w:tc>
          <w:tcPr>
            <w:tcW w:w="12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去往何处</w:t>
            </w:r>
          </w:p>
        </w:tc>
        <w:tc>
          <w:tcPr>
            <w:tcW w:w="10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交通工具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（车次号）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22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返淮后两周本人与同行人员健康状况</w:t>
            </w:r>
          </w:p>
        </w:tc>
        <w:tc>
          <w:tcPr>
            <w:tcW w:w="687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914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健康异常情况表（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面试前14天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时间</w:t>
            </w:r>
          </w:p>
        </w:tc>
        <w:tc>
          <w:tcPr>
            <w:tcW w:w="13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是否就医</w:t>
            </w:r>
          </w:p>
        </w:tc>
        <w:tc>
          <w:tcPr>
            <w:tcW w:w="13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诊断医院</w:t>
            </w: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诊断结果</w:t>
            </w:r>
          </w:p>
        </w:tc>
        <w:tc>
          <w:tcPr>
            <w:tcW w:w="13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康复情况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default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  <w:t>注：</w:t>
      </w:r>
      <w:r>
        <w:rPr>
          <w:rFonts w:hint="eastAsia" w:ascii="宋体" w:hAnsi="宋体" w:cs="宋体"/>
          <w:color w:val="auto"/>
          <w:kern w:val="2"/>
          <w:sz w:val="24"/>
          <w:szCs w:val="21"/>
          <w:lang w:val="en-US" w:eastAsia="zh-CN" w:bidi="ar-SA"/>
        </w:rPr>
        <w:t>1.</w:t>
      </w:r>
      <w:r>
        <w:rPr>
          <w:rFonts w:hint="eastAsia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  <w:t>本人保证此表格填写内容真实、可靠，如有不实之处，愿承担一切法律责任。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jc w:val="both"/>
        <w:rPr>
          <w:rFonts w:hint="default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1"/>
          <w:lang w:val="en-US" w:eastAsia="zh-CN" w:bidi="ar-SA"/>
        </w:rPr>
        <w:t>2.</w:t>
      </w:r>
      <w:r>
        <w:rPr>
          <w:rFonts w:hint="default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  <w:t>如有需要，可自行调整表格填写。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20" w:firstLineChars="300"/>
        <w:jc w:val="both"/>
        <w:rPr>
          <w:rFonts w:hint="default" w:ascii="Calibri" w:hAnsi="Calibri" w:cs="Calibri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宋体" w:hAnsi="宋体" w:eastAsia="仿宋_GB2312" w:cs="宋体"/>
          <w:color w:val="auto"/>
          <w:kern w:val="2"/>
          <w:sz w:val="24"/>
          <w:szCs w:val="21"/>
          <w:lang w:val="en-US" w:eastAsia="zh-CN" w:bidi="ar-SA"/>
        </w:rPr>
        <w:t>填写人签字：                      填表日期：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0D56"/>
    <w:rsid w:val="071F1747"/>
    <w:rsid w:val="4F0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2022-01-17T08:55:00Z</dcterms:created>
  <dc:creator>小喜哥哥</dc:creator>
  <cp:lastModifiedBy>小喜哥哥</cp:lastModifiedBy>
  <dcterms:modified xsi:type="dcterms:W3CDTF">2022-01-17T08:57:10Z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B2EBA48B252643EA85584CE362F9133B</vt:lpwstr>
  </property>
</Properties>
</file>