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80" w:rsidRPr="00D46576" w:rsidRDefault="00057C80" w:rsidP="00057C80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057C80" w:rsidRPr="00D46576" w:rsidRDefault="00057C80" w:rsidP="00057C80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057C80" w:rsidRPr="00D46576" w:rsidTr="002F43D9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bookmarkEnd w:id="0"/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057C80" w:rsidRPr="00D46576" w:rsidRDefault="00057C80" w:rsidP="002F43D9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057C80" w:rsidRPr="00D46576" w:rsidRDefault="00057C80" w:rsidP="002F43D9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057C80" w:rsidRPr="00D46576" w:rsidRDefault="00057C80" w:rsidP="002F43D9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057C80" w:rsidRPr="00D46576" w:rsidRDefault="00057C80" w:rsidP="002F43D9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057C80" w:rsidRPr="00D46576" w:rsidRDefault="00057C80" w:rsidP="002F43D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057C80" w:rsidRPr="00D46576" w:rsidRDefault="00057C80" w:rsidP="002F43D9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057C80" w:rsidRPr="00D46576" w:rsidTr="002F43D9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2825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057C80" w:rsidRPr="00D46576" w:rsidRDefault="00057C80" w:rsidP="002F43D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rPr>
                <w:rFonts w:ascii="宋体" w:hAnsi="宋体"/>
                <w:szCs w:val="21"/>
              </w:rPr>
            </w:pPr>
          </w:p>
        </w:tc>
      </w:tr>
      <w:tr w:rsidR="00057C80" w:rsidRPr="00D46576" w:rsidTr="002F43D9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057C80" w:rsidRPr="00D46576" w:rsidTr="002F43D9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57C80" w:rsidRPr="00D46576" w:rsidRDefault="00057C80" w:rsidP="002F43D9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057C80" w:rsidRPr="00D46576" w:rsidRDefault="00057C80" w:rsidP="002F43D9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57C80" w:rsidRPr="00D46576" w:rsidTr="002F43D9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057C80" w:rsidRPr="00D46576" w:rsidRDefault="00057C80" w:rsidP="002F43D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57C80" w:rsidRPr="00D46576" w:rsidRDefault="00057C80" w:rsidP="002F43D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057C80" w:rsidRPr="00D46576" w:rsidRDefault="00057C80" w:rsidP="002F43D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057C80" w:rsidRPr="00D46576" w:rsidRDefault="00057C80" w:rsidP="002F43D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057C80" w:rsidRPr="00D46576" w:rsidRDefault="00057C80" w:rsidP="002F43D9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057C80" w:rsidRPr="00D46576" w:rsidRDefault="00057C80" w:rsidP="00057C80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057C80" w:rsidRPr="00D46576" w:rsidRDefault="00057C80" w:rsidP="00057C80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2042AE" w:rsidRDefault="00057C80" w:rsidP="00057C80">
      <w:r w:rsidRPr="00D46576">
        <w:rPr>
          <w:rFonts w:hint="eastAsia"/>
          <w:bCs/>
          <w:szCs w:val="21"/>
        </w:rPr>
        <w:t>2</w:t>
      </w:r>
      <w:r w:rsidRPr="00D46576">
        <w:rPr>
          <w:rFonts w:hint="eastAsia"/>
          <w:bCs/>
          <w:szCs w:val="21"/>
        </w:rPr>
        <w:t>、学习类别指全日制普通高校、成人教育（</w:t>
      </w:r>
      <w:proofErr w:type="gramStart"/>
      <w:r w:rsidRPr="00D46576">
        <w:rPr>
          <w:rFonts w:hint="eastAsia"/>
          <w:bCs/>
          <w:szCs w:val="21"/>
        </w:rPr>
        <w:t>含普通</w:t>
      </w:r>
      <w:proofErr w:type="gramEnd"/>
      <w:r w:rsidRPr="00D46576">
        <w:rPr>
          <w:rFonts w:hint="eastAsia"/>
          <w:bCs/>
          <w:szCs w:val="21"/>
        </w:rPr>
        <w:t>高校成人教育、自学考试和党校成人教育学历）。</w:t>
      </w:r>
    </w:p>
    <w:sectPr w:rsidR="00204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80"/>
    <w:rsid w:val="00057C80"/>
    <w:rsid w:val="0020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>china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2022-02-28T01:18:00Z</dcterms:created>
  <dcterms:modified xsi:type="dcterms:W3CDTF">2022-02-28T01:18:00Z</dcterms:modified>
</cp:coreProperties>
</file>