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E36C09" w:themeColor="accent6" w:themeShade="BF"/>
                <w:sz w:val="28"/>
                <w:szCs w:val="28"/>
                <w:lang w:val="en-US" w:eastAsia="zh-CN"/>
              </w:rPr>
              <w:t>由用人单位填写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E36C09" w:themeColor="accent6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E36C09" w:themeColor="accent6" w:themeShade="BF"/>
                <w:sz w:val="28"/>
                <w:szCs w:val="28"/>
                <w:lang w:val="en-US" w:eastAsia="zh-CN"/>
              </w:rPr>
              <w:t>由用人单位主管部门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E36C09" w:themeColor="accent6" w:themeShade="BF"/>
                <w:sz w:val="28"/>
                <w:szCs w:val="28"/>
                <w:lang w:val="en-US"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EBE31C-1318-49F9-A65D-2B3AA8B042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E006028-D0AB-4FCE-8A51-3A230197AE3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5D3FC04-1721-493F-B7B2-43178ED635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A9B3C48-F5CC-451B-8967-F2E2418946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16405702"/>
    <w:rsid w:val="197061A3"/>
    <w:rsid w:val="3B111712"/>
    <w:rsid w:val="71B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huanghai</cp:lastModifiedBy>
  <cp:lastPrinted>2022-01-04T03:24:00Z</cp:lastPrinted>
  <dcterms:modified xsi:type="dcterms:W3CDTF">2022-03-10T00:43:14Z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E9F1F403E14E4A7EA8AAB135D54A4CB0</vt:lpwstr>
  </property>
</Properties>
</file>