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360" w:lineRule="atLeast"/>
        <w:jc w:val="center"/>
        <w:rPr>
          <w:rFonts w:hint="eastAsia"/>
        </w:rPr>
      </w:pP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广东省江门市蓬江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  <w:lang w:eastAsia="zh-CN"/>
        </w:rPr>
        <w:t>区</w:t>
      </w:r>
      <w:r>
        <w:rPr>
          <w:rFonts w:hint="eastAsia" w:ascii="方正小标宋简体" w:eastAsia="方正小标宋简体"/>
          <w:color w:val="000000"/>
          <w:spacing w:val="8"/>
          <w:sz w:val="44"/>
          <w:szCs w:val="44"/>
        </w:rPr>
        <w:t>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江门市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蓬江区地处广东省珠江三角西翼，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是江门市衔接粤港澳大湾区核心城市的前沿地区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、全国著名侨乡——江门市的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中心城区和政治、经济、文化、金融交汇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中心。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蓬江区交通网络发达，区位优势明显，是珠江三角洲和港澳地区与粤西、中国西海各省水陆</w:t>
      </w:r>
      <w:bookmarkStart w:id="0" w:name="_GoBack"/>
      <w:bookmarkEnd w:id="0"/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交通的重要门户，在珠三角地区具有明显竞争优势，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未来将实现与广州、佛山、中山、珠海等地30分钟内的互联互通。作为江门五邑的首府，蓬江区一直致力于建设与现代化城市发展相适应，全面满足现代生活需求的优良人居环境，区内规划布局合理，基础设施完备，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中心城区商品房均价约为</w:t>
      </w:r>
      <w:r>
        <w:rPr>
          <w:rFonts w:hint="eastAsia" w:ascii="仿宋_GB2312" w:hAnsi="ˎ̥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1.1万元/平方米。区内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大、中、小学教育网络和医疗卫生等公共生活配套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完善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，生活质量综合指数较高，是宜居、宜业、宜游的现代化发展的沿海城市。此外，蓬江区教师待遇优厚，在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编在岗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eastAsia="zh-CN"/>
        </w:rPr>
        <w:t>教师人均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eastAsia="zh-CN"/>
        </w:rPr>
        <w:t>年收入约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万元（含五险一金），全区尊师重教的氛围十分浓厚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，教师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的归属感、成就感和幸福感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lang w:eastAsia="zh-CN"/>
        </w:rPr>
        <w:t>与日俱增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蓬江区委区政府始终把教育摆在优先发展的战略地位，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</w:rPr>
        <w:t>提出践行“追求卓越，勇攀高峰”的教育理念，不断擦亮“学在蓬江”的金字招牌，努力打造教育发展高地。站在“十四五”的新起点，蓬江教育正以昂扬的姿态在新的赛道上加速奔跑，向着更高更强的目标进发。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我区先后成为江门市首批广东省教育强区、江门市首个“广东省推进教育现代化先进区”及“全国义务教育发展基本均衡区”、“广东省中小学责任督学挂牌督导创新区”。获“全国和谐社区建设示范城区先进单位”“全国社区服务示范城区”“全省法制宣传教育先进集体”“广东省英特尔未来教育项目推广示范区”“广东省文明单位”等多项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蓬江区紧抓大湾区建设的历史发展机遇，致力打造“江门人才岛”。人才岛将打造粤港澳大湾区人才高地，它紧紧围绕打造成为珠三角高品质人才培养示范基地、粤港澳大湾区创新发展示范区、国际人才云基地的战略、产业优势地位目标，坚持对标国际标准、全国样本、广东标杆，高规格规划、高水平建设、高效能管理，着力将人才岛建设成为科创要素集聚、产业优势突出、基础设施完善、生态环境优美的现代化城区。同时，蓬江区还致力打造另一座现代化滨江生态园林新城区——滨江新区。滨江新区打造以城市居住功能为主导，以体育和会展为特色，集行政、商务、商业、文化和休闲功能于一体的宜居新区。周边有多个高档小区、还有正在建设的银葵医院、广东实验中学附属江门学校，生活配套完善，环境优美，是未来蓬江区新的城市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“十三五”期间，蓬江教育得到长足发展，“十四五”时期更是蓬江教育实现高质量发展的战略机遇期，我们把成为“江门五邑教育发展的排头兵”，成为珠西教育新高地，作为蓬江教育的目标定位与责任担当，使教育成为蓬江经济社会发展的重要引擎和动力，为蓬江高质量发展提供强劲的人才保障和智力支撑。我们坚信，有教育优先发展理念的引领，有更多高素质教育人才的引进，蓬江教育的明天一定会更加美好！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8582D11"/>
    <w:rsid w:val="09914E1D"/>
    <w:rsid w:val="0A5C7DB5"/>
    <w:rsid w:val="0B352B6E"/>
    <w:rsid w:val="0B732C56"/>
    <w:rsid w:val="0C520342"/>
    <w:rsid w:val="0CE91F86"/>
    <w:rsid w:val="0D51568F"/>
    <w:rsid w:val="0D7217FC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06B2"/>
    <w:rsid w:val="154914F9"/>
    <w:rsid w:val="155B74DF"/>
    <w:rsid w:val="155F156F"/>
    <w:rsid w:val="15E12D10"/>
    <w:rsid w:val="160F0491"/>
    <w:rsid w:val="16393542"/>
    <w:rsid w:val="164C2011"/>
    <w:rsid w:val="167D4EA0"/>
    <w:rsid w:val="167E3E13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4061C9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547823"/>
    <w:rsid w:val="27114F24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46B4698"/>
    <w:rsid w:val="3545076E"/>
    <w:rsid w:val="35635FA2"/>
    <w:rsid w:val="35977D79"/>
    <w:rsid w:val="35C5593A"/>
    <w:rsid w:val="35DD49ED"/>
    <w:rsid w:val="367C467A"/>
    <w:rsid w:val="370F1C42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A947B0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DD1E4B"/>
    <w:rsid w:val="5AE16FD6"/>
    <w:rsid w:val="5B0B440B"/>
    <w:rsid w:val="5B4E56B5"/>
    <w:rsid w:val="5B875F5B"/>
    <w:rsid w:val="5C016AD6"/>
    <w:rsid w:val="5E8A064A"/>
    <w:rsid w:val="60DB28EF"/>
    <w:rsid w:val="61CC30E1"/>
    <w:rsid w:val="623B6E96"/>
    <w:rsid w:val="62650996"/>
    <w:rsid w:val="62AF150B"/>
    <w:rsid w:val="62B62211"/>
    <w:rsid w:val="6360263B"/>
    <w:rsid w:val="6392595B"/>
    <w:rsid w:val="63ED1211"/>
    <w:rsid w:val="649421CD"/>
    <w:rsid w:val="64B53151"/>
    <w:rsid w:val="65B53FB6"/>
    <w:rsid w:val="66824ADE"/>
    <w:rsid w:val="66C74FC0"/>
    <w:rsid w:val="671C6714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0E23FC"/>
    <w:rsid w:val="6D1B718F"/>
    <w:rsid w:val="6D7E4347"/>
    <w:rsid w:val="6DCE26B3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2</Pages>
  <Words>1183</Words>
  <Characters>1187</Characters>
  <Lines>0</Lines>
  <Paragraphs>0</Paragraphs>
  <TotalTime>5</TotalTime>
  <ScaleCrop>false</ScaleCrop>
  <LinksUpToDate>false</LinksUpToDate>
  <CharactersWithSpaces>1187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2021-03-20T12:45:00Z</dcterms:created>
  <dc:creator>Administrator</dc:creator>
  <cp:lastModifiedBy>开心小菠萝</cp:lastModifiedBy>
  <cp:lastPrinted>2022-04-01T04:06:00Z</cp:lastPrinted>
  <dcterms:modified xsi:type="dcterms:W3CDTF">2022-04-01T07:38:10Z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1570742C447746FCBC95BDAD1C518B71</vt:lpwstr>
  </property>
</Properties>
</file>