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楷体_GB2312"/>
          <w:bCs/>
          <w:sz w:val="28"/>
          <w:szCs w:val="28"/>
        </w:rPr>
      </w:pPr>
      <w:r>
        <w:rPr>
          <w:rFonts w:hint="eastAsia" w:ascii="黑体" w:hAnsi="黑体" w:eastAsia="黑体" w:cs="楷体_GB2312"/>
          <w:bCs/>
          <w:sz w:val="28"/>
          <w:szCs w:val="28"/>
        </w:rPr>
        <w:t>附件</w:t>
      </w:r>
      <w:r>
        <w:rPr>
          <w:rFonts w:hint="eastAsia" w:ascii="黑体" w:hAnsi="黑体" w:eastAsia="黑体" w:cs="楷体_GB2312"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楷体_GB2312"/>
          <w:bCs/>
          <w:sz w:val="28"/>
          <w:szCs w:val="28"/>
        </w:rPr>
        <w:t>：</w:t>
      </w:r>
    </w:p>
    <w:p>
      <w:pPr>
        <w:spacing w:line="500" w:lineRule="exact"/>
        <w:jc w:val="left"/>
        <w:rPr>
          <w:rFonts w:ascii="黑体" w:hAnsi="黑体" w:eastAsia="黑体" w:cs="楷体_GB2312"/>
          <w:bCs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楷体_GB2312" w:eastAsia="方正小标宋简体" w:cs="楷体_GB2312"/>
          <w:bCs/>
          <w:sz w:val="44"/>
          <w:szCs w:val="44"/>
        </w:rPr>
      </w:pPr>
      <w:r>
        <w:rPr>
          <w:rFonts w:hint="eastAsia" w:ascii="方正小标宋简体" w:hAnsi="楷体_GB2312" w:eastAsia="方正小标宋简体" w:cs="楷体_GB2312"/>
          <w:bCs/>
          <w:spacing w:val="-40"/>
          <w:sz w:val="44"/>
          <w:szCs w:val="44"/>
        </w:rPr>
        <w:t>正宁县教育系统2022年公开引进急需紧缺人才</w:t>
      </w:r>
      <w:r>
        <w:rPr>
          <w:rFonts w:hint="eastAsia" w:ascii="方正小标宋简体" w:hAnsi="楷体_GB2312" w:eastAsia="方正小标宋简体" w:cs="楷体_GB2312"/>
          <w:bCs/>
          <w:sz w:val="44"/>
          <w:szCs w:val="44"/>
        </w:rPr>
        <w:t>面试教材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因普通高中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高一年级从2021年秋季起使用新版教材，因此本次面试统一使用该教材：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语文：普通高中教科书《语文（必修）上册》，人民教育出版社（2019年8月第1版）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数学：普通高中教科书《数学（必修）第一册》，湖南教育出版社（2019年11月第1版）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英语：普通高中教科书《英语（必修）第一册》，北京师范大学出版社（2019年8月第1版）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俄语：义务教育教科书《俄语》（七年级全一册），人民教育出版社（2012年5月第一版）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政治：普通高中教科书《思想政治（必修１）中国特色社会主义》，人民教育出版社（2020年7月第2版）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历史：普通高中教科书《历史（必修）中外历史纲要（上）》，人民教育出版社（2019年8月第1版）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地理：普通高中教科书《地理（必修）第一册》，湖南教育出版社（2019年7月第1版）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物理：普通高中教科书《物理（必修）第一册》，人民教育出版社（2019年6月第1版）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生物：普通高中教科书《生物学（必修１）分子与细胞》，人民教育出版社（2019年6月第1版）</w:t>
      </w:r>
    </w:p>
    <w:sectPr>
      <w:footerReference r:id="rId5" w:type="default"/>
      <w:pgSz w:w="11906" w:h="16838"/>
      <w:pgMar w:top="1440" w:right="1800" w:bottom="1440" w:left="1800" w:header="708" w:footer="454" w:gutter="0"/>
      <w:pgNumType w:fmt="numberInDash" w:start="1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ajorEastAsia" w:hAnsiTheme="majorEastAsia" w:eastAsiaTheme="majorEastAsia"/>
        <w:sz w:val="28"/>
        <w:szCs w:val="28"/>
      </w:rPr>
    </w:pP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5729B"/>
    <w:rsid w:val="00071BC3"/>
    <w:rsid w:val="000757E8"/>
    <w:rsid w:val="000E79A5"/>
    <w:rsid w:val="001904C2"/>
    <w:rsid w:val="00235675"/>
    <w:rsid w:val="00323B43"/>
    <w:rsid w:val="003C08AB"/>
    <w:rsid w:val="003D37D8"/>
    <w:rsid w:val="003F1621"/>
    <w:rsid w:val="004358AB"/>
    <w:rsid w:val="006048FE"/>
    <w:rsid w:val="006439DE"/>
    <w:rsid w:val="006662E4"/>
    <w:rsid w:val="006B403F"/>
    <w:rsid w:val="007335E5"/>
    <w:rsid w:val="00760707"/>
    <w:rsid w:val="007960CE"/>
    <w:rsid w:val="007B5D50"/>
    <w:rsid w:val="00866C31"/>
    <w:rsid w:val="008B7726"/>
    <w:rsid w:val="009E59A9"/>
    <w:rsid w:val="00B16197"/>
    <w:rsid w:val="00B85E37"/>
    <w:rsid w:val="00B93E27"/>
    <w:rsid w:val="00BF1153"/>
    <w:rsid w:val="00C77725"/>
    <w:rsid w:val="00D5729B"/>
    <w:rsid w:val="00E43556"/>
    <w:rsid w:val="00EF4533"/>
    <w:rsid w:val="00F614BE"/>
    <w:rsid w:val="00F80A46"/>
    <w:rsid w:val="00FC7F1E"/>
    <w:rsid w:val="4A8F4581"/>
    <w:rsid w:val="51E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unhideWhenUsed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9">
    <w:name w:val="正文文本缩进 2 Char"/>
    <w:basedOn w:val="6"/>
    <w:link w:val="2"/>
    <w:semiHidden/>
    <w:uiPriority w:val="99"/>
    <w:rPr>
      <w:rFonts w:eastAsiaTheme="minor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405</Characters>
  <Lines>3</Lines>
  <Paragraphs>1</Paragraphs>
  <TotalTime>46</TotalTime>
  <ScaleCrop>false</ScaleCrop>
  <LinksUpToDate>false</LinksUpToDate>
  <CharactersWithSpaces>475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2022-03-09T08:58:00Z</dcterms:created>
  <dc:creator>admin</dc:creator>
  <cp:lastModifiedBy>Administrator</cp:lastModifiedBy>
  <cp:lastPrinted>2022-03-30T07:12:00Z</cp:lastPrinted>
  <dcterms:modified xsi:type="dcterms:W3CDTF">2022-03-31T08:31:17Z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68D1EDD0364F4BFCA5BFC618F14C9C11</vt:lpwstr>
  </property>
</Properties>
</file>