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85" w:rsidRDefault="00200EC1">
      <w:pPr>
        <w:pStyle w:val="Default"/>
        <w:rPr>
          <w:sz w:val="18"/>
          <w:szCs w:val="18"/>
        </w:rPr>
      </w:pPr>
      <w:r>
        <w:rPr>
          <w:rStyle w:val="NormalCharacter"/>
          <w:rFonts w:ascii="仿宋" w:eastAsia="仿宋" w:hAnsi="仿宋" w:cs="仿宋" w:hint="eastAsia"/>
          <w:color w:val="auto"/>
          <w:sz w:val="32"/>
          <w:szCs w:val="32"/>
        </w:rPr>
        <w:t>附件</w:t>
      </w:r>
      <w:r>
        <w:rPr>
          <w:rStyle w:val="NormalCharacter"/>
          <w:rFonts w:ascii="仿宋" w:eastAsia="仿宋" w:hAnsi="仿宋" w:cs="仿宋" w:hint="eastAsia"/>
          <w:color w:val="auto"/>
          <w:sz w:val="32"/>
          <w:szCs w:val="32"/>
        </w:rPr>
        <w:t>1</w:t>
      </w:r>
      <w:r>
        <w:rPr>
          <w:rStyle w:val="NormalCharacter"/>
          <w:rFonts w:ascii="仿宋" w:eastAsia="仿宋" w:hAnsi="仿宋" w:cs="仿宋" w:hint="eastAsia"/>
          <w:color w:val="auto"/>
          <w:sz w:val="32"/>
          <w:szCs w:val="32"/>
        </w:rPr>
        <w:t>：</w:t>
      </w:r>
    </w:p>
    <w:p w:rsidR="008F6085" w:rsidRDefault="00200EC1">
      <w:pPr>
        <w:pStyle w:val="Default"/>
        <w:jc w:val="center"/>
        <w:rPr>
          <w:rFonts w:ascii="方正公文小标宋" w:eastAsia="方正公文小标宋" w:hAnsi="方正公文小标宋" w:cs="方正公文小标宋"/>
          <w:sz w:val="30"/>
          <w:szCs w:val="30"/>
        </w:rPr>
      </w:pPr>
      <w:r>
        <w:rPr>
          <w:rFonts w:ascii="方正公文小标宋" w:eastAsia="方正公文小标宋" w:hAnsi="方正公文小标宋" w:cs="方正公文小标宋" w:hint="eastAsia"/>
          <w:sz w:val="30"/>
          <w:szCs w:val="30"/>
        </w:rPr>
        <w:t>海南医学院二级单位专职管理人员及教辅公开招聘岗位需求表</w:t>
      </w:r>
    </w:p>
    <w:tbl>
      <w:tblPr>
        <w:tblW w:w="9062" w:type="dxa"/>
        <w:tblInd w:w="93" w:type="dxa"/>
        <w:tblLayout w:type="fixed"/>
        <w:tblLook w:val="04A0"/>
      </w:tblPr>
      <w:tblGrid>
        <w:gridCol w:w="839"/>
        <w:gridCol w:w="704"/>
        <w:gridCol w:w="444"/>
        <w:gridCol w:w="1795"/>
        <w:gridCol w:w="876"/>
        <w:gridCol w:w="877"/>
        <w:gridCol w:w="2752"/>
        <w:gridCol w:w="775"/>
      </w:tblGrid>
      <w:tr w:rsidR="008F6085">
        <w:trPr>
          <w:trHeight w:val="35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招聘人数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专业要求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政治面貌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学历学位要求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岗位其他要求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岗位代码</w:t>
            </w:r>
          </w:p>
        </w:tc>
      </w:tr>
      <w:tr w:rsidR="008F6085">
        <w:trPr>
          <w:trHeight w:val="617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行政管理岗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会计学、审计学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研究生学历并硕士学位</w:t>
            </w:r>
          </w:p>
          <w:p w:rsidR="008F6085" w:rsidRDefault="008F6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1. </w:t>
            </w:r>
            <w:r>
              <w:rPr>
                <w:rStyle w:val="font21"/>
                <w:rFonts w:hint="default"/>
                <w:lang/>
              </w:rPr>
              <w:t>高等教育学历起点为本科；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应届硕士须在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日前取得学历学位证书；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年龄不超过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1987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日以后出生）。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A1</w:t>
            </w:r>
          </w:p>
        </w:tc>
      </w:tr>
      <w:tr w:rsidR="008F6085">
        <w:trPr>
          <w:trHeight w:val="2904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二级教学单位专职管理岗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党政管理）</w:t>
            </w:r>
            <w:bookmarkStart w:id="0" w:name="_GoBack"/>
            <w:bookmarkEnd w:id="0"/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哲学类、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法学类、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教育学、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文学类、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历史学类、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理学类、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医学类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中共党员（含预备党员）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高等教育学历起点为本科；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应届硕士须在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日前取得学历学位证书；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年龄不超过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1992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日以后出生）。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A2</w:t>
            </w:r>
          </w:p>
        </w:tc>
      </w:tr>
      <w:tr w:rsidR="008F6085">
        <w:trPr>
          <w:trHeight w:val="286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临床技能国家级实验教学中心教辅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临床医学类、护理学类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1. </w:t>
            </w:r>
            <w:r>
              <w:rPr>
                <w:rStyle w:val="font21"/>
                <w:rFonts w:hint="default"/>
                <w:lang/>
              </w:rPr>
              <w:t>高等教育学历起点为本科；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应届硕士须在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日前取得学历学位证书；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年龄不超过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1987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日以后出生）。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A3</w:t>
            </w:r>
          </w:p>
        </w:tc>
      </w:tr>
      <w:tr w:rsidR="008F6085">
        <w:trPr>
          <w:trHeight w:val="675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海南省药物研究与开发科技园教辅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药理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毒理部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临床医学类、药学类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 xml:space="preserve">1. </w:t>
            </w:r>
            <w:r>
              <w:rPr>
                <w:rStyle w:val="font21"/>
                <w:rFonts w:hint="default"/>
                <w:lang/>
              </w:rPr>
              <w:t>高等教育学历起点为本科；</w:t>
            </w:r>
          </w:p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应届硕士须在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日前取得学历学位证书；</w:t>
            </w:r>
          </w:p>
          <w:p w:rsidR="008F6085" w:rsidRDefault="00200EC1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年龄不超过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岁（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1987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日以后出生）。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A4</w:t>
            </w:r>
          </w:p>
        </w:tc>
      </w:tr>
      <w:tr w:rsidR="008F6085">
        <w:trPr>
          <w:trHeight w:val="702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病理部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病理学、兽医学（病理学）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A5</w:t>
            </w:r>
          </w:p>
        </w:tc>
      </w:tr>
      <w:tr w:rsidR="008F6085">
        <w:trPr>
          <w:trHeight w:val="675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临床检验部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临床医学类、医学检验学及其相关专业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A6</w:t>
            </w:r>
          </w:p>
        </w:tc>
      </w:tr>
      <w:tr w:rsidR="008F6085">
        <w:trPr>
          <w:trHeight w:val="675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质量保证部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6085" w:rsidRDefault="00200EC1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临床医学类、药学类、生物医学工程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A7</w:t>
            </w:r>
          </w:p>
        </w:tc>
      </w:tr>
      <w:tr w:rsidR="008F6085">
        <w:trPr>
          <w:trHeight w:val="1229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综合管理办公室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药学类、公共卫生类、计算机、软件工程及其相关专业、社会医学与卫生事业管理专业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/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085" w:rsidRDefault="008F608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6085" w:rsidRDefault="00200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A8</w:t>
            </w:r>
          </w:p>
        </w:tc>
      </w:tr>
    </w:tbl>
    <w:p w:rsidR="008F6085" w:rsidRDefault="00200EC1">
      <w:pPr>
        <w:widowControl/>
        <w:jc w:val="left"/>
        <w:textAlignment w:val="center"/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/>
        </w:rPr>
        <w:t>注：本次招聘专业要求按照《海南省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/>
        </w:rPr>
        <w:t>2022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/>
        </w:rPr>
        <w:t>年度考试录用公务员专业参考目录》，国外学历学位参照执行，最终解释权归海南医学院人事处所有。</w:t>
      </w:r>
    </w:p>
    <w:sectPr w:rsidR="008F6085" w:rsidSect="008F6085">
      <w:headerReference w:type="default" r:id="rId7"/>
      <w:footerReference w:type="default" r:id="rId8"/>
      <w:pgSz w:w="11906" w:h="16838"/>
      <w:pgMar w:top="1134" w:right="1800" w:bottom="1134" w:left="1800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C1" w:rsidRDefault="00200EC1" w:rsidP="008F6085">
      <w:r>
        <w:separator/>
      </w:r>
    </w:p>
  </w:endnote>
  <w:endnote w:type="continuationSeparator" w:id="0">
    <w:p w:rsidR="00200EC1" w:rsidRDefault="00200EC1" w:rsidP="008F6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85" w:rsidRDefault="008F60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F6085" w:rsidRDefault="008F6085">
                <w:pPr>
                  <w:pStyle w:val="a3"/>
                </w:pPr>
                <w:r>
                  <w:fldChar w:fldCharType="begin"/>
                </w:r>
                <w:r w:rsidR="00200EC1">
                  <w:instrText xml:space="preserve"> PAGE  \* MERGEFORMAT </w:instrText>
                </w:r>
                <w:r>
                  <w:fldChar w:fldCharType="separate"/>
                </w:r>
                <w:r w:rsidR="002A0234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200EC1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C1" w:rsidRDefault="00200EC1" w:rsidP="008F6085">
      <w:r>
        <w:separator/>
      </w:r>
    </w:p>
  </w:footnote>
  <w:footnote w:type="continuationSeparator" w:id="0">
    <w:p w:rsidR="00200EC1" w:rsidRDefault="00200EC1" w:rsidP="008F6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85" w:rsidRDefault="008F608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B50F24"/>
    <w:rsid w:val="00200EC1"/>
    <w:rsid w:val="002A0234"/>
    <w:rsid w:val="008F6085"/>
    <w:rsid w:val="1BDA072F"/>
    <w:rsid w:val="29B50F24"/>
    <w:rsid w:val="640B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8F608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F608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3">
    <w:name w:val="footer"/>
    <w:basedOn w:val="a"/>
    <w:qFormat/>
    <w:rsid w:val="008F608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4">
    <w:name w:val="header"/>
    <w:basedOn w:val="a"/>
    <w:qFormat/>
    <w:rsid w:val="008F6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NormalCharacter">
    <w:name w:val="NormalCharacter"/>
    <w:semiHidden/>
    <w:qFormat/>
    <w:rsid w:val="008F6085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font21">
    <w:name w:val="font21"/>
    <w:basedOn w:val="a0"/>
    <w:qFormat/>
    <w:rsid w:val="008F6085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董小姐 ❤</dc:creator>
  <cp:lastModifiedBy>门户网站管理员</cp:lastModifiedBy>
  <cp:revision>2</cp:revision>
  <dcterms:created xsi:type="dcterms:W3CDTF">2022-03-21T01:50:00Z</dcterms:created>
  <dcterms:modified xsi:type="dcterms:W3CDTF">2022-03-30T07:38:00Z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50C7FEDEC33B4BC09D440B27B9D7A019</vt:lpwstr>
  </property>
</Properties>
</file>