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３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重点</w:t>
      </w:r>
      <w:r>
        <w:rPr>
          <w:rFonts w:hint="eastAsia"/>
          <w:sz w:val="36"/>
          <w:szCs w:val="36"/>
          <w:lang w:val="en-US" w:eastAsia="zh-CN"/>
        </w:rPr>
        <w:t>全日制普通</w:t>
      </w:r>
      <w:r>
        <w:rPr>
          <w:rFonts w:hint="eastAsia"/>
          <w:sz w:val="36"/>
          <w:szCs w:val="36"/>
        </w:rPr>
        <w:t>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2ZiMGYzM2I4Mjg5MjA1YTM4NmYxYzYwZTg4OTkifQ=="/>
  </w:docVars>
  <w:rsids>
    <w:rsidRoot w:val="00000000"/>
    <w:rsid w:val="391B1AB4"/>
    <w:rsid w:val="51A54378"/>
    <w:rsid w:val="691658D0"/>
    <w:rsid w:val="BF7EE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2022-04-26T15:23:00Z</dcterms:created>
  <dc:creator>Administrator</dc:creator>
  <cp:lastModifiedBy>李仙儿</cp:lastModifiedBy>
  <dcterms:modified xsi:type="dcterms:W3CDTF">2022-04-27T17:15:17Z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CA557B573F2144079BD1BC0AF45D49CA</vt:lpwstr>
  </property>
</Properties>
</file>