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C3" w:rsidRDefault="009F2E38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1B53D2">
        <w:rPr>
          <w:rFonts w:ascii="黑体" w:eastAsia="黑体" w:hAnsi="黑体" w:cs="仿宋_GB2312" w:hint="eastAsia"/>
          <w:sz w:val="32"/>
          <w:szCs w:val="32"/>
        </w:rPr>
        <w:t>1</w:t>
      </w:r>
    </w:p>
    <w:p w:rsidR="004C6BC3" w:rsidRDefault="009F2E38">
      <w:pPr>
        <w:spacing w:line="57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>
        <w:rPr>
          <w:rFonts w:ascii="方正小标宋_GBK" w:eastAsia="方正小标宋_GBK" w:hAnsi="华文中宋" w:hint="eastAsia"/>
          <w:sz w:val="44"/>
          <w:szCs w:val="44"/>
        </w:rPr>
        <w:t>试教考生须知</w:t>
      </w:r>
    </w:p>
    <w:p w:rsidR="004C6BC3" w:rsidRDefault="004C6BC3">
      <w:pPr>
        <w:spacing w:line="570" w:lineRule="exact"/>
        <w:ind w:firstLineChars="200" w:firstLine="881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bookmarkEnd w:id="0"/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一、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因疫情防控需要，考生在开考前100分钟（5月28日上午</w:t>
      </w:r>
      <w:r w:rsidR="00AA6532" w:rsidRPr="00867BFC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:</w:t>
      </w:r>
      <w:r w:rsidR="00AA6532" w:rsidRPr="00867BFC">
        <w:rPr>
          <w:rFonts w:ascii="仿宋_GB2312" w:eastAsia="仿宋_GB2312" w:hAnsi="仿宋_GB2312" w:cs="仿宋_GB2312" w:hint="eastAsia"/>
          <w:sz w:val="28"/>
          <w:szCs w:val="28"/>
        </w:rPr>
        <w:t>50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），凭借有效二代居民身份证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（含有效临时身份证）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="00B55AB9" w:rsidRPr="00867BFC">
        <w:rPr>
          <w:rFonts w:ascii="仿宋_GB2312" w:eastAsia="仿宋_GB2312" w:hAnsi="仿宋_GB2312" w:cs="仿宋_GB2312" w:hint="eastAsia"/>
          <w:sz w:val="28"/>
          <w:szCs w:val="28"/>
        </w:rPr>
        <w:t>《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准考证</w:t>
      </w:r>
      <w:r w:rsidR="00B55AB9" w:rsidRPr="00867BFC">
        <w:rPr>
          <w:rFonts w:ascii="仿宋_GB2312" w:eastAsia="仿宋_GB2312" w:hAnsi="仿宋_GB2312" w:cs="仿宋_GB2312" w:hint="eastAsia"/>
          <w:sz w:val="28"/>
          <w:szCs w:val="28"/>
        </w:rPr>
        <w:t>》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，保持距离分批有序进入考点，自觉接受口罩佩戴、出示“贵州健康码、国家通信行程卡”绿码，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“场所码”正常，《准考证》和有效二代居民身份证（含有效临时身份证）原件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，进行体温测量、提交《</w:t>
      </w:r>
      <w:r w:rsidRPr="00867BF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新冠肺炎疫情防控告知暨承诺书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》和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核酸检测阴性证明纸质版（以采样时间计算）等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防疫程序无异常合格后方可进入考点。</w:t>
      </w:r>
    </w:p>
    <w:p w:rsidR="004C6BC3" w:rsidRPr="00867BFC" w:rsidRDefault="009F2E38" w:rsidP="00867BFC">
      <w:pPr>
        <w:spacing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sz w:val="28"/>
          <w:szCs w:val="28"/>
        </w:rPr>
        <w:t>特别提醒：考前14天内有“本土阳性病例报告地级市（直辖市为区）”旅居史人员，须提供抵黔后5日内的3次核酸检测阴性证明和考前48小时内的1次核酸检测阴性证明</w:t>
      </w:r>
      <w:r w:rsidR="00025C9C" w:rsidRPr="00867BFC">
        <w:rPr>
          <w:rFonts w:ascii="仿宋_GB2312" w:eastAsia="仿宋_GB2312" w:hAnsi="仿宋_GB2312" w:cs="仿宋_GB2312" w:hint="eastAsia"/>
          <w:sz w:val="28"/>
          <w:szCs w:val="28"/>
        </w:rPr>
        <w:t>（抵黔后5日内的3次核酸检测均须在贵州省内进行，其中第3次检测采样在考前48小时内的，无需再提供考前48小时内的1次核酸检测阴性证明）方可进入考点参加本次试教。</w:t>
      </w:r>
      <w:r w:rsidR="0053715C" w:rsidRPr="00867BFC">
        <w:rPr>
          <w:rFonts w:ascii="仿宋_GB2312" w:eastAsia="仿宋_GB2312" w:hAnsi="仿宋_GB2312" w:cs="仿宋_GB2312" w:hint="eastAsia"/>
          <w:sz w:val="28"/>
          <w:szCs w:val="28"/>
        </w:rPr>
        <w:t>其余所有考生均须提供考前48小时内的1次核酸检测阴性证明。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二、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参加试教的考生经疫情防控检测程序合格后，于5月28日上午</w:t>
      </w:r>
      <w:r w:rsidR="00B55AB9"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:</w:t>
      </w:r>
      <w:r w:rsidR="00B55AB9"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0</w:t>
      </w:r>
      <w:r w:rsidR="003C5A1B"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开始持《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准考证》和有效二代居民身份证（含有效临时身份证）原件（不含电子身份证及其他证件、证明）进入试教候考室进行封闭。不符合疫情防控要求的</w:t>
      </w:r>
      <w:r w:rsid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考生、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8:40</w:t>
      </w:r>
      <w:r w:rsidR="00B55AB9"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仍未到达对应候考室的考生、证件与本人不相符或证件不齐的考生，视为自动放弃，取消其试教资格，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所造成的一切后果由考生自己承担。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三、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不提供多媒体设备、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考生所携带的物品除指定的教材篇目复印件、教案外，其他物品由联络人员统一管理，不得带入试教室（严禁携带贵重物品，试教过程中遗失后果自负）。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四、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试教实行封闭式管理，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在候考期间，要耐心等待，不得离开候考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室，原则上每隔1个小时由工作人员统一引领一次卫生间。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五、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时间为10分钟，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  <w:u w:val="single"/>
        </w:rPr>
        <w:t>过程中不能向考官透露姓名、单位、简历；也不能向考场内考官出示个人身份信息相关的资料或作相应的暗示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，否则取消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资格，所造成的一切后果责任自负。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六、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考生在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结束离开考场后不得大声喧哗和议论，要在工作人员指定的位置等候听分，听完分后不得在考点逗留，自觉离开考场。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七、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自觉遵守考试纪律，尊重考官和其他考务工作人员，服从考务工作人员指挥和安排。如有发现违纪违规行为，将取消其录用资格，涉及违法的将移送司法机关处理。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八、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各考场试教学科的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试教篇目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将由各考场</w:t>
      </w:r>
      <w:r w:rsidR="00B10ABC" w:rsidRPr="00867BFC">
        <w:rPr>
          <w:rFonts w:ascii="仿宋_GB2312" w:eastAsia="仿宋_GB2312" w:hAnsi="仿宋_GB2312" w:cs="仿宋_GB2312" w:hint="eastAsia"/>
          <w:sz w:val="28"/>
          <w:szCs w:val="28"/>
        </w:rPr>
        <w:t>各学段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各学科抽签确定的第一位考生到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室抽取确定，并登记备案，其余考生到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室后由考官告知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篇目。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九、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严禁将各种电子、通信、存储、教具或其他设备带至考场，已带入考场的要按工作人员的要求放在指定位置（电子设备需关闭电源），凡发现违规违纪者，一律按照相关规定处理。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十、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严禁在离开考试区域前打开通讯设备，一经发现作违纪处理，取消考试资格。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十一、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考生不得驾车进入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考点，不得着警服、军服等职业工作制服参加试教。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十二、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凡参加此次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的考生，须严格遵守《贵州省2022年人事考试新冠肺炎疫情防控要求（第二版）》，因不符合疫情防控要求不能参加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的考生自行承担后果。</w:t>
      </w:r>
    </w:p>
    <w:p w:rsidR="004C6BC3" w:rsidRPr="00867BFC" w:rsidRDefault="009F2E38" w:rsidP="00E041AA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867BFC">
        <w:rPr>
          <w:rFonts w:ascii="仿宋_GB2312" w:eastAsia="仿宋_GB2312" w:hAnsi="仿宋_GB2312" w:cs="仿宋_GB2312" w:hint="eastAsia"/>
          <w:b/>
          <w:sz w:val="28"/>
          <w:szCs w:val="28"/>
        </w:rPr>
        <w:t>十三、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从通知发出之日至</w:t>
      </w:r>
      <w:r w:rsidRPr="00867BF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试教</w:t>
      </w:r>
      <w:r w:rsidRPr="00867BFC">
        <w:rPr>
          <w:rFonts w:ascii="仿宋_GB2312" w:eastAsia="仿宋_GB2312" w:hAnsi="仿宋_GB2312" w:cs="仿宋_GB2312" w:hint="eastAsia"/>
          <w:sz w:val="28"/>
          <w:szCs w:val="28"/>
        </w:rPr>
        <w:t>前，请考生务必关注“清镇市人民政府门户网”（http://www.gzqz.gov.cn/xwdt/tzgg/）通知公告栏相关信息，同时保持电话24小时畅通，如出现不可抗拒情况，将通过公告告知考生有关试教工作的相关事宜。</w:t>
      </w:r>
    </w:p>
    <w:sectPr w:rsidR="004C6BC3" w:rsidRPr="00867BFC" w:rsidSect="00E041AA">
      <w:footerReference w:type="default" r:id="rId7"/>
      <w:pgSz w:w="11906" w:h="16838"/>
      <w:pgMar w:top="1701" w:right="1474" w:bottom="1928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CF" w:rsidRDefault="009068CF">
      <w:r>
        <w:separator/>
      </w:r>
    </w:p>
  </w:endnote>
  <w:endnote w:type="continuationSeparator" w:id="0">
    <w:p w:rsidR="009068CF" w:rsidRDefault="0090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5878"/>
    </w:sdtPr>
    <w:sdtEndPr>
      <w:rPr>
        <w:rFonts w:ascii="Times New Roman" w:hAnsi="Times New Roman" w:cs="Times New Roman"/>
        <w:sz w:val="32"/>
        <w:szCs w:val="32"/>
      </w:rPr>
    </w:sdtEndPr>
    <w:sdtContent>
      <w:p w:rsidR="004C6BC3" w:rsidRDefault="009F2E38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t>-</w:t>
        </w: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9068CF" w:rsidRPr="009068C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1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>-</w:t>
        </w:r>
      </w:p>
    </w:sdtContent>
  </w:sdt>
  <w:p w:rsidR="004C6BC3" w:rsidRDefault="004C6B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CF" w:rsidRDefault="009068CF">
      <w:r>
        <w:separator/>
      </w:r>
    </w:p>
  </w:footnote>
  <w:footnote w:type="continuationSeparator" w:id="0">
    <w:p w:rsidR="009068CF" w:rsidRDefault="0090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WZkM2FiNGU4ZTFmNjhhZDFlNzlkOWY5NDM1NTQifQ=="/>
  </w:docVars>
  <w:rsids>
    <w:rsidRoot w:val="151D13BE"/>
    <w:rsid w:val="00025C9C"/>
    <w:rsid w:val="00097EA0"/>
    <w:rsid w:val="001B53D2"/>
    <w:rsid w:val="003C5A1B"/>
    <w:rsid w:val="00431260"/>
    <w:rsid w:val="004A6B9C"/>
    <w:rsid w:val="004C6BC3"/>
    <w:rsid w:val="0053715C"/>
    <w:rsid w:val="00550161"/>
    <w:rsid w:val="0055047C"/>
    <w:rsid w:val="005573D2"/>
    <w:rsid w:val="006072AC"/>
    <w:rsid w:val="00793B30"/>
    <w:rsid w:val="007E6328"/>
    <w:rsid w:val="00867BFC"/>
    <w:rsid w:val="008D4062"/>
    <w:rsid w:val="009068CF"/>
    <w:rsid w:val="00930D1F"/>
    <w:rsid w:val="00981AC5"/>
    <w:rsid w:val="009F0415"/>
    <w:rsid w:val="009F2E38"/>
    <w:rsid w:val="00A34674"/>
    <w:rsid w:val="00AA393F"/>
    <w:rsid w:val="00AA6532"/>
    <w:rsid w:val="00B10ABC"/>
    <w:rsid w:val="00B55AB9"/>
    <w:rsid w:val="00B8747B"/>
    <w:rsid w:val="00BF3700"/>
    <w:rsid w:val="00C23A34"/>
    <w:rsid w:val="00C56E02"/>
    <w:rsid w:val="00C64607"/>
    <w:rsid w:val="00DF286D"/>
    <w:rsid w:val="00E041AA"/>
    <w:rsid w:val="00FD43B0"/>
    <w:rsid w:val="013A774B"/>
    <w:rsid w:val="016D6AB8"/>
    <w:rsid w:val="01B45022"/>
    <w:rsid w:val="020C5E9E"/>
    <w:rsid w:val="0236335D"/>
    <w:rsid w:val="025F7428"/>
    <w:rsid w:val="02E041E4"/>
    <w:rsid w:val="04A62700"/>
    <w:rsid w:val="08051BF1"/>
    <w:rsid w:val="08980CAC"/>
    <w:rsid w:val="08BE11D1"/>
    <w:rsid w:val="08F605C1"/>
    <w:rsid w:val="09701A1D"/>
    <w:rsid w:val="0977639F"/>
    <w:rsid w:val="09A6370D"/>
    <w:rsid w:val="09C86775"/>
    <w:rsid w:val="09D35264"/>
    <w:rsid w:val="0B6E283F"/>
    <w:rsid w:val="0BE00482"/>
    <w:rsid w:val="10A234B6"/>
    <w:rsid w:val="10F62635"/>
    <w:rsid w:val="116D3858"/>
    <w:rsid w:val="11EC1F71"/>
    <w:rsid w:val="11F44A13"/>
    <w:rsid w:val="12970686"/>
    <w:rsid w:val="13510CC3"/>
    <w:rsid w:val="1390247E"/>
    <w:rsid w:val="151D13BE"/>
    <w:rsid w:val="157E7ABD"/>
    <w:rsid w:val="16353C00"/>
    <w:rsid w:val="17767952"/>
    <w:rsid w:val="17913212"/>
    <w:rsid w:val="17AA343C"/>
    <w:rsid w:val="17EE25FD"/>
    <w:rsid w:val="1887404E"/>
    <w:rsid w:val="189C1F0A"/>
    <w:rsid w:val="19C62C56"/>
    <w:rsid w:val="1AFA0F74"/>
    <w:rsid w:val="1B780F78"/>
    <w:rsid w:val="1B8F6225"/>
    <w:rsid w:val="1BB43F37"/>
    <w:rsid w:val="1CB25A7C"/>
    <w:rsid w:val="1E724A08"/>
    <w:rsid w:val="1EAA7971"/>
    <w:rsid w:val="1F704627"/>
    <w:rsid w:val="20054475"/>
    <w:rsid w:val="21230F50"/>
    <w:rsid w:val="23507FB7"/>
    <w:rsid w:val="241F69EE"/>
    <w:rsid w:val="24531F11"/>
    <w:rsid w:val="26A274FE"/>
    <w:rsid w:val="26B125FA"/>
    <w:rsid w:val="28092780"/>
    <w:rsid w:val="295F2B43"/>
    <w:rsid w:val="2B9E122A"/>
    <w:rsid w:val="2C6866E1"/>
    <w:rsid w:val="2DB32CE9"/>
    <w:rsid w:val="2E26631B"/>
    <w:rsid w:val="2E550886"/>
    <w:rsid w:val="2E5F1ED4"/>
    <w:rsid w:val="2F9257C7"/>
    <w:rsid w:val="30826F87"/>
    <w:rsid w:val="34494940"/>
    <w:rsid w:val="347F2D88"/>
    <w:rsid w:val="36C9379F"/>
    <w:rsid w:val="376D20D3"/>
    <w:rsid w:val="37CF5D5A"/>
    <w:rsid w:val="383C5DA4"/>
    <w:rsid w:val="38A10B04"/>
    <w:rsid w:val="3CB7270F"/>
    <w:rsid w:val="3D4D25B0"/>
    <w:rsid w:val="3DCD6A49"/>
    <w:rsid w:val="3EC367D4"/>
    <w:rsid w:val="3FF974C4"/>
    <w:rsid w:val="43096F1F"/>
    <w:rsid w:val="43977989"/>
    <w:rsid w:val="446B4C9D"/>
    <w:rsid w:val="4791222D"/>
    <w:rsid w:val="48ED4E2E"/>
    <w:rsid w:val="49727306"/>
    <w:rsid w:val="4A2243B0"/>
    <w:rsid w:val="4A452663"/>
    <w:rsid w:val="4BC31D7A"/>
    <w:rsid w:val="4CE23995"/>
    <w:rsid w:val="4ED137BE"/>
    <w:rsid w:val="4F990EA3"/>
    <w:rsid w:val="53A74B20"/>
    <w:rsid w:val="53CC09F8"/>
    <w:rsid w:val="53E06CAB"/>
    <w:rsid w:val="554C1DF1"/>
    <w:rsid w:val="56102AE3"/>
    <w:rsid w:val="58C62E60"/>
    <w:rsid w:val="59641107"/>
    <w:rsid w:val="5AC74E7B"/>
    <w:rsid w:val="5AEF199A"/>
    <w:rsid w:val="5CB5351C"/>
    <w:rsid w:val="60762CD9"/>
    <w:rsid w:val="61404452"/>
    <w:rsid w:val="61F45CEA"/>
    <w:rsid w:val="633A14F9"/>
    <w:rsid w:val="6344692D"/>
    <w:rsid w:val="64050996"/>
    <w:rsid w:val="65B21310"/>
    <w:rsid w:val="65D1665E"/>
    <w:rsid w:val="6771478E"/>
    <w:rsid w:val="69EB7DBD"/>
    <w:rsid w:val="6A7320E8"/>
    <w:rsid w:val="6A8D5409"/>
    <w:rsid w:val="6A9D4E0A"/>
    <w:rsid w:val="6B486668"/>
    <w:rsid w:val="6FE2637B"/>
    <w:rsid w:val="70D92077"/>
    <w:rsid w:val="729E435F"/>
    <w:rsid w:val="72DC7332"/>
    <w:rsid w:val="73C64E32"/>
    <w:rsid w:val="74E334A4"/>
    <w:rsid w:val="763F6AC5"/>
    <w:rsid w:val="78F5360D"/>
    <w:rsid w:val="7906212F"/>
    <w:rsid w:val="795D2298"/>
    <w:rsid w:val="7AAA5C51"/>
    <w:rsid w:val="7B4253DF"/>
    <w:rsid w:val="7D2152E7"/>
    <w:rsid w:val="7DE67519"/>
    <w:rsid w:val="7F233657"/>
    <w:rsid w:val="7F7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eastAsia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赵应伟</cp:lastModifiedBy>
  <cp:revision>23</cp:revision>
  <cp:lastPrinted>2022-05-10T09:24:00Z</cp:lastPrinted>
  <dcterms:created xsi:type="dcterms:W3CDTF">2017-05-19T07:36:00Z</dcterms:created>
  <dcterms:modified xsi:type="dcterms:W3CDTF">2022-05-10T09:24:00Z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7E310CCC74AE4CAA84DE4A9A976F9850</vt:lpwstr>
  </property>
</Properties>
</file>