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i w:val="0"/>
          <w:caps w:val="0"/>
          <w:color w:val="auto"/>
          <w:spacing w:val="0"/>
          <w:w w:val="100"/>
          <w:sz w:val="44"/>
          <w:szCs w:val="44"/>
          <w:u w:val="none"/>
          <w:lang w:val="en-US" w:eastAsia="zh-CN"/>
        </w:rPr>
        <w:t>疫情防控要求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前14天，考生应通过“扫码抗疫情”微信小程序或“爱广西”手机APP实名申领“广西健康码”，并及时更新“广西健康码”和“通信大数据行程卡”状态。提倡尽快完成新冠病毒疫苗加强针接种。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前14天，考生应避免前往国内疫情中高风险地区、有本土新冠肺炎确诊病例所在县（市、区）或国（境）外旅行、居住，避免与新冠肺炎确诊病例、疑似病例、无症状感染者及国内疫情中高风险地区人员或近期国（境）外返桂人员接触；避免去人员流动性较大、人员密集的场所聚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当天，所有考生须持本人</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前48小时内（以采样时间为准）新冠病毒核酸检测阴性报告（纸质或电子版均可）、“广西健康码”为绿码、“通信大数据行程卡”为绿码、现场测量体温正常（＜37.3℃）方可进入</w:t>
      </w:r>
      <w:r>
        <w:rPr>
          <w:rFonts w:hint="eastAsia" w:ascii="仿宋_GB2312" w:hAnsi="仿宋_GB2312" w:eastAsia="仿宋_GB2312" w:cs="仿宋_GB2312"/>
          <w:sz w:val="32"/>
          <w:szCs w:val="32"/>
          <w:lang w:val="en-US" w:eastAsia="zh-CN"/>
        </w:rPr>
        <w:t>报名地点</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前14天内有中高风险地区所在地级市其他县（市、区、旗）和中高风险地区所在直辖市的县（区）其他乡镇（街道）旅居史、有本土感染者但未划定中高风险地区的县（市、区、旗）及不设区的地级市旅居史的考生，需提供本人</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前3天内2次（采样时间间隔24小时，最后一次采样须在桂内有资质的检测服务机构进行）核酸检测阴性报告。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请考生合理安排核酸检测时间，以免影响您参加</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考试，同时建议</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前一天登陆“扫码抗疫情”微信小程序打印一份包含核酸检测结果、广西健康码和通信大数据行程卡绿码界面的纸质材料备用。</w:t>
      </w:r>
      <w:r>
        <w:rPr>
          <w:rFonts w:hint="eastAsia" w:ascii="仿宋_GB2312" w:hAnsi="仿宋_GB2312" w:eastAsia="仿宋_GB2312" w:cs="仿宋_GB2312"/>
          <w:sz w:val="32"/>
          <w:szCs w:val="32"/>
          <w:lang w:val="en-US" w:eastAsia="zh-CN"/>
        </w:rPr>
        <w:t>如未打印纸质材料又不能正常提供健康码和行程码进行检查而影响报名的考生，责任自负。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报名地</w:t>
      </w:r>
      <w:r>
        <w:rPr>
          <w:rFonts w:hint="eastAsia" w:ascii="仿宋_GB2312" w:hAnsi="仿宋_GB2312" w:eastAsia="仿宋_GB2312" w:cs="仿宋_GB2312"/>
          <w:sz w:val="32"/>
          <w:szCs w:val="32"/>
        </w:rPr>
        <w:t>点设有“入场核验通道”，考生进入前须提供本人首场考试48小时内新冠病毒核酸检测阴性报告以及“通信大数据行程卡”绿码信息，经考点工作人员核验通过</w:t>
      </w:r>
      <w:r>
        <w:rPr>
          <w:rFonts w:hint="eastAsia" w:ascii="仿宋_GB2312" w:hAnsi="仿宋_GB2312" w:eastAsia="仿宋_GB2312" w:cs="仿宋_GB2312"/>
          <w:sz w:val="32"/>
          <w:szCs w:val="32"/>
          <w:lang w:val="en-US" w:eastAsia="zh-CN"/>
        </w:rPr>
        <w:t>后进行</w:t>
      </w:r>
      <w:r>
        <w:rPr>
          <w:rFonts w:hint="eastAsia" w:ascii="仿宋_GB2312" w:hAnsi="仿宋_GB2312" w:eastAsia="仿宋_GB2312" w:cs="仿宋_GB2312"/>
          <w:sz w:val="32"/>
          <w:szCs w:val="32"/>
        </w:rPr>
        <w:t>体温检测，通过后方可进入</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五、考生有以下情况之一的，不得参加</w:t>
      </w:r>
      <w:r>
        <w:rPr>
          <w:rFonts w:hint="eastAsia" w:ascii="仿宋_GB2312" w:hAnsi="仿宋_GB2312" w:eastAsia="仿宋_GB2312" w:cs="仿宋_GB2312"/>
          <w:sz w:val="32"/>
          <w:szCs w:val="32"/>
          <w:lang w:val="en-US" w:eastAsia="zh-CN"/>
        </w:rPr>
        <w:t>报名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当天，“广西健康码”非绿码或“通信大数据行程卡”非绿码或现场测</w:t>
      </w:r>
      <w:bookmarkStart w:id="0" w:name="_GoBack"/>
      <w:bookmarkEnd w:id="0"/>
      <w:r>
        <w:rPr>
          <w:rFonts w:hint="eastAsia" w:ascii="仿宋_GB2312" w:hAnsi="仿宋_GB2312" w:eastAsia="仿宋_GB2312" w:cs="仿宋_GB2312"/>
          <w:sz w:val="32"/>
          <w:szCs w:val="32"/>
        </w:rPr>
        <w:t>量体温≥37.3℃或不能按要求提供新冠病毒核酸检测阴性报告的考生。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天内有国（境）外旅居史，尚未完成隔离医学观察等健康管理的考生。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（三）新冠肺炎确诊病例、疑似病例和无症状感染者的密切接触者或次密接者，尚未完成隔离医学观察等健康管理的考生。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前14天内有中高风险地区旅居史、7天内有中高风险地区所在乡镇（街道）旅居史、7天内有中高风险地区所在县（市、区）其他乡镇（街道）旅居史（不含直辖市），正在实施集中隔离、居家隔离及居家健康监测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（五）现场医疗卫生专业人员综合研判不具备</w:t>
      </w:r>
      <w:r>
        <w:rPr>
          <w:rFonts w:hint="eastAsia" w:ascii="仿宋_GB2312" w:hAnsi="仿宋_GB2312" w:eastAsia="仿宋_GB2312" w:cs="仿宋_GB2312"/>
          <w:sz w:val="32"/>
          <w:szCs w:val="32"/>
          <w:lang w:val="en-US" w:eastAsia="zh-CN"/>
        </w:rPr>
        <w:t>报名</w:t>
      </w:r>
      <w:r>
        <w:rPr>
          <w:rFonts w:hint="eastAsia" w:ascii="仿宋_GB2312" w:hAnsi="仿宋_GB2312" w:eastAsia="仿宋_GB2312" w:cs="仿宋_GB2312"/>
          <w:sz w:val="32"/>
          <w:szCs w:val="32"/>
        </w:rPr>
        <w:t>条件的考生。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六、考生参加</w:t>
      </w:r>
      <w:r>
        <w:rPr>
          <w:rFonts w:hint="eastAsia" w:ascii="仿宋_GB2312" w:hAnsi="仿宋_GB2312" w:eastAsia="仿宋_GB2312" w:cs="仿宋_GB2312"/>
          <w:sz w:val="32"/>
          <w:szCs w:val="32"/>
          <w:lang w:val="en-US" w:eastAsia="zh-CN"/>
        </w:rPr>
        <w:t>招聘各环节</w:t>
      </w:r>
      <w:r>
        <w:rPr>
          <w:rFonts w:hint="eastAsia" w:ascii="仿宋_GB2312" w:hAnsi="仿宋_GB2312" w:eastAsia="仿宋_GB2312" w:cs="仿宋_GB2312"/>
          <w:sz w:val="32"/>
          <w:szCs w:val="32"/>
        </w:rPr>
        <w:t>时应自备一次性医用口罩或医用外科口罩，</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全程佩戴口罩。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考生在</w:t>
      </w:r>
      <w:r>
        <w:rPr>
          <w:rFonts w:hint="eastAsia" w:ascii="仿宋_GB2312" w:hAnsi="仿宋_GB2312" w:eastAsia="仿宋_GB2312" w:cs="仿宋_GB2312"/>
          <w:sz w:val="32"/>
          <w:szCs w:val="32"/>
          <w:lang w:val="en-US" w:eastAsia="zh-CN"/>
        </w:rPr>
        <w:t>应聘</w:t>
      </w:r>
      <w:r>
        <w:rPr>
          <w:rFonts w:hint="eastAsia" w:ascii="仿宋_GB2312" w:hAnsi="仿宋_GB2312" w:eastAsia="仿宋_GB2312" w:cs="仿宋_GB2312"/>
          <w:sz w:val="32"/>
          <w:szCs w:val="32"/>
        </w:rPr>
        <w:t>过程中出现发热、咳嗽、乏力、鼻塞、流涕、咽痛、腹泻等症状，应立即向</w:t>
      </w:r>
      <w:r>
        <w:rPr>
          <w:rFonts w:hint="eastAsia" w:ascii="仿宋_GB2312" w:hAnsi="仿宋_GB2312" w:eastAsia="仿宋_GB2312" w:cs="仿宋_GB2312"/>
          <w:sz w:val="32"/>
          <w:szCs w:val="32"/>
          <w:lang w:val="en-US" w:eastAsia="zh-CN"/>
        </w:rPr>
        <w:t>招聘</w:t>
      </w:r>
      <w:r>
        <w:rPr>
          <w:rFonts w:hint="eastAsia" w:ascii="仿宋_GB2312" w:hAnsi="仿宋_GB2312" w:eastAsia="仿宋_GB2312" w:cs="仿宋_GB2312"/>
          <w:sz w:val="32"/>
          <w:szCs w:val="32"/>
        </w:rPr>
        <w:t>工作人员报告，并如实报告近14天的旅居史、接触史及健康状况等疫情防控信息，经现场医疗卫生专业人员评估后，综合研判具备参加考试条件的，作出书面承诺后，由专人负责带至隔离考场进行考试。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七、考生有不配合考试防疫工作、不如实报告健康状况、隐瞒或谎报旅居史、接触史、健康状况等疫情防控信息，提供虚假防疫证明材料（信息）等情形的，按有关法律法规进行严肃处理。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、考试疫情防控相关规定将根据国家和我区疫情防控的总体部署和最新要求进行动态调整。请考生密切关注</w:t>
      </w:r>
      <w:r>
        <w:rPr>
          <w:rFonts w:hint="eastAsia" w:ascii="仿宋_GB2312" w:hAnsi="仿宋_GB2312" w:eastAsia="仿宋_GB2312" w:cs="仿宋_GB2312"/>
          <w:sz w:val="32"/>
          <w:szCs w:val="32"/>
          <w:lang w:val="en-US" w:eastAsia="zh-CN"/>
        </w:rPr>
        <w:t>容县</w:t>
      </w:r>
      <w:r>
        <w:rPr>
          <w:rFonts w:hint="eastAsia" w:ascii="仿宋_GB2312" w:hAnsi="仿宋_GB2312" w:eastAsia="仿宋_GB2312" w:cs="仿宋_GB2312"/>
          <w:sz w:val="32"/>
          <w:szCs w:val="32"/>
        </w:rPr>
        <w:t>最新防疫要求，并严格按相关规定执行。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、如因疫情防控工作需要，考试时间有变动的，我</w:t>
      </w:r>
      <w:r>
        <w:rPr>
          <w:rFonts w:hint="eastAsia" w:ascii="仿宋_GB2312" w:hAnsi="仿宋_GB2312" w:eastAsia="仿宋_GB2312" w:cs="仿宋_GB2312"/>
          <w:sz w:val="32"/>
          <w:szCs w:val="32"/>
          <w:lang w:val="en-US" w:eastAsia="zh-CN"/>
        </w:rPr>
        <w:t>办</w:t>
      </w:r>
      <w:r>
        <w:rPr>
          <w:rFonts w:hint="eastAsia" w:ascii="仿宋_GB2312" w:hAnsi="仿宋_GB2312" w:eastAsia="仿宋_GB2312" w:cs="仿宋_GB2312"/>
          <w:sz w:val="32"/>
          <w:szCs w:val="32"/>
        </w:rPr>
        <w:t>将及时发布公告，请广大考生关注网站信息。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F5736B"/>
    <w:rsid w:val="09CF212D"/>
    <w:rsid w:val="0C5C506C"/>
    <w:rsid w:val="110C1AE6"/>
    <w:rsid w:val="116556CA"/>
    <w:rsid w:val="133F6E3A"/>
    <w:rsid w:val="18717603"/>
    <w:rsid w:val="226B06EF"/>
    <w:rsid w:val="2AED3321"/>
    <w:rsid w:val="2B10511F"/>
    <w:rsid w:val="35F5736B"/>
    <w:rsid w:val="36BC27D5"/>
    <w:rsid w:val="3F6B34D2"/>
    <w:rsid w:val="43142BCE"/>
    <w:rsid w:val="48BD401F"/>
    <w:rsid w:val="49EE3B16"/>
    <w:rsid w:val="4A053383"/>
    <w:rsid w:val="4AC7138F"/>
    <w:rsid w:val="4B6B1112"/>
    <w:rsid w:val="4FB448CB"/>
    <w:rsid w:val="513C67B3"/>
    <w:rsid w:val="529B4C7F"/>
    <w:rsid w:val="55462069"/>
    <w:rsid w:val="5CD32C0F"/>
    <w:rsid w:val="63DE6811"/>
    <w:rsid w:val="674A76D6"/>
    <w:rsid w:val="70703882"/>
    <w:rsid w:val="74FC68C3"/>
    <w:rsid w:val="761E5F6B"/>
    <w:rsid w:val="79C62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2022-05-12T09:14:00Z</dcterms:created>
  <dc:creator>aswq</dc:creator>
  <cp:lastModifiedBy>aswq</cp:lastModifiedBy>
  <cp:lastPrinted>2022-05-13T02:53:25Z</cp:lastPrinted>
  <dcterms:modified xsi:type="dcterms:W3CDTF">2022-05-13T02:53:38Z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78213C69440B4159859A1509BC6AFDFF</vt:lpwstr>
  </property>
</Properties>
</file>