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45"/>
          <w:szCs w:val="45"/>
        </w:rPr>
      </w:pPr>
      <w:r>
        <w:rPr>
          <w:rFonts w:ascii="微软雅黑" w:hAnsi="微软雅黑" w:eastAsia="微软雅黑" w:cs="微软雅黑"/>
          <w:i w:val="0"/>
          <w:iCs w:val="0"/>
          <w:caps w:val="0"/>
          <w:color w:val="000000"/>
          <w:spacing w:val="0"/>
          <w:sz w:val="45"/>
          <w:szCs w:val="45"/>
        </w:rPr>
        <w:t>2022年福建广播电视大学龙岩分校公开招聘教师公告</w:t>
      </w:r>
    </w:p>
    <w:p>
      <w:pPr>
        <w:pStyle w:val="2"/>
        <w:keepNext w:val="0"/>
        <w:keepLines w:val="0"/>
        <w:widowControl/>
        <w:suppressLineNumbers w:val="0"/>
        <w:ind w:left="0" w:firstLine="0"/>
        <w:rPr>
          <w:rFonts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为加强学校人才队伍建设，优化人才队伍结构，根据《龙岩市市属事业单位公开招聘工作人员暂行办法》等规定，决定向社会公开招聘教师。</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一、单位简介</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福建广播电视大学龙岩分校创办于1982年，是龙岩市唯一一所正处级建制的成人高等学校。经市</w:t>
      </w:r>
      <w:bookmarkStart w:id="0" w:name="_GoBack"/>
      <w:bookmarkEnd w:id="0"/>
      <w:r>
        <w:rPr>
          <w:rFonts w:hint="eastAsia" w:ascii="微软雅黑" w:hAnsi="微软雅黑" w:eastAsia="微软雅黑" w:cs="微软雅黑"/>
          <w:i w:val="0"/>
          <w:iCs w:val="0"/>
          <w:caps w:val="0"/>
          <w:color w:val="494949"/>
          <w:spacing w:val="0"/>
          <w:sz w:val="24"/>
          <w:szCs w:val="24"/>
        </w:rPr>
        <w:t>政府市教育主管部门批准同意，学校加挂“龙岩市社区大学”“龙岩市老年开放（互联网）大学”牌子，开展社区教育、老年教育。</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二、招聘岗位及人数、专业</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本次公开招聘岗位为福建广播电视大学龙岩分校事业编制专业教师2名，详见《2022年福建广播电视大学龙岩分校公开招聘教师岗位表》（附件1）。</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三、招聘基本条件及相关条件说明</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（一）基本条件</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1.具有中华人民共和国国籍，遵守国家法律法规。</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2.热爱教育事业，遵守纪律，品行端正，具备良好的职业道德。其中报考思政教师，需为中共党员（含预备党员）。</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3.年龄在35周岁及以下（1986年5月及以后出生）。</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4.具有正常履行职责的身体条件，身心健康，符合福建省教师资格认定体检标准。</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5.具备拟报考岗位所需的其他资格条件，能胜任岗位工作要求。</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6.不得报考人员：曾因犯罪受过刑事处罚的人员或曾被开除公职的人员;被开除中国共产党党籍的人员;尚未解除党纪、政纪处分或正在接受纪律审查的人员;涉嫌违法犯罪正在接受司法调查尚未作出结论的人员;在各级各类公务员、事业单位公开考试中因违纪违规行为被记入诚信档案，且记录期限未满的人员;现役军人、普通高等院校全日制在读的非应届毕业生(即2023年及以后才学业期满的全日制普通教育学生)，各类定向培养、委托培养毕业生;未满约定最低服务年限的人员;被法院列为失信被执行人或被国家有关部门列为失信被惩戒对象的人员;龙岩市在编教师和已签约待录取教师；法律法规、政策规定不得聘为事业单位工作人员的其他情形的人员。</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7.符合报考条件的机关和国有企、事业单位在编在岗工作人员(含试用期内)，须经所在单位、主管部门同意后方可报考。服务基层项目在岗高校毕业生报考的，须经所在服务单位和相应项目县级(或以上)主管部门同意后方可报考。</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（二）相关条件说明</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1.报考人员专业的确认，以毕业证书所载明的专业为准。本次招考以《2022年福建省机关事业单位招考专业指导目录》作为专业条件设置和审核的依据。</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2.每位报考人员限定报考一个岗位。</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四、信息发布</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招聘信息在龙岩市人力资源和社会保障局门户网站(http://rsj.longyan.gov.cn)、龙岩人事考试网（www.lykszx.com）、龙岩市教育局(http://jyj.longyan.gov.cn)、“福建龙岩电大”和“龙岩电大”微信公众号等渠道公开发布。</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五、报名和资格审查</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1.报名时间：2022年5月19日至2022年6月8日。</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报名方式：以邮件方式报名。邮件标题以“姓名+专业+应聘岗位及代码”命名。报考者填写《2022年福建广播电视大学龙岩分校公开招聘教师报名表》（附件2）及资格审查材料电子扫描版一并发送至学校招聘邮箱lyddzp2021@163.com。</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3.资格审查资料</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（1）身份证原件正反面扫描件。</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（2）往届生报考者需提供本科及研究生学历、学位证书原件及复印件。取得境外学历学位证书报考者须提供教育部留学服务中心出具的学历学位认证书。</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（3）2022年应届毕业生报考者暂无法提供学信网证明材料的，需提供在校期间所有课程成绩单，并应于在2022年7月底前取得相关学历、学位。</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（4）符合报考条件的机关和国有企、事业单位在编在岗工作人员(含试用期内)及有服务基层要求等高校毕业生，需提供所在单位、主管部门同意报考证明材料。</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4.报考者提交的报考信息应当真实、准确，提供虚假报考信息的，一经查实，即取消报考资格。对伪造、变造有关证件、材料、信息，骗取考试资格的，将按有关规定予以处理。</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5.通过报名资格审查的报考者及具体考试时间由招聘单位通过网络、电话或微信等方式通知报考者，请报考者务必关注招聘单位微信公众号等，并保持电话畅通。</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六、综合考试</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（一）开考条件</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实际报名人数与岗位拟招聘人数比例达到3:1（含3:1）方可开考。不达3:1的，如经学校研究需开考的，报上级人事行政部门批准后降低开考比例。</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（二）考核形式</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对报考者采取笔试、面试相结合的办法进行考核。</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1.笔试：通过资格审核的应聘人员方可参加笔试，参加笔试时，必须携带身份证。笔试主要测试报考者分析和解决问题的能力及相应的业务（专业）能力水平，满分100分，笔试不指定考试复习用书。</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2.面试：按照面试人数和岗位招聘计划数3:1的比例，根据笔试成绩从高分到低分确定面试人选；不足3:1的按实有人数确定面试人选。满分100分。</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3.总成绩的计分办法：总成绩=笔试成绩*40%+面试成绩*60%</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总成绩合格线为70分，未达合格线者，不予聘用。若总成绩相同的，名次排名按笔试成绩从高到低依次确定。若笔试成绩仍相同的，则加试一场现场答辩，总成绩排名以加试成绩高低排序，成绩高者为拟聘人选。</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七、体检和考察</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1.根据总成绩高低，按岗位拟招聘人数1∶1的比例确定体检、考察人选。</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2.体检标准及项目参照《福建省教师资格申请人员体检标准及办法》执行。体检费用考生自理。</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体检对象应按时并携带身份证参加体检，未按时体检的视为自动放弃；体检不合格或自动放弃的，由我校视具体情况决定是否递补，若需递补按总成绩排名顺序依次递补。凡在体检中弄虚作假或者隐瞒真实情况的报考者，不予聘用或取消聘用。</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4.体检合格的确定为考察对象。根据实际情况调阅被考察者档案或参考被考察者工作单位（或毕业学校）的现实表现鉴定。</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八、公示</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体检和考察均合格，且符合岗位各项条件要求的拟聘人选，在龙岩市人力资源和社会保障局门户网站(http://rsj.longyan.gov.cn)等公示7天。</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九、聘用</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公示结果不影响聘用的，按规定办理相关聘用及入编手续，福建广播电视大学龙岩分校与受聘人员签订聘用合同，确定人事关系。聘用人员享有国家和省、市规定的事业单位工作人员相应的工资福利及社会保险等待遇。</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十、其他事项</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1.校纪检委员对本次公开招聘过程进行全程监督。</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监督电话：0597-2301029、18950856033。</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2.本方案由我校招聘工作领导小组负责解释。</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3.联系人及电话：顾兰兰，0597-2111391、18950858801。</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附件：1.2022年福建广播电视大学龙岩分校公开招聘教师岗位表</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2.2022年福建广播电视大学龙岩分校公开招聘教师报名表</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　　</w:t>
      </w:r>
    </w:p>
    <w:p>
      <w:pPr>
        <w:pStyle w:val="2"/>
        <w:keepNext w:val="0"/>
        <w:keepLines w:val="0"/>
        <w:widowControl/>
        <w:suppressLineNumbers w:val="0"/>
        <w:ind w:left="0" w:firstLine="0"/>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附件1</w:t>
      </w:r>
    </w:p>
    <w:p>
      <w:pPr>
        <w:pStyle w:val="2"/>
        <w:keepNext w:val="0"/>
        <w:keepLines w:val="0"/>
        <w:widowControl/>
        <w:suppressLineNumbers w:val="0"/>
        <w:ind w:left="0" w:firstLine="0"/>
        <w:jc w:val="center"/>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sz w:val="24"/>
          <w:szCs w:val="24"/>
        </w:rPr>
        <w:t>2022年福建广播电视大学龙岩分校公开招聘教师岗位表</w:t>
      </w:r>
    </w:p>
    <w:tbl>
      <w:tblPr>
        <w:tblW w:w="49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7"/>
        <w:gridCol w:w="695"/>
        <w:gridCol w:w="608"/>
        <w:gridCol w:w="695"/>
        <w:gridCol w:w="695"/>
        <w:gridCol w:w="2693"/>
        <w:gridCol w:w="434"/>
        <w:gridCol w:w="608"/>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0" w:type="pc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岗位代码</w:t>
            </w:r>
          </w:p>
        </w:tc>
        <w:tc>
          <w:tcPr>
            <w:tcW w:w="40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岗位</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名称</w:t>
            </w:r>
          </w:p>
        </w:tc>
        <w:tc>
          <w:tcPr>
            <w:tcW w:w="35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招聘</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人数</w:t>
            </w:r>
          </w:p>
        </w:tc>
        <w:tc>
          <w:tcPr>
            <w:tcW w:w="40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学历</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要求</w:t>
            </w:r>
          </w:p>
        </w:tc>
        <w:tc>
          <w:tcPr>
            <w:tcW w:w="40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学位</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要求</w:t>
            </w:r>
          </w:p>
        </w:tc>
        <w:tc>
          <w:tcPr>
            <w:tcW w:w="155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专业要求</w:t>
            </w:r>
          </w:p>
        </w:tc>
        <w:tc>
          <w:tcPr>
            <w:tcW w:w="25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性别</w:t>
            </w:r>
          </w:p>
        </w:tc>
        <w:tc>
          <w:tcPr>
            <w:tcW w:w="35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年龄</w:t>
            </w:r>
          </w:p>
        </w:tc>
        <w:tc>
          <w:tcPr>
            <w:tcW w:w="850" w:type="pc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b/>
                <w:bCs/>
                <w:color w:val="000000"/>
                <w:kern w:val="0"/>
                <w:sz w:val="24"/>
                <w:szCs w:val="24"/>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7" w:hRule="atLeast"/>
          <w:jc w:val="center"/>
        </w:trPr>
        <w:tc>
          <w:tcPr>
            <w:tcW w:w="200" w:type="pc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01</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英语</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教师</w:t>
            </w:r>
          </w:p>
        </w:tc>
        <w:tc>
          <w:tcPr>
            <w:tcW w:w="3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1</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研究生</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硕士及以上</w:t>
            </w:r>
          </w:p>
        </w:tc>
        <w:tc>
          <w:tcPr>
            <w:tcW w:w="15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left"/>
              <w:textAlignment w:val="center"/>
            </w:pPr>
            <w:r>
              <w:rPr>
                <w:rFonts w:hint="eastAsia" w:ascii="微软雅黑" w:hAnsi="微软雅黑" w:eastAsia="微软雅黑" w:cs="微软雅黑"/>
                <w:color w:val="000000"/>
                <w:kern w:val="0"/>
                <w:sz w:val="24"/>
                <w:szCs w:val="24"/>
                <w:lang w:val="en-US" w:eastAsia="zh-CN" w:bidi="ar"/>
              </w:rPr>
              <w:t>英语、英语语言文学、应用英语、实用英语、商务英语，外贸英语，旅游英语、学科教学（英语）、英语教育专业</w:t>
            </w:r>
          </w:p>
        </w:tc>
        <w:tc>
          <w:tcPr>
            <w:tcW w:w="2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不限</w:t>
            </w:r>
          </w:p>
        </w:tc>
        <w:tc>
          <w:tcPr>
            <w:tcW w:w="3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35周岁及以下</w:t>
            </w:r>
          </w:p>
        </w:tc>
        <w:tc>
          <w:tcPr>
            <w:tcW w:w="8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left"/>
              <w:textAlignment w:val="center"/>
            </w:pPr>
            <w:r>
              <w:rPr>
                <w:rFonts w:hint="eastAsia" w:ascii="微软雅黑" w:hAnsi="微软雅黑" w:eastAsia="微软雅黑" w:cs="微软雅黑"/>
                <w:color w:val="000000"/>
                <w:kern w:val="0"/>
                <w:sz w:val="24"/>
                <w:szCs w:val="24"/>
                <w:lang w:val="en-US" w:eastAsia="zh-CN" w:bidi="ar"/>
              </w:rPr>
              <w:t>本科及研究生阶段均获得学历、学位双证书。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7" w:hRule="atLeast"/>
          <w:jc w:val="center"/>
        </w:trPr>
        <w:tc>
          <w:tcPr>
            <w:tcW w:w="200" w:type="pc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02</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思政</w:t>
            </w:r>
          </w:p>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教师</w:t>
            </w:r>
          </w:p>
        </w:tc>
        <w:tc>
          <w:tcPr>
            <w:tcW w:w="3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1</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研究生</w:t>
            </w:r>
          </w:p>
        </w:tc>
        <w:tc>
          <w:tcPr>
            <w:tcW w:w="40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硕士及以上</w:t>
            </w:r>
          </w:p>
        </w:tc>
        <w:tc>
          <w:tcPr>
            <w:tcW w:w="15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left"/>
              <w:textAlignment w:val="center"/>
            </w:pPr>
            <w:r>
              <w:rPr>
                <w:rFonts w:hint="eastAsia" w:ascii="微软雅黑" w:hAnsi="微软雅黑" w:eastAsia="微软雅黑" w:cs="微软雅黑"/>
                <w:color w:val="000000"/>
                <w:kern w:val="0"/>
                <w:sz w:val="24"/>
                <w:szCs w:val="24"/>
                <w:lang w:val="en-US" w:eastAsia="zh-CN" w:bidi="ar"/>
              </w:rPr>
              <w:t>马克思主义理论类</w:t>
            </w:r>
          </w:p>
        </w:tc>
        <w:tc>
          <w:tcPr>
            <w:tcW w:w="2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不限</w:t>
            </w:r>
          </w:p>
        </w:tc>
        <w:tc>
          <w:tcPr>
            <w:tcW w:w="3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jc w:val="center"/>
              <w:textAlignment w:val="center"/>
            </w:pPr>
            <w:r>
              <w:rPr>
                <w:rFonts w:hint="eastAsia" w:ascii="微软雅黑" w:hAnsi="微软雅黑" w:eastAsia="微软雅黑" w:cs="微软雅黑"/>
                <w:color w:val="000000"/>
                <w:kern w:val="0"/>
                <w:sz w:val="24"/>
                <w:szCs w:val="24"/>
                <w:lang w:val="en-US" w:eastAsia="zh-CN" w:bidi="ar"/>
              </w:rPr>
              <w:t>35周岁及以下</w:t>
            </w:r>
          </w:p>
        </w:tc>
        <w:tc>
          <w:tcPr>
            <w:tcW w:w="850" w:type="pc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line="560" w:lineRule="atLeast"/>
              <w:ind w:left="0" w:right="0" w:firstLine="0"/>
              <w:jc w:val="left"/>
              <w:textAlignment w:val="center"/>
            </w:pPr>
            <w:r>
              <w:rPr>
                <w:rFonts w:hint="eastAsia" w:ascii="微软雅黑" w:hAnsi="微软雅黑" w:eastAsia="微软雅黑" w:cs="微软雅黑"/>
                <w:color w:val="000000"/>
                <w:kern w:val="0"/>
                <w:sz w:val="24"/>
                <w:szCs w:val="24"/>
                <w:lang w:val="en-US" w:eastAsia="zh-CN" w:bidi="ar"/>
              </w:rPr>
              <w:t>1.</w:t>
            </w:r>
            <w:r>
              <w:rPr>
                <w:rFonts w:hint="eastAsia" w:ascii="微软雅黑" w:hAnsi="微软雅黑" w:eastAsia="微软雅黑" w:cs="微软雅黑"/>
                <w:b w:val="0"/>
                <w:bCs w:val="0"/>
                <w:i w:val="0"/>
                <w:iCs w:val="0"/>
                <w:color w:val="000000"/>
                <w:kern w:val="0"/>
                <w:sz w:val="24"/>
                <w:szCs w:val="24"/>
                <w:lang w:val="en-US" w:eastAsia="zh-CN" w:bidi="ar"/>
              </w:rPr>
              <w:t>  </w:t>
            </w:r>
            <w:r>
              <w:rPr>
                <w:rFonts w:hint="eastAsia" w:ascii="微软雅黑" w:hAnsi="微软雅黑" w:eastAsia="微软雅黑" w:cs="微软雅黑"/>
                <w:color w:val="000000"/>
                <w:kern w:val="0"/>
                <w:sz w:val="24"/>
                <w:szCs w:val="24"/>
                <w:lang w:val="en-US" w:eastAsia="zh-CN" w:bidi="ar"/>
              </w:rPr>
              <w:t>本科及研究生阶段均获得学历、学位双证书；</w:t>
            </w:r>
          </w:p>
          <w:p>
            <w:pPr>
              <w:keepNext w:val="0"/>
              <w:keepLines w:val="0"/>
              <w:widowControl/>
              <w:suppressLineNumbers w:val="0"/>
              <w:spacing w:before="0" w:beforeAutospacing="1" w:after="0" w:afterAutospacing="1" w:line="560" w:lineRule="atLeast"/>
              <w:ind w:left="0" w:right="0" w:firstLine="0"/>
              <w:jc w:val="left"/>
              <w:textAlignment w:val="center"/>
            </w:pPr>
            <w:r>
              <w:rPr>
                <w:rFonts w:hint="eastAsia" w:ascii="微软雅黑" w:hAnsi="微软雅黑" w:eastAsia="微软雅黑" w:cs="微软雅黑"/>
                <w:color w:val="000000"/>
                <w:kern w:val="0"/>
                <w:sz w:val="24"/>
                <w:szCs w:val="24"/>
                <w:lang w:val="en-US" w:eastAsia="zh-CN" w:bidi="ar"/>
              </w:rPr>
              <w:t>2.</w:t>
            </w:r>
            <w:r>
              <w:rPr>
                <w:rFonts w:hint="eastAsia" w:ascii="微软雅黑" w:hAnsi="微软雅黑" w:eastAsia="微软雅黑" w:cs="微软雅黑"/>
                <w:b w:val="0"/>
                <w:bCs w:val="0"/>
                <w:i w:val="0"/>
                <w:iCs w:val="0"/>
                <w:color w:val="000000"/>
                <w:kern w:val="0"/>
                <w:sz w:val="24"/>
                <w:szCs w:val="24"/>
                <w:lang w:val="en-US" w:eastAsia="zh-CN" w:bidi="ar"/>
              </w:rPr>
              <w:t>  </w:t>
            </w:r>
            <w:r>
              <w:rPr>
                <w:rFonts w:hint="eastAsia" w:ascii="微软雅黑" w:hAnsi="微软雅黑" w:eastAsia="微软雅黑" w:cs="微软雅黑"/>
                <w:color w:val="000000"/>
                <w:kern w:val="0"/>
                <w:sz w:val="24"/>
                <w:szCs w:val="24"/>
                <w:lang w:val="en-US" w:eastAsia="zh-CN" w:bidi="ar"/>
              </w:rPr>
              <w:t>中共党员（含预备党员）。</w:t>
            </w:r>
          </w:p>
        </w:tc>
      </w:tr>
    </w:tbl>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附件2</w:t>
      </w:r>
    </w:p>
    <w:p>
      <w:pPr>
        <w:keepNext w:val="0"/>
        <w:keepLines w:val="0"/>
        <w:widowControl/>
        <w:suppressLineNumbers w:val="0"/>
        <w:spacing w:before="156" w:beforeAutospacing="0" w:after="312" w:afterAutospacing="0"/>
        <w:ind w:left="0" w:right="0" w:firstLine="0"/>
        <w:jc w:val="center"/>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b/>
          <w:bCs/>
          <w:i w:val="0"/>
          <w:iCs w:val="0"/>
          <w:caps w:val="0"/>
          <w:color w:val="494949"/>
          <w:spacing w:val="0"/>
          <w:kern w:val="0"/>
          <w:sz w:val="24"/>
          <w:szCs w:val="24"/>
          <w:lang w:val="en-US" w:eastAsia="zh-CN" w:bidi="ar"/>
        </w:rPr>
        <w:t>2022年福建广播电视大学龙岩分校公开招聘教师报名表</w:t>
      </w:r>
    </w:p>
    <w:tbl>
      <w:tblPr>
        <w:tblW w:w="107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3"/>
        <w:gridCol w:w="1320"/>
        <w:gridCol w:w="443"/>
        <w:gridCol w:w="561"/>
        <w:gridCol w:w="463"/>
        <w:gridCol w:w="617"/>
        <w:gridCol w:w="518"/>
        <w:gridCol w:w="607"/>
        <w:gridCol w:w="51"/>
        <w:gridCol w:w="729"/>
        <w:gridCol w:w="916"/>
        <w:gridCol w:w="675"/>
        <w:gridCol w:w="1079"/>
        <w:gridCol w:w="153"/>
        <w:gridCol w:w="410"/>
        <w:gridCol w:w="13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62" w:hRule="atLeast"/>
          <w:jc w:val="center"/>
        </w:trPr>
        <w:tc>
          <w:tcPr>
            <w:tcW w:w="864"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姓名</w:t>
            </w:r>
          </w:p>
        </w:tc>
        <w:tc>
          <w:tcPr>
            <w:tcW w:w="2325" w:type="dxa"/>
            <w:gridSpan w:val="3"/>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80"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性别</w:t>
            </w:r>
          </w:p>
        </w:tc>
        <w:tc>
          <w:tcPr>
            <w:tcW w:w="1125"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80" w:type="dxa"/>
            <w:gridSpan w:val="2"/>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民族</w:t>
            </w:r>
          </w:p>
        </w:tc>
        <w:tc>
          <w:tcPr>
            <w:tcW w:w="915"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675"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籍贯</w:t>
            </w:r>
          </w:p>
        </w:tc>
        <w:tc>
          <w:tcPr>
            <w:tcW w:w="1080"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29" w:type="dxa"/>
            <w:gridSpan w:val="3"/>
            <w:vMerge w:val="restart"/>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电子照片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4" w:hRule="atLeast"/>
          <w:jc w:val="center"/>
        </w:trPr>
        <w:tc>
          <w:tcPr>
            <w:tcW w:w="864"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身份证</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号码</w:t>
            </w:r>
          </w:p>
        </w:tc>
        <w:tc>
          <w:tcPr>
            <w:tcW w:w="232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8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出生</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年月</w:t>
            </w:r>
          </w:p>
        </w:tc>
        <w:tc>
          <w:tcPr>
            <w:tcW w:w="11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8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入党</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时间</w:t>
            </w:r>
          </w:p>
        </w:tc>
        <w:tc>
          <w:tcPr>
            <w:tcW w:w="9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婚姻</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状况</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29" w:type="dxa"/>
            <w:gridSpan w:val="3"/>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6" w:hRule="atLeast"/>
          <w:jc w:val="center"/>
        </w:trPr>
        <w:tc>
          <w:tcPr>
            <w:tcW w:w="86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应聘</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岗位</w:t>
            </w:r>
          </w:p>
        </w:tc>
        <w:tc>
          <w:tcPr>
            <w:tcW w:w="2325" w:type="dxa"/>
            <w:gridSpan w:val="3"/>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80"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联系</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方式</w:t>
            </w:r>
          </w:p>
        </w:tc>
        <w:tc>
          <w:tcPr>
            <w:tcW w:w="11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20" w:lineRule="atLeast"/>
              <w:ind w:left="0" w:right="0"/>
              <w:jc w:val="center"/>
            </w:pPr>
            <w:r>
              <w:rPr>
                <w:rFonts w:hint="eastAsia" w:ascii="微软雅黑" w:hAnsi="微软雅黑" w:eastAsia="微软雅黑" w:cs="微软雅黑"/>
                <w:color w:val="494949"/>
                <w:kern w:val="0"/>
                <w:sz w:val="24"/>
                <w:szCs w:val="24"/>
                <w:lang w:val="en-US" w:eastAsia="zh-CN" w:bidi="ar"/>
              </w:rPr>
              <w:t>手机</w:t>
            </w:r>
          </w:p>
        </w:tc>
        <w:tc>
          <w:tcPr>
            <w:tcW w:w="3450"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2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29" w:type="dxa"/>
            <w:gridSpan w:val="3"/>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7" w:hRule="atLeast"/>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2325"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08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1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20" w:lineRule="atLeast"/>
              <w:ind w:left="0" w:right="0"/>
              <w:jc w:val="center"/>
            </w:pPr>
            <w:r>
              <w:rPr>
                <w:rFonts w:hint="eastAsia" w:ascii="微软雅黑" w:hAnsi="微软雅黑" w:eastAsia="微软雅黑" w:cs="微软雅黑"/>
                <w:color w:val="494949"/>
                <w:kern w:val="0"/>
                <w:sz w:val="24"/>
                <w:szCs w:val="24"/>
                <w:lang w:val="en-US" w:eastAsia="zh-CN" w:bidi="ar"/>
              </w:rPr>
              <w:t>邮箱</w:t>
            </w:r>
          </w:p>
        </w:tc>
        <w:tc>
          <w:tcPr>
            <w:tcW w:w="3450"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2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29" w:type="dxa"/>
            <w:gridSpan w:val="3"/>
            <w:vMerge w:val="continue"/>
            <w:tcBorders>
              <w:top w:val="single" w:color="auto" w:sz="12" w:space="0"/>
              <w:left w:val="nil"/>
              <w:bottom w:val="single" w:color="auto" w:sz="8" w:space="0"/>
              <w:right w:val="single" w:color="auto" w:sz="12"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9" w:hRule="atLeast"/>
          <w:jc w:val="center"/>
        </w:trPr>
        <w:tc>
          <w:tcPr>
            <w:tcW w:w="86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学历</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学位</w:t>
            </w:r>
          </w:p>
        </w:tc>
        <w:tc>
          <w:tcPr>
            <w:tcW w:w="13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全日制</w:t>
            </w:r>
            <w:r>
              <w:rPr>
                <w:rFonts w:hint="eastAsia" w:ascii="微软雅黑" w:hAnsi="微软雅黑" w:eastAsia="微软雅黑" w:cs="微软雅黑"/>
                <w:color w:val="494949"/>
                <w:kern w:val="0"/>
                <w:sz w:val="24"/>
                <w:szCs w:val="24"/>
                <w:lang w:val="en-US" w:eastAsia="zh-CN" w:bidi="ar"/>
              </w:rPr>
              <w:br w:type="textWrapping"/>
            </w:r>
            <w:r>
              <w:rPr>
                <w:rFonts w:hint="eastAsia" w:ascii="微软雅黑" w:hAnsi="微软雅黑" w:eastAsia="微软雅黑" w:cs="微软雅黑"/>
                <w:color w:val="494949"/>
                <w:kern w:val="0"/>
                <w:sz w:val="24"/>
                <w:szCs w:val="24"/>
                <w:lang w:val="en-US" w:eastAsia="zh-CN" w:bidi="ar"/>
              </w:rPr>
              <w:t>教育</w:t>
            </w:r>
          </w:p>
        </w:tc>
        <w:tc>
          <w:tcPr>
            <w:tcW w:w="2085"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毕业院校及专业</w:t>
            </w:r>
          </w:p>
        </w:tc>
        <w:tc>
          <w:tcPr>
            <w:tcW w:w="5379" w:type="dxa"/>
            <w:gridSpan w:val="8"/>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4" w:hRule="atLeast"/>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3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在职</w:t>
            </w:r>
            <w:r>
              <w:rPr>
                <w:rFonts w:hint="eastAsia" w:ascii="微软雅黑" w:hAnsi="微软雅黑" w:eastAsia="微软雅黑" w:cs="微软雅黑"/>
                <w:color w:val="494949"/>
                <w:kern w:val="0"/>
                <w:sz w:val="24"/>
                <w:szCs w:val="24"/>
                <w:lang w:val="en-US" w:eastAsia="zh-CN" w:bidi="ar"/>
              </w:rPr>
              <w:br w:type="textWrapping"/>
            </w:r>
            <w:r>
              <w:rPr>
                <w:rFonts w:hint="eastAsia" w:ascii="微软雅黑" w:hAnsi="微软雅黑" w:eastAsia="微软雅黑" w:cs="微软雅黑"/>
                <w:color w:val="494949"/>
                <w:kern w:val="0"/>
                <w:sz w:val="24"/>
                <w:szCs w:val="24"/>
                <w:lang w:val="en-US" w:eastAsia="zh-CN" w:bidi="ar"/>
              </w:rPr>
              <w:t>教育</w:t>
            </w:r>
          </w:p>
        </w:tc>
        <w:tc>
          <w:tcPr>
            <w:tcW w:w="2085"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2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毕业院校及专业</w:t>
            </w:r>
          </w:p>
        </w:tc>
        <w:tc>
          <w:tcPr>
            <w:tcW w:w="5379" w:type="dxa"/>
            <w:gridSpan w:val="8"/>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390" w:hRule="atLeast"/>
          <w:jc w:val="center"/>
        </w:trPr>
        <w:tc>
          <w:tcPr>
            <w:tcW w:w="864"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学历经历（从高中写起）</w:t>
            </w:r>
          </w:p>
        </w:tc>
        <w:tc>
          <w:tcPr>
            <w:tcW w:w="9909" w:type="dxa"/>
            <w:gridSpan w:val="15"/>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955" w:hRule="atLeast"/>
          <w:jc w:val="center"/>
        </w:trPr>
        <w:tc>
          <w:tcPr>
            <w:tcW w:w="864"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社会工作经历</w:t>
            </w:r>
          </w:p>
        </w:tc>
        <w:tc>
          <w:tcPr>
            <w:tcW w:w="9909" w:type="dxa"/>
            <w:gridSpan w:val="15"/>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1" w:hRule="atLeast"/>
          <w:jc w:val="center"/>
        </w:trPr>
        <w:tc>
          <w:tcPr>
            <w:tcW w:w="86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论文</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著作</w:t>
            </w:r>
          </w:p>
        </w:tc>
        <w:tc>
          <w:tcPr>
            <w:tcW w:w="458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论文著作名称</w:t>
            </w:r>
          </w:p>
        </w:tc>
        <w:tc>
          <w:tcPr>
            <w:tcW w:w="164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发表日期</w:t>
            </w:r>
          </w:p>
        </w:tc>
        <w:tc>
          <w:tcPr>
            <w:tcW w:w="190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刊物或出版社</w:t>
            </w:r>
          </w:p>
        </w:tc>
        <w:tc>
          <w:tcPr>
            <w:tcW w:w="1776" w:type="dxa"/>
            <w:gridSpan w:val="2"/>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本人角色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1" w:hRule="atLeast"/>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58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64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0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776" w:type="dxa"/>
            <w:gridSpan w:val="2"/>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1" w:hRule="atLeast"/>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58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64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90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776" w:type="dxa"/>
            <w:gridSpan w:val="2"/>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获奖表彰情况</w:t>
            </w: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时间</w:t>
            </w:r>
          </w:p>
        </w:tc>
        <w:tc>
          <w:tcPr>
            <w:tcW w:w="446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称号或项目名称</w:t>
            </w:r>
          </w:p>
        </w:tc>
        <w:tc>
          <w:tcPr>
            <w:tcW w:w="3684" w:type="dxa"/>
            <w:gridSpan w:val="5"/>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表彰单位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46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3684" w:type="dxa"/>
            <w:gridSpan w:val="5"/>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5" w:hRule="atLeast"/>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46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3684" w:type="dxa"/>
            <w:gridSpan w:val="5"/>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家庭主要成员情况</w:t>
            </w: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称谓</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姓名</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出生年月</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政治面貌</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工作单位</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7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2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0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319"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65"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1" w:hRule="atLeast"/>
          <w:jc w:val="center"/>
        </w:trPr>
        <w:tc>
          <w:tcPr>
            <w:tcW w:w="864"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本人</w:t>
            </w:r>
          </w:p>
          <w:p>
            <w:pPr>
              <w:keepNext w:val="0"/>
              <w:keepLines w:val="0"/>
              <w:widowControl/>
              <w:suppressLineNumbers w:val="0"/>
              <w:spacing w:before="0" w:beforeAutospacing="1" w:after="0" w:afterAutospacing="1" w:line="540" w:lineRule="atLeast"/>
              <w:ind w:left="0" w:right="0"/>
              <w:jc w:val="center"/>
            </w:pPr>
            <w:r>
              <w:rPr>
                <w:rFonts w:hint="eastAsia" w:ascii="微软雅黑" w:hAnsi="微软雅黑" w:eastAsia="微软雅黑" w:cs="微软雅黑"/>
                <w:color w:val="494949"/>
                <w:kern w:val="0"/>
                <w:sz w:val="24"/>
                <w:szCs w:val="24"/>
                <w:lang w:val="en-US" w:eastAsia="zh-CN" w:bidi="ar"/>
              </w:rPr>
              <w:t>郑重承诺</w:t>
            </w:r>
          </w:p>
        </w:tc>
        <w:tc>
          <w:tcPr>
            <w:tcW w:w="9909" w:type="dxa"/>
            <w:gridSpan w:val="15"/>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firstLine="420"/>
              <w:jc w:val="left"/>
            </w:pPr>
            <w:r>
              <w:rPr>
                <w:rFonts w:hint="eastAsia" w:ascii="微软雅黑" w:hAnsi="微软雅黑" w:eastAsia="微软雅黑" w:cs="微软雅黑"/>
                <w:color w:val="494949"/>
                <w:kern w:val="0"/>
                <w:sz w:val="24"/>
                <w:szCs w:val="24"/>
                <w:lang w:val="en-US" w:eastAsia="zh-CN" w:bidi="ar"/>
              </w:rPr>
              <w:t>本人提交的报名材料真实、准确。如提供信息不实或未按招聘简章确定的招考资格、条件进行报名的，将取消录用资格后果由本人承担。</w:t>
            </w:r>
          </w:p>
          <w:p>
            <w:pPr>
              <w:keepNext w:val="0"/>
              <w:keepLines w:val="0"/>
              <w:widowControl/>
              <w:suppressLineNumbers w:val="0"/>
              <w:spacing w:before="0" w:beforeAutospacing="1" w:after="0" w:afterAutospacing="1" w:line="360" w:lineRule="atLeast"/>
              <w:ind w:left="0" w:right="0" w:firstLine="546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firstLine="5460"/>
              <w:jc w:val="left"/>
            </w:pPr>
            <w:r>
              <w:rPr>
                <w:rFonts w:hint="eastAsia" w:ascii="微软雅黑" w:hAnsi="微软雅黑" w:eastAsia="微软雅黑" w:cs="微软雅黑"/>
                <w:color w:val="494949"/>
                <w:kern w:val="0"/>
                <w:sz w:val="24"/>
                <w:szCs w:val="24"/>
                <w:lang w:val="en-US" w:eastAsia="zh-CN" w:bidi="ar"/>
              </w:rPr>
              <w:t>承诺人：</w:t>
            </w:r>
          </w:p>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firstLine="6720"/>
              <w:jc w:val="left"/>
            </w:pPr>
            <w:r>
              <w:rPr>
                <w:rFonts w:hint="eastAsia" w:ascii="微软雅黑" w:hAnsi="微软雅黑" w:eastAsia="微软雅黑" w:cs="微软雅黑"/>
                <w:color w:val="494949"/>
                <w:kern w:val="0"/>
                <w:sz w:val="24"/>
                <w:szCs w:val="24"/>
                <w:lang w:val="en-US" w:eastAsia="zh-CN" w:bidi="ar"/>
              </w:rPr>
              <w:t>年    月     日</w:t>
            </w:r>
          </w:p>
        </w:tc>
      </w:tr>
    </w:tbl>
    <w:p>
      <w:pPr>
        <w:rPr>
          <w:rFonts w:ascii="微软雅黑" w:hAnsi="微软雅黑" w:eastAsia="微软雅黑" w:cs="微软雅黑"/>
          <w:i w:val="0"/>
          <w:iCs w:val="0"/>
          <w:caps w:val="0"/>
          <w:color w:val="000000"/>
          <w:spacing w:val="0"/>
          <w:sz w:val="45"/>
          <w:szCs w:val="4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0D1C"/>
    <w:rsid w:val="3907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2022-05-19T14:11:00Z</dcterms:created>
  <dc:creator>Administrator</dc:creator>
  <cp:lastModifiedBy>Administrator</cp:lastModifiedBy>
  <dcterms:modified xsi:type="dcterms:W3CDTF">2022-05-19T14:12:11Z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CC86A7C4AFE74DCE92C3A303D11139BA</vt:lpwstr>
  </property>
</Properties>
</file>