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  <w:lang w:eastAsia="zh-CN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before="156" w:beforeLines="50"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阜宁县</w:t>
      </w:r>
      <w:r>
        <w:rPr>
          <w:rFonts w:hint="eastAsia" w:eastAsia="方正小标宋_GBK"/>
          <w:kern w:val="0"/>
          <w:sz w:val="44"/>
          <w:szCs w:val="44"/>
          <w:lang w:bidi="ar"/>
        </w:rPr>
        <w:t>2022年面向全国部分高校和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境外世界名校引进优秀毕业生（第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val="en-US" w:eastAsia="zh-CN" w:bidi="ar"/>
        </w:rPr>
        <w:t>四</w:t>
      </w: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批）报名表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E9C87E-6038-43C7-A5C0-10C12D19E0C4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728C760-4D92-4CBD-A00E-6FFCA89263A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4AED50-53E4-4588-860B-41BA29F940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WVlYjc3MThjYjQ2YzdmNjUzYzI0MGNiODMxYTYifQ=="/>
  </w:docVars>
  <w:rsids>
    <w:rsidRoot w:val="3FE102EA"/>
    <w:rsid w:val="213F753D"/>
    <w:rsid w:val="3C7A1071"/>
    <w:rsid w:val="3FE102EA"/>
    <w:rsid w:val="5A0577A1"/>
    <w:rsid w:val="677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2</TotalTime>
  <ScaleCrop>false</ScaleCrop>
  <LinksUpToDate>false</LinksUpToDate>
  <CharactersWithSpaces>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曹兵</cp:lastModifiedBy>
  <dcterms:modified xsi:type="dcterms:W3CDTF">2022-05-30T07:50:07Z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8982EE8DEAAD45C5BBCF7A646FFF92FA</vt:lpwstr>
  </property>
  <property fmtid="{D5CDD505-2E9C-101B-9397-08002B2CF9AE}" pid="4" name="KSOSaveFontToCloudKey">
    <vt:lpwstr>201077872_cloud</vt:lpwstr>
  </property>
  <property fmtid="{D5CDD505-2E9C-101B-9397-08002B2CF9AE}" pid="5" name="commondata">
    <vt:lpwstr>eyJoZGlkIjoiZDE4NWVlYjc3MThjYjQ2YzdmNjUzYzI0MGNiODMxYTYifQ==</vt:lpwstr>
  </property>
</Properties>
</file>