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2022年贺州市市直学校教师公开招聘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贺州市直学校</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2022年贺州市市直学校教师公开招聘</w:t>
      </w:r>
      <w:r>
        <w:rPr>
          <w:rFonts w:hint="eastAsia" w:ascii="仿宋" w:hAnsi="仿宋" w:eastAsia="仿宋" w:cs="Arial"/>
          <w:snapToGrid w:val="0"/>
          <w:color w:val="000000"/>
          <w:kern w:val="0"/>
          <w:sz w:val="32"/>
          <w:szCs w:val="32"/>
        </w:rPr>
        <w:t>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7"/>
        <w:tblW w:w="7513" w:type="dxa"/>
        <w:tblInd w:w="515" w:type="dxa"/>
        <w:tblLayout w:type="fixed"/>
        <w:tblCellMar>
          <w:top w:w="0" w:type="dxa"/>
          <w:left w:w="0" w:type="dxa"/>
          <w:bottom w:w="0" w:type="dxa"/>
          <w:right w:w="0" w:type="dxa"/>
        </w:tblCellMar>
      </w:tblPr>
      <w:tblGrid>
        <w:gridCol w:w="2287"/>
        <w:gridCol w:w="2166"/>
        <w:gridCol w:w="3060"/>
      </w:tblGrid>
      <w:tr>
        <w:tblPrEx>
          <w:tblLayout w:type="fixed"/>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Layout w:type="fixed"/>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Layout w:type="fixed"/>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7"/>
        <w:tblW w:w="7428" w:type="dxa"/>
        <w:tblInd w:w="600" w:type="dxa"/>
        <w:tblLayout w:type="fixed"/>
        <w:tblCellMar>
          <w:top w:w="0" w:type="dxa"/>
          <w:left w:w="0" w:type="dxa"/>
          <w:bottom w:w="0" w:type="dxa"/>
          <w:right w:w="0" w:type="dxa"/>
        </w:tblCellMar>
      </w:tblPr>
      <w:tblGrid>
        <w:gridCol w:w="3714"/>
        <w:gridCol w:w="3714"/>
      </w:tblGrid>
      <w:tr>
        <w:tblPrEx>
          <w:tblLayout w:type="fixed"/>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5"/>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hint="eastAsia"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hint="eastAsia" w:ascii="楷体" w:hAnsi="楷体" w:eastAsia="楷体" w:cs="Arial"/>
          <w:snapToGrid w:val="0"/>
          <w:kern w:val="0"/>
          <w:sz w:val="32"/>
          <w:szCs w:val="32"/>
        </w:rPr>
      </w:pPr>
      <w:r>
        <w:rPr>
          <w:rFonts w:hint="eastAsia" w:ascii="楷体" w:hAnsi="楷体" w:eastAsia="楷体" w:cs="Arial"/>
          <w:snapToGrid w:val="0"/>
          <w:kern w:val="0"/>
          <w:sz w:val="32"/>
          <w:szCs w:val="32"/>
        </w:rPr>
        <w:t>（</w:t>
      </w:r>
      <w:r>
        <w:rPr>
          <w:rFonts w:hint="eastAsia" w:ascii="楷体" w:hAnsi="楷体" w:eastAsia="楷体" w:cs="Arial"/>
          <w:snapToGrid w:val="0"/>
          <w:kern w:val="0"/>
          <w:sz w:val="32"/>
          <w:szCs w:val="32"/>
          <w:lang w:eastAsia="zh-CN"/>
        </w:rPr>
        <w:t>二</w:t>
      </w:r>
      <w:r>
        <w:rPr>
          <w:rFonts w:hint="eastAsia" w:ascii="楷体" w:hAnsi="楷体" w:eastAsia="楷体" w:cs="Arial"/>
          <w:snapToGrid w:val="0"/>
          <w:kern w:val="0"/>
          <w:sz w:val="32"/>
          <w:szCs w:val="32"/>
        </w:rPr>
        <w:t>）</w:t>
      </w:r>
      <w:r>
        <w:rPr>
          <w:rFonts w:hint="eastAsia" w:ascii="楷体" w:hAnsi="楷体" w:eastAsia="楷体" w:cs="Arial"/>
          <w:snapToGrid w:val="0"/>
          <w:kern w:val="0"/>
          <w:sz w:val="32"/>
          <w:szCs w:val="32"/>
          <w:lang w:eastAsia="zh-CN"/>
        </w:rPr>
        <w:t>多</w:t>
      </w:r>
      <w:r>
        <w:rPr>
          <w:rFonts w:hint="eastAsia" w:ascii="楷体" w:hAnsi="楷体" w:eastAsia="楷体" w:cs="Arial"/>
          <w:snapToGrid w:val="0"/>
          <w:kern w:val="0"/>
          <w:sz w:val="32"/>
          <w:szCs w:val="32"/>
        </w:rPr>
        <w:t>项选择题</w:t>
      </w:r>
      <w:r>
        <w:rPr>
          <w:rFonts w:hint="eastAsia" w:ascii="楷体" w:hAnsi="楷体" w:eastAsia="楷体" w:cs="Arial"/>
          <w:snapToGrid w:val="0"/>
          <w:kern w:val="0"/>
          <w:sz w:val="32"/>
          <w:szCs w:val="32"/>
          <w:lang w:eastAsia="zh-CN"/>
        </w:rPr>
        <w:t>（</w:t>
      </w:r>
      <w:r>
        <w:rPr>
          <w:rFonts w:hint="eastAsia" w:ascii="楷体" w:hAnsi="楷体" w:eastAsia="楷体" w:cs="Arial"/>
          <w:bCs/>
          <w:snapToGrid w:val="0"/>
          <w:kern w:val="0"/>
          <w:sz w:val="32"/>
          <w:szCs w:val="32"/>
        </w:rPr>
        <w:t>本大题共</w:t>
      </w:r>
      <w:r>
        <w:rPr>
          <w:rFonts w:hint="eastAsia" w:ascii="楷体" w:hAnsi="楷体" w:eastAsia="楷体" w:cs="Arial"/>
          <w:bCs/>
          <w:snapToGrid w:val="0"/>
          <w:kern w:val="0"/>
          <w:sz w:val="32"/>
          <w:szCs w:val="32"/>
          <w:lang w:val="en-US" w:eastAsia="zh-CN"/>
        </w:rPr>
        <w:t>15</w:t>
      </w:r>
      <w:r>
        <w:rPr>
          <w:rFonts w:ascii="楷体" w:hAnsi="楷体" w:eastAsia="楷体" w:cs="Arial"/>
          <w:bCs/>
          <w:snapToGrid w:val="0"/>
          <w:kern w:val="0"/>
          <w:sz w:val="32"/>
          <w:szCs w:val="32"/>
        </w:rPr>
        <w:t>题，每小题</w:t>
      </w:r>
      <w:r>
        <w:rPr>
          <w:rFonts w:hint="eastAsia" w:ascii="楷体" w:hAnsi="楷体" w:eastAsia="楷体" w:cs="Arial"/>
          <w:bCs/>
          <w:snapToGrid w:val="0"/>
          <w:kern w:val="0"/>
          <w:sz w:val="32"/>
          <w:szCs w:val="32"/>
          <w:lang w:val="en-US" w:eastAsia="zh-CN"/>
        </w:rPr>
        <w:t>2</w:t>
      </w:r>
      <w:r>
        <w:rPr>
          <w:rFonts w:ascii="楷体" w:hAnsi="楷体" w:eastAsia="楷体" w:cs="Arial"/>
          <w:bCs/>
          <w:snapToGrid w:val="0"/>
          <w:kern w:val="0"/>
          <w:sz w:val="32"/>
          <w:szCs w:val="32"/>
        </w:rPr>
        <w:t>分，共</w:t>
      </w:r>
      <w:bookmarkStart w:id="1" w:name="_GoBack"/>
      <w:bookmarkEnd w:id="1"/>
      <w:r>
        <w:rPr>
          <w:rFonts w:ascii="楷体" w:hAnsi="楷体" w:eastAsia="楷体" w:cs="Arial"/>
          <w:bCs/>
          <w:snapToGrid w:val="0"/>
          <w:kern w:val="0"/>
          <w:sz w:val="32"/>
          <w:szCs w:val="32"/>
        </w:rPr>
        <w:t>30分</w:t>
      </w:r>
      <w:r>
        <w:rPr>
          <w:rFonts w:hint="eastAsia" w:ascii="楷体" w:hAnsi="楷体" w:eastAsia="楷体" w:cs="Arial"/>
          <w:snapToGrid w:val="0"/>
          <w:kern w:val="0"/>
          <w:sz w:val="32"/>
          <w:szCs w:val="32"/>
          <w:lang w:eastAsia="zh-CN"/>
        </w:rPr>
        <w:t>）</w:t>
      </w:r>
      <w:r>
        <w:rPr>
          <w:rFonts w:hint="eastAsia" w:ascii="楷体" w:hAnsi="楷体" w:eastAsia="楷体" w:cs="Arial"/>
          <w:snapToGrid w:val="0"/>
          <w:kern w:val="0"/>
          <w:sz w:val="32"/>
          <w:szCs w:val="32"/>
        </w:rPr>
        <w:t>。</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4F43123"/>
    <w:rsid w:val="1D330EBA"/>
    <w:rsid w:val="51390684"/>
    <w:rsid w:val="5C8A6AE7"/>
    <w:rsid w:val="60A53BBC"/>
    <w:rsid w:val="66C5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5">
    <w:name w:val="Strong"/>
    <w:qFormat/>
    <w:uiPriority w:val="0"/>
    <w:rPr>
      <w:b/>
      <w:bCs/>
    </w:rPr>
  </w:style>
  <w:style w:type="character" w:styleId="6">
    <w:name w:val="page number"/>
    <w:basedOn w:val="4"/>
    <w:qFormat/>
    <w:uiPriority w:val="0"/>
  </w:style>
  <w:style w:type="character" w:customStyle="1" w:styleId="8">
    <w:name w:val="标题 Char"/>
    <w:basedOn w:val="4"/>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HXKJ39</cp:lastModifiedBy>
  <dcterms:modified xsi:type="dcterms:W3CDTF">2022-06-01T02:45:44Z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